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E574" w14:textId="77777777" w:rsidR="009415B0" w:rsidRPr="00B0015B" w:rsidRDefault="009415B0" w:rsidP="0066620B">
      <w:pPr>
        <w:pStyle w:val="Nincstrkz"/>
        <w:tabs>
          <w:tab w:val="left" w:pos="2977"/>
        </w:tabs>
        <w:jc w:val="both"/>
        <w:rPr>
          <w:rStyle w:val="None"/>
          <w:b/>
          <w:bCs/>
          <w:sz w:val="20"/>
          <w:szCs w:val="20"/>
          <w:lang w:val="hu-HU"/>
        </w:rPr>
      </w:pPr>
    </w:p>
    <w:p w14:paraId="36946A95" w14:textId="77777777" w:rsidR="009415B0" w:rsidRPr="00B0015B" w:rsidRDefault="009415B0" w:rsidP="0066620B">
      <w:pPr>
        <w:pStyle w:val="Nincstrkz"/>
        <w:tabs>
          <w:tab w:val="left" w:pos="2977"/>
        </w:tabs>
        <w:jc w:val="both"/>
        <w:rPr>
          <w:rStyle w:val="None"/>
          <w:b/>
          <w:bCs/>
          <w:sz w:val="20"/>
          <w:szCs w:val="20"/>
          <w:lang w:val="hu-HU"/>
        </w:rPr>
      </w:pPr>
    </w:p>
    <w:p w14:paraId="589652AF" w14:textId="0BA787A3" w:rsidR="00714872" w:rsidRPr="00B0015B" w:rsidRDefault="00714872" w:rsidP="0066620B">
      <w:pPr>
        <w:pStyle w:val="Nincstrkz"/>
        <w:tabs>
          <w:tab w:val="left" w:pos="2977"/>
        </w:tabs>
        <w:jc w:val="both"/>
        <w:rPr>
          <w:rStyle w:val="None"/>
          <w:sz w:val="20"/>
          <w:szCs w:val="20"/>
          <w:lang w:val="hu-HU"/>
        </w:rPr>
      </w:pPr>
      <w:r w:rsidRPr="00B0015B">
        <w:rPr>
          <w:rStyle w:val="None"/>
          <w:b/>
          <w:bCs/>
          <w:sz w:val="20"/>
          <w:szCs w:val="20"/>
          <w:lang w:val="hu-HU"/>
        </w:rPr>
        <w:t>Tanterv:</w:t>
      </w:r>
      <w:r w:rsidRPr="00B0015B">
        <w:rPr>
          <w:rStyle w:val="None"/>
          <w:b/>
          <w:bCs/>
          <w:sz w:val="20"/>
          <w:szCs w:val="20"/>
          <w:lang w:val="hu-HU"/>
        </w:rPr>
        <w:tab/>
      </w:r>
      <w:r w:rsidR="00DE1438" w:rsidRPr="00B0015B">
        <w:rPr>
          <w:rStyle w:val="None"/>
          <w:sz w:val="20"/>
          <w:szCs w:val="20"/>
          <w:lang w:val="hu-HU"/>
        </w:rPr>
        <w:t xml:space="preserve">Építész </w:t>
      </w:r>
      <w:proofErr w:type="spellStart"/>
      <w:r w:rsidR="00DE1438" w:rsidRPr="00B0015B">
        <w:rPr>
          <w:rStyle w:val="None"/>
          <w:sz w:val="20"/>
          <w:szCs w:val="20"/>
          <w:lang w:val="hu-HU"/>
        </w:rPr>
        <w:t>premaster</w:t>
      </w:r>
      <w:proofErr w:type="spellEnd"/>
    </w:p>
    <w:p w14:paraId="2CDB3DDE" w14:textId="77777777" w:rsidR="007317AE" w:rsidRPr="00B0015B" w:rsidRDefault="007317AE" w:rsidP="0066620B">
      <w:pPr>
        <w:pStyle w:val="Nincstrkz"/>
        <w:tabs>
          <w:tab w:val="left" w:pos="2977"/>
        </w:tabs>
        <w:jc w:val="both"/>
        <w:rPr>
          <w:rStyle w:val="None"/>
          <w:sz w:val="20"/>
          <w:szCs w:val="20"/>
          <w:lang w:val="hu-HU"/>
        </w:rPr>
      </w:pPr>
    </w:p>
    <w:p w14:paraId="19EEEF8C" w14:textId="00CE9E41" w:rsidR="009063FE" w:rsidRPr="00B0015B" w:rsidRDefault="00001F00" w:rsidP="0066620B">
      <w:pPr>
        <w:pStyle w:val="Nincstrkz"/>
        <w:tabs>
          <w:tab w:val="left" w:pos="2977"/>
        </w:tabs>
        <w:jc w:val="both"/>
        <w:rPr>
          <w:rStyle w:val="None"/>
          <w:sz w:val="20"/>
          <w:szCs w:val="20"/>
          <w:lang w:val="hu-HU"/>
        </w:rPr>
      </w:pPr>
      <w:r w:rsidRPr="00B0015B">
        <w:rPr>
          <w:rStyle w:val="None"/>
          <w:b/>
          <w:bCs/>
          <w:sz w:val="20"/>
          <w:szCs w:val="20"/>
          <w:lang w:val="hu-HU"/>
        </w:rPr>
        <w:t>Tantárgy neve:</w:t>
      </w:r>
      <w:r w:rsidR="00034EEB" w:rsidRPr="00B0015B">
        <w:rPr>
          <w:rStyle w:val="None"/>
          <w:b/>
          <w:bCs/>
          <w:sz w:val="20"/>
          <w:szCs w:val="20"/>
          <w:lang w:val="hu-HU"/>
        </w:rPr>
        <w:tab/>
      </w:r>
      <w:r w:rsidR="00DE1438" w:rsidRPr="00B0015B">
        <w:rPr>
          <w:rStyle w:val="None"/>
          <w:b/>
          <w:bCs/>
          <w:smallCaps/>
          <w:sz w:val="33"/>
          <w:szCs w:val="33"/>
          <w:lang w:val="hu-HU"/>
        </w:rPr>
        <w:t xml:space="preserve">Kortárs </w:t>
      </w:r>
      <w:r w:rsidR="0018256A">
        <w:rPr>
          <w:rStyle w:val="None"/>
          <w:b/>
          <w:bCs/>
          <w:smallCaps/>
          <w:sz w:val="33"/>
          <w:szCs w:val="33"/>
          <w:lang w:val="hu-HU"/>
        </w:rPr>
        <w:t>Köz</w:t>
      </w:r>
      <w:r w:rsidR="00DE1438" w:rsidRPr="00B0015B">
        <w:rPr>
          <w:rStyle w:val="None"/>
          <w:b/>
          <w:bCs/>
          <w:smallCaps/>
          <w:sz w:val="33"/>
          <w:szCs w:val="33"/>
          <w:lang w:val="hu-HU"/>
        </w:rPr>
        <w:t>épülettervezés B</w:t>
      </w:r>
    </w:p>
    <w:p w14:paraId="7E689DE1" w14:textId="579A67FA" w:rsidR="00034EEB" w:rsidRPr="00B0015B" w:rsidRDefault="00001F00" w:rsidP="0066620B">
      <w:pPr>
        <w:pStyle w:val="Nincstrkz"/>
        <w:tabs>
          <w:tab w:val="left" w:pos="2977"/>
        </w:tabs>
        <w:jc w:val="both"/>
        <w:rPr>
          <w:rStyle w:val="None"/>
          <w:sz w:val="20"/>
          <w:szCs w:val="20"/>
          <w:lang w:val="hu-HU"/>
        </w:rPr>
      </w:pPr>
      <w:r w:rsidRPr="00B0015B">
        <w:rPr>
          <w:rStyle w:val="None"/>
          <w:b/>
          <w:bCs/>
          <w:sz w:val="20"/>
          <w:szCs w:val="20"/>
          <w:lang w:val="hu-HU"/>
        </w:rPr>
        <w:t>Tantárgy kódja:</w:t>
      </w:r>
      <w:r w:rsidR="00034EEB" w:rsidRPr="00B0015B">
        <w:rPr>
          <w:rStyle w:val="None"/>
          <w:b/>
          <w:bCs/>
          <w:sz w:val="20"/>
          <w:szCs w:val="20"/>
          <w:lang w:val="hu-HU"/>
        </w:rPr>
        <w:tab/>
      </w:r>
      <w:r w:rsidR="00DE1438" w:rsidRPr="00B0015B">
        <w:rPr>
          <w:rStyle w:val="None"/>
          <w:sz w:val="20"/>
          <w:szCs w:val="20"/>
          <w:lang w:val="hu-HU"/>
        </w:rPr>
        <w:t>PMKTELR01</w:t>
      </w:r>
      <w:r w:rsidR="0018256A">
        <w:rPr>
          <w:rStyle w:val="None"/>
          <w:sz w:val="20"/>
          <w:szCs w:val="20"/>
          <w:lang w:val="hu-HU"/>
        </w:rPr>
        <w:t>8</w:t>
      </w:r>
    </w:p>
    <w:p w14:paraId="0E7DC0A5" w14:textId="23C560C7" w:rsidR="009063FE" w:rsidRPr="00B0015B" w:rsidRDefault="00001F00" w:rsidP="0066620B">
      <w:pPr>
        <w:pStyle w:val="Nincstrkz"/>
        <w:tabs>
          <w:tab w:val="left" w:pos="2977"/>
        </w:tabs>
        <w:jc w:val="both"/>
        <w:rPr>
          <w:rStyle w:val="None"/>
          <w:rFonts w:eastAsia="Times New Roman"/>
          <w:b/>
          <w:bCs/>
          <w:sz w:val="20"/>
          <w:szCs w:val="20"/>
          <w:lang w:val="hu-HU"/>
        </w:rPr>
      </w:pPr>
      <w:r w:rsidRPr="00B0015B">
        <w:rPr>
          <w:rStyle w:val="None"/>
          <w:b/>
          <w:bCs/>
          <w:sz w:val="20"/>
          <w:szCs w:val="20"/>
          <w:lang w:val="hu-HU"/>
        </w:rPr>
        <w:t>Szemeszter:</w:t>
      </w:r>
      <w:r w:rsidR="00034EEB" w:rsidRPr="00B0015B">
        <w:rPr>
          <w:rStyle w:val="None"/>
          <w:b/>
          <w:bCs/>
          <w:sz w:val="20"/>
          <w:szCs w:val="20"/>
          <w:lang w:val="hu-HU"/>
        </w:rPr>
        <w:tab/>
      </w:r>
      <w:r w:rsidR="009B3C71" w:rsidRPr="00B0015B">
        <w:rPr>
          <w:rStyle w:val="None"/>
          <w:sz w:val="20"/>
          <w:szCs w:val="20"/>
          <w:lang w:val="hu-HU"/>
        </w:rPr>
        <w:t>2</w:t>
      </w:r>
    </w:p>
    <w:p w14:paraId="09542FD2" w14:textId="50905CB7" w:rsidR="009063FE" w:rsidRPr="00B0015B" w:rsidRDefault="00001F00" w:rsidP="0066620B">
      <w:pPr>
        <w:pStyle w:val="Nincstrkz"/>
        <w:tabs>
          <w:tab w:val="left" w:pos="2977"/>
        </w:tabs>
        <w:jc w:val="both"/>
        <w:rPr>
          <w:rStyle w:val="None"/>
          <w:rFonts w:eastAsia="Times New Roman"/>
          <w:b/>
          <w:bCs/>
          <w:sz w:val="20"/>
          <w:szCs w:val="20"/>
          <w:lang w:val="hu-HU"/>
        </w:rPr>
      </w:pPr>
      <w:r w:rsidRPr="00B0015B">
        <w:rPr>
          <w:rStyle w:val="None"/>
          <w:b/>
          <w:bCs/>
          <w:sz w:val="20"/>
          <w:szCs w:val="20"/>
          <w:lang w:val="hu-HU"/>
        </w:rPr>
        <w:t>Kreditek száma:</w:t>
      </w:r>
      <w:r w:rsidR="00034EEB" w:rsidRPr="00B0015B">
        <w:rPr>
          <w:rStyle w:val="None"/>
          <w:b/>
          <w:bCs/>
          <w:sz w:val="20"/>
          <w:szCs w:val="20"/>
          <w:lang w:val="hu-HU"/>
        </w:rPr>
        <w:tab/>
      </w:r>
      <w:r w:rsidR="00DE1438" w:rsidRPr="00B0015B">
        <w:rPr>
          <w:rStyle w:val="None"/>
          <w:sz w:val="20"/>
          <w:szCs w:val="20"/>
          <w:lang w:val="hu-HU"/>
        </w:rPr>
        <w:t>5</w:t>
      </w:r>
    </w:p>
    <w:p w14:paraId="7DBB2F67" w14:textId="2D290330" w:rsidR="009063FE" w:rsidRPr="00B0015B" w:rsidRDefault="00001F00" w:rsidP="0066620B">
      <w:pPr>
        <w:pStyle w:val="Nincstrkz"/>
        <w:tabs>
          <w:tab w:val="left" w:pos="2977"/>
        </w:tabs>
        <w:jc w:val="both"/>
        <w:rPr>
          <w:rStyle w:val="None"/>
          <w:rFonts w:eastAsia="Times New Roman"/>
          <w:b/>
          <w:bCs/>
          <w:sz w:val="20"/>
          <w:szCs w:val="20"/>
          <w:lang w:val="hu-HU"/>
        </w:rPr>
      </w:pPr>
      <w:r w:rsidRPr="00B0015B">
        <w:rPr>
          <w:rStyle w:val="None"/>
          <w:b/>
          <w:bCs/>
          <w:sz w:val="20"/>
          <w:szCs w:val="20"/>
          <w:lang w:val="hu-HU"/>
        </w:rPr>
        <w:t>A heti órák elosztása:</w:t>
      </w:r>
      <w:r w:rsidR="00034EEB" w:rsidRPr="00B0015B">
        <w:rPr>
          <w:rStyle w:val="None"/>
          <w:b/>
          <w:bCs/>
          <w:sz w:val="20"/>
          <w:szCs w:val="20"/>
          <w:lang w:val="hu-HU"/>
        </w:rPr>
        <w:tab/>
      </w:r>
      <w:r w:rsidR="002B3B18" w:rsidRPr="00B0015B">
        <w:rPr>
          <w:rStyle w:val="None"/>
          <w:sz w:val="20"/>
          <w:szCs w:val="20"/>
          <w:lang w:val="hu-HU"/>
        </w:rPr>
        <w:t>1</w:t>
      </w:r>
      <w:r w:rsidR="00E8115E" w:rsidRPr="00B0015B">
        <w:rPr>
          <w:rStyle w:val="None"/>
          <w:sz w:val="20"/>
          <w:szCs w:val="20"/>
          <w:lang w:val="hu-HU"/>
        </w:rPr>
        <w:t>/</w:t>
      </w:r>
      <w:r w:rsidR="00DE1438" w:rsidRPr="00B0015B">
        <w:rPr>
          <w:rStyle w:val="None"/>
          <w:sz w:val="20"/>
          <w:szCs w:val="20"/>
          <w:lang w:val="hu-HU"/>
        </w:rPr>
        <w:t>2</w:t>
      </w:r>
      <w:r w:rsidR="00E8115E" w:rsidRPr="00B0015B">
        <w:rPr>
          <w:rStyle w:val="None"/>
          <w:sz w:val="20"/>
          <w:szCs w:val="20"/>
          <w:lang w:val="hu-HU"/>
        </w:rPr>
        <w:t>/</w:t>
      </w:r>
      <w:r w:rsidR="00DE1438" w:rsidRPr="00B0015B">
        <w:rPr>
          <w:rStyle w:val="None"/>
          <w:sz w:val="20"/>
          <w:szCs w:val="20"/>
          <w:lang w:val="hu-HU"/>
        </w:rPr>
        <w:t>0</w:t>
      </w:r>
    </w:p>
    <w:p w14:paraId="11167164" w14:textId="77777777" w:rsidR="009063FE" w:rsidRPr="00B0015B" w:rsidRDefault="00001F00" w:rsidP="0066620B">
      <w:pPr>
        <w:pStyle w:val="Nincstrkz"/>
        <w:tabs>
          <w:tab w:val="left" w:pos="2977"/>
        </w:tabs>
        <w:jc w:val="both"/>
        <w:rPr>
          <w:rStyle w:val="None"/>
          <w:rFonts w:eastAsia="Times New Roman"/>
          <w:b/>
          <w:bCs/>
          <w:sz w:val="20"/>
          <w:szCs w:val="20"/>
          <w:lang w:val="hu-HU"/>
        </w:rPr>
      </w:pPr>
      <w:r w:rsidRPr="00B0015B">
        <w:rPr>
          <w:rStyle w:val="None"/>
          <w:b/>
          <w:bCs/>
          <w:sz w:val="20"/>
          <w:szCs w:val="20"/>
          <w:lang w:val="hu-HU"/>
        </w:rPr>
        <w:t>Értékelés:</w:t>
      </w:r>
      <w:r w:rsidR="00034EEB" w:rsidRPr="00B0015B">
        <w:rPr>
          <w:rStyle w:val="None"/>
          <w:b/>
          <w:bCs/>
          <w:sz w:val="20"/>
          <w:szCs w:val="20"/>
          <w:lang w:val="hu-HU"/>
        </w:rPr>
        <w:tab/>
      </w:r>
      <w:r w:rsidR="00AA7EC0" w:rsidRPr="00B0015B">
        <w:rPr>
          <w:rStyle w:val="None"/>
          <w:sz w:val="20"/>
          <w:szCs w:val="20"/>
          <w:lang w:val="hu-HU"/>
        </w:rPr>
        <w:t>félévközi jegy</w:t>
      </w:r>
      <w:r w:rsidR="00034EEB" w:rsidRPr="00B0015B">
        <w:rPr>
          <w:rStyle w:val="None"/>
          <w:sz w:val="20"/>
          <w:szCs w:val="20"/>
          <w:lang w:val="hu-HU"/>
        </w:rPr>
        <w:t xml:space="preserve"> (f)</w:t>
      </w:r>
    </w:p>
    <w:p w14:paraId="3C6DBCD7" w14:textId="62AE4382" w:rsidR="009063FE" w:rsidRPr="00B0015B" w:rsidRDefault="00001F00" w:rsidP="00B14D53">
      <w:pPr>
        <w:pStyle w:val="Nincstrkz"/>
        <w:tabs>
          <w:tab w:val="left" w:pos="2977"/>
        </w:tabs>
        <w:jc w:val="both"/>
        <w:rPr>
          <w:rStyle w:val="None"/>
          <w:b/>
          <w:bCs/>
          <w:sz w:val="20"/>
          <w:szCs w:val="20"/>
          <w:lang w:val="hu-HU"/>
        </w:rPr>
      </w:pPr>
      <w:r w:rsidRPr="00B0015B">
        <w:rPr>
          <w:rStyle w:val="None"/>
          <w:b/>
          <w:bCs/>
          <w:sz w:val="20"/>
          <w:szCs w:val="20"/>
          <w:lang w:val="hu-HU"/>
        </w:rPr>
        <w:t>Előfeltételek</w:t>
      </w:r>
      <w:r w:rsidR="00B14D53" w:rsidRPr="00B0015B">
        <w:rPr>
          <w:rStyle w:val="None"/>
          <w:b/>
          <w:bCs/>
          <w:sz w:val="20"/>
          <w:szCs w:val="20"/>
          <w:lang w:val="hu-HU"/>
        </w:rPr>
        <w:t>:</w:t>
      </w:r>
      <w:r w:rsidRPr="00B0015B">
        <w:rPr>
          <w:rStyle w:val="None"/>
          <w:b/>
          <w:bCs/>
          <w:sz w:val="20"/>
          <w:szCs w:val="20"/>
          <w:lang w:val="hu-HU"/>
        </w:rPr>
        <w:tab/>
      </w:r>
      <w:r w:rsidR="00DE1438" w:rsidRPr="00B0015B">
        <w:rPr>
          <w:rStyle w:val="None"/>
          <w:b/>
          <w:bCs/>
          <w:sz w:val="20"/>
          <w:szCs w:val="20"/>
          <w:lang w:val="hu-HU"/>
        </w:rPr>
        <w:t>-</w:t>
      </w:r>
    </w:p>
    <w:p w14:paraId="5EFC0CB8" w14:textId="77777777" w:rsidR="00CC1D3A" w:rsidRPr="00B0015B" w:rsidRDefault="00CC1D3A" w:rsidP="00B14D53">
      <w:pPr>
        <w:pStyle w:val="Nincstrkz"/>
        <w:tabs>
          <w:tab w:val="left" w:pos="2977"/>
        </w:tabs>
        <w:jc w:val="both"/>
        <w:rPr>
          <w:rStyle w:val="None"/>
          <w:bCs/>
          <w:sz w:val="20"/>
          <w:szCs w:val="20"/>
          <w:lang w:val="hu-HU"/>
        </w:rPr>
      </w:pPr>
    </w:p>
    <w:p w14:paraId="7B094BEC" w14:textId="77777777" w:rsidR="009B3C71" w:rsidRPr="00B0015B" w:rsidRDefault="00AA7EC0" w:rsidP="009B3C71">
      <w:pPr>
        <w:pStyle w:val="TEMATIKA-OKTATK"/>
        <w:jc w:val="both"/>
        <w:rPr>
          <w:rStyle w:val="None"/>
          <w:b w:val="0"/>
          <w:sz w:val="18"/>
          <w:szCs w:val="18"/>
        </w:rPr>
      </w:pPr>
      <w:r w:rsidRPr="00B0015B">
        <w:rPr>
          <w:rStyle w:val="None"/>
          <w:bCs/>
          <w:color w:val="000000" w:themeColor="text1"/>
        </w:rPr>
        <w:t>Tantárgy felelős:</w:t>
      </w:r>
      <w:r w:rsidR="00034EEB" w:rsidRPr="00B0015B">
        <w:rPr>
          <w:rStyle w:val="None"/>
          <w:bCs/>
          <w:color w:val="000000" w:themeColor="text1"/>
        </w:rPr>
        <w:tab/>
      </w:r>
      <w:r w:rsidR="009B3C71" w:rsidRPr="00B0015B">
        <w:rPr>
          <w:rStyle w:val="None"/>
          <w:bCs/>
          <w:color w:val="000000" w:themeColor="text1"/>
          <w:sz w:val="18"/>
          <w:szCs w:val="18"/>
        </w:rPr>
        <w:t xml:space="preserve">Dr. </w:t>
      </w:r>
      <w:proofErr w:type="spellStart"/>
      <w:r w:rsidR="009B3C71" w:rsidRPr="00B0015B">
        <w:rPr>
          <w:rStyle w:val="None"/>
          <w:bCs/>
          <w:color w:val="000000" w:themeColor="text1"/>
          <w:sz w:val="18"/>
          <w:szCs w:val="18"/>
        </w:rPr>
        <w:t>Heidecker</w:t>
      </w:r>
      <w:proofErr w:type="spellEnd"/>
      <w:r w:rsidR="009B3C71" w:rsidRPr="00B0015B">
        <w:rPr>
          <w:rStyle w:val="None"/>
          <w:bCs/>
          <w:color w:val="000000" w:themeColor="text1"/>
          <w:sz w:val="18"/>
          <w:szCs w:val="18"/>
        </w:rPr>
        <w:t xml:space="preserve"> Adél, adjunktus</w:t>
      </w:r>
    </w:p>
    <w:p w14:paraId="2EB29B71" w14:textId="32067B76" w:rsidR="009B3C71" w:rsidRPr="00B0015B" w:rsidRDefault="009B3C71" w:rsidP="009B3C71">
      <w:pPr>
        <w:pStyle w:val="TEMATIKA-OKTATK"/>
        <w:jc w:val="both"/>
        <w:rPr>
          <w:rStyle w:val="None"/>
          <w:b w:val="0"/>
          <w:sz w:val="18"/>
          <w:szCs w:val="18"/>
        </w:rPr>
      </w:pPr>
      <w:r w:rsidRPr="00B0015B">
        <w:rPr>
          <w:rStyle w:val="None"/>
          <w:bCs/>
          <w:sz w:val="18"/>
          <w:szCs w:val="18"/>
        </w:rPr>
        <w:tab/>
      </w:r>
      <w:r w:rsidRPr="00B0015B">
        <w:rPr>
          <w:rStyle w:val="None"/>
          <w:b w:val="0"/>
          <w:sz w:val="18"/>
          <w:szCs w:val="18"/>
        </w:rPr>
        <w:t>Iroda: 7624 Magyarország, Pécs, Boszorkány u. 2. B-328</w:t>
      </w:r>
    </w:p>
    <w:p w14:paraId="07818F5F" w14:textId="734159A3" w:rsidR="009B3C71" w:rsidRPr="00B0015B" w:rsidRDefault="009B3C71" w:rsidP="009B3C71">
      <w:pPr>
        <w:pStyle w:val="TEMATIKA-OKTATK"/>
        <w:jc w:val="both"/>
        <w:rPr>
          <w:rStyle w:val="None"/>
          <w:b w:val="0"/>
          <w:sz w:val="18"/>
          <w:szCs w:val="18"/>
        </w:rPr>
      </w:pPr>
      <w:r w:rsidRPr="00B0015B">
        <w:rPr>
          <w:rStyle w:val="None"/>
          <w:b w:val="0"/>
          <w:sz w:val="18"/>
          <w:szCs w:val="18"/>
        </w:rPr>
        <w:tab/>
        <w:t>E-mail: heidecker</w:t>
      </w:r>
      <w:r w:rsidR="003A48E1" w:rsidRPr="00B0015B">
        <w:rPr>
          <w:rStyle w:val="None"/>
          <w:b w:val="0"/>
          <w:sz w:val="18"/>
          <w:szCs w:val="18"/>
        </w:rPr>
        <w:t>.adel</w:t>
      </w:r>
      <w:r w:rsidRPr="00B0015B">
        <w:rPr>
          <w:rStyle w:val="None"/>
          <w:b w:val="0"/>
          <w:sz w:val="18"/>
          <w:szCs w:val="18"/>
        </w:rPr>
        <w:t>@mik.pte.hu</w:t>
      </w:r>
    </w:p>
    <w:p w14:paraId="5324986A" w14:textId="67EFF14F" w:rsidR="00B14D53" w:rsidRPr="00B0015B" w:rsidRDefault="00B14D53" w:rsidP="009B3C71">
      <w:pPr>
        <w:pStyle w:val="TEMATIKA-OKTATK"/>
        <w:jc w:val="both"/>
        <w:rPr>
          <w:rStyle w:val="None"/>
          <w:color w:val="000000" w:themeColor="text1"/>
          <w:sz w:val="18"/>
          <w:szCs w:val="18"/>
          <w:shd w:val="clear" w:color="auto" w:fill="FFFFFF"/>
        </w:rPr>
      </w:pPr>
    </w:p>
    <w:p w14:paraId="528FC5E4" w14:textId="77777777" w:rsidR="004B12F0" w:rsidRPr="00B0015B" w:rsidRDefault="004B12F0" w:rsidP="00B14D53">
      <w:pPr>
        <w:pStyle w:val="TEMATIKA-OKTATK"/>
        <w:jc w:val="both"/>
        <w:rPr>
          <w:rStyle w:val="None"/>
          <w:color w:val="000000" w:themeColor="text1"/>
          <w:sz w:val="18"/>
          <w:szCs w:val="18"/>
          <w:shd w:val="clear" w:color="auto" w:fill="FFFFFF"/>
        </w:rPr>
      </w:pPr>
    </w:p>
    <w:p w14:paraId="581EA8B0" w14:textId="77777777" w:rsidR="007317AE" w:rsidRPr="00B0015B" w:rsidRDefault="007317AE" w:rsidP="00B14D53">
      <w:pPr>
        <w:pStyle w:val="TEMATIKA-OKTATK"/>
        <w:jc w:val="both"/>
        <w:rPr>
          <w:rStyle w:val="None"/>
          <w:color w:val="000000" w:themeColor="text1"/>
          <w:sz w:val="18"/>
          <w:szCs w:val="18"/>
          <w:shd w:val="clear" w:color="auto" w:fill="FFFFFF"/>
        </w:rPr>
      </w:pPr>
    </w:p>
    <w:p w14:paraId="2B3A5509" w14:textId="77777777" w:rsidR="007317AE" w:rsidRPr="00B0015B" w:rsidRDefault="007317AE" w:rsidP="00B14D53">
      <w:pPr>
        <w:pStyle w:val="TEMATIKA-OKTATK"/>
        <w:jc w:val="both"/>
        <w:rPr>
          <w:rStyle w:val="None"/>
          <w:color w:val="000000" w:themeColor="text1"/>
          <w:sz w:val="18"/>
          <w:szCs w:val="18"/>
          <w:shd w:val="clear" w:color="auto" w:fill="FFFFFF"/>
        </w:rPr>
      </w:pPr>
    </w:p>
    <w:p w14:paraId="77DCFFBA" w14:textId="77777777" w:rsidR="007317AE" w:rsidRPr="00B0015B" w:rsidRDefault="007317AE" w:rsidP="00B14D53">
      <w:pPr>
        <w:pStyle w:val="TEMATIKA-OKTATK"/>
        <w:jc w:val="both"/>
        <w:rPr>
          <w:rStyle w:val="None"/>
          <w:color w:val="000000" w:themeColor="text1"/>
          <w:sz w:val="18"/>
          <w:szCs w:val="18"/>
          <w:shd w:val="clear" w:color="auto" w:fill="FFFFFF"/>
        </w:rPr>
      </w:pPr>
    </w:p>
    <w:p w14:paraId="744B6B04" w14:textId="77777777" w:rsidR="007317AE" w:rsidRPr="00B0015B" w:rsidRDefault="007317AE" w:rsidP="00B14D53">
      <w:pPr>
        <w:pStyle w:val="TEMATIKA-OKTATK"/>
        <w:jc w:val="both"/>
        <w:rPr>
          <w:rStyle w:val="None"/>
          <w:color w:val="000000" w:themeColor="text1"/>
          <w:sz w:val="18"/>
          <w:szCs w:val="18"/>
          <w:shd w:val="clear" w:color="auto" w:fill="FFFFFF"/>
        </w:rPr>
      </w:pPr>
    </w:p>
    <w:p w14:paraId="0C5580C0" w14:textId="77777777" w:rsidR="007317AE" w:rsidRPr="00B0015B" w:rsidRDefault="007317AE" w:rsidP="00B14D53">
      <w:pPr>
        <w:pStyle w:val="TEMATIKA-OKTATK"/>
        <w:jc w:val="both"/>
        <w:rPr>
          <w:rStyle w:val="None"/>
          <w:color w:val="000000" w:themeColor="text1"/>
          <w:sz w:val="18"/>
          <w:szCs w:val="18"/>
          <w:shd w:val="clear" w:color="auto" w:fill="FFFFFF"/>
        </w:rPr>
      </w:pPr>
    </w:p>
    <w:p w14:paraId="473908D0" w14:textId="77777777" w:rsidR="007317AE" w:rsidRPr="00B0015B" w:rsidRDefault="007317AE" w:rsidP="00B14D53">
      <w:pPr>
        <w:pStyle w:val="TEMATIKA-OKTATK"/>
        <w:jc w:val="both"/>
        <w:rPr>
          <w:rStyle w:val="None"/>
          <w:color w:val="000000" w:themeColor="text1"/>
          <w:sz w:val="18"/>
          <w:szCs w:val="18"/>
          <w:shd w:val="clear" w:color="auto" w:fill="FFFFFF"/>
        </w:rPr>
      </w:pPr>
    </w:p>
    <w:p w14:paraId="7213DCD7" w14:textId="77777777" w:rsidR="007317AE" w:rsidRPr="00B0015B" w:rsidRDefault="007317AE" w:rsidP="00B14D53">
      <w:pPr>
        <w:pStyle w:val="TEMATIKA-OKTATK"/>
        <w:jc w:val="both"/>
        <w:rPr>
          <w:rStyle w:val="None"/>
          <w:color w:val="000000" w:themeColor="text1"/>
          <w:sz w:val="18"/>
          <w:szCs w:val="18"/>
          <w:shd w:val="clear" w:color="auto" w:fill="FFFFFF"/>
        </w:rPr>
      </w:pPr>
    </w:p>
    <w:p w14:paraId="7F0C16AB" w14:textId="77777777" w:rsidR="007317AE" w:rsidRPr="00B0015B" w:rsidRDefault="007317AE" w:rsidP="00B14D53">
      <w:pPr>
        <w:pStyle w:val="TEMATIKA-OKTATK"/>
        <w:jc w:val="both"/>
        <w:rPr>
          <w:rStyle w:val="None"/>
          <w:color w:val="000000" w:themeColor="text1"/>
          <w:sz w:val="18"/>
          <w:szCs w:val="18"/>
          <w:shd w:val="clear" w:color="auto" w:fill="FFFFFF"/>
        </w:rPr>
      </w:pPr>
    </w:p>
    <w:p w14:paraId="0DCE93FD" w14:textId="77777777" w:rsidR="007317AE" w:rsidRPr="00B0015B" w:rsidRDefault="007317AE" w:rsidP="00B14D53">
      <w:pPr>
        <w:pStyle w:val="TEMATIKA-OKTATK"/>
        <w:jc w:val="both"/>
        <w:rPr>
          <w:rStyle w:val="None"/>
          <w:color w:val="000000" w:themeColor="text1"/>
          <w:sz w:val="18"/>
          <w:szCs w:val="18"/>
          <w:shd w:val="clear" w:color="auto" w:fill="FFFFFF"/>
        </w:rPr>
      </w:pPr>
    </w:p>
    <w:p w14:paraId="490FF9BF" w14:textId="77777777" w:rsidR="007317AE" w:rsidRPr="00B0015B" w:rsidRDefault="007317AE" w:rsidP="00B14D53">
      <w:pPr>
        <w:pStyle w:val="TEMATIKA-OKTATK"/>
        <w:jc w:val="both"/>
        <w:rPr>
          <w:rStyle w:val="None"/>
          <w:color w:val="000000" w:themeColor="text1"/>
          <w:sz w:val="18"/>
          <w:szCs w:val="18"/>
          <w:shd w:val="clear" w:color="auto" w:fill="FFFFFF"/>
        </w:rPr>
      </w:pPr>
    </w:p>
    <w:p w14:paraId="04ECEE01" w14:textId="77777777" w:rsidR="007317AE" w:rsidRPr="00B0015B" w:rsidRDefault="007317AE" w:rsidP="00B14D53">
      <w:pPr>
        <w:pStyle w:val="TEMATIKA-OKTATK"/>
        <w:jc w:val="both"/>
        <w:rPr>
          <w:rStyle w:val="None"/>
          <w:color w:val="000000" w:themeColor="text1"/>
          <w:sz w:val="18"/>
          <w:szCs w:val="18"/>
          <w:shd w:val="clear" w:color="auto" w:fill="FFFFFF"/>
        </w:rPr>
      </w:pPr>
    </w:p>
    <w:p w14:paraId="10735922" w14:textId="77777777" w:rsidR="007317AE" w:rsidRPr="00B0015B" w:rsidRDefault="007317AE" w:rsidP="00B14D53">
      <w:pPr>
        <w:pStyle w:val="TEMATIKA-OKTATK"/>
        <w:jc w:val="both"/>
        <w:rPr>
          <w:rStyle w:val="None"/>
          <w:color w:val="000000" w:themeColor="text1"/>
          <w:sz w:val="18"/>
          <w:szCs w:val="18"/>
          <w:shd w:val="clear" w:color="auto" w:fill="FFFFFF"/>
        </w:rPr>
      </w:pPr>
    </w:p>
    <w:p w14:paraId="342F2CBE" w14:textId="77777777" w:rsidR="007317AE" w:rsidRPr="00B0015B" w:rsidRDefault="007317AE" w:rsidP="00B14D53">
      <w:pPr>
        <w:pStyle w:val="TEMATIKA-OKTATK"/>
        <w:jc w:val="both"/>
        <w:rPr>
          <w:rStyle w:val="None"/>
          <w:color w:val="000000" w:themeColor="text1"/>
          <w:sz w:val="18"/>
          <w:szCs w:val="18"/>
          <w:shd w:val="clear" w:color="auto" w:fill="FFFFFF"/>
        </w:rPr>
      </w:pPr>
    </w:p>
    <w:p w14:paraId="10D44221" w14:textId="77777777" w:rsidR="007317AE" w:rsidRPr="00B0015B" w:rsidRDefault="007317AE" w:rsidP="00B14D53">
      <w:pPr>
        <w:pStyle w:val="TEMATIKA-OKTATK"/>
        <w:jc w:val="both"/>
        <w:rPr>
          <w:rStyle w:val="None"/>
          <w:color w:val="000000" w:themeColor="text1"/>
          <w:sz w:val="18"/>
          <w:szCs w:val="18"/>
          <w:shd w:val="clear" w:color="auto" w:fill="FFFFFF"/>
        </w:rPr>
      </w:pPr>
    </w:p>
    <w:p w14:paraId="39F99BF1" w14:textId="77777777" w:rsidR="007317AE" w:rsidRPr="00B0015B" w:rsidRDefault="007317AE" w:rsidP="00B14D53">
      <w:pPr>
        <w:pStyle w:val="TEMATIKA-OKTATK"/>
        <w:jc w:val="both"/>
        <w:rPr>
          <w:rStyle w:val="None"/>
          <w:color w:val="000000" w:themeColor="text1"/>
          <w:sz w:val="18"/>
          <w:szCs w:val="18"/>
          <w:shd w:val="clear" w:color="auto" w:fill="FFFFFF"/>
        </w:rPr>
      </w:pPr>
    </w:p>
    <w:p w14:paraId="37E04FFB" w14:textId="77777777" w:rsidR="007317AE" w:rsidRPr="00B0015B" w:rsidRDefault="007317AE" w:rsidP="00B14D53">
      <w:pPr>
        <w:pStyle w:val="TEMATIKA-OKTATK"/>
        <w:jc w:val="both"/>
        <w:rPr>
          <w:rStyle w:val="None"/>
          <w:color w:val="000000" w:themeColor="text1"/>
          <w:sz w:val="18"/>
          <w:szCs w:val="18"/>
          <w:shd w:val="clear" w:color="auto" w:fill="FFFFFF"/>
        </w:rPr>
      </w:pPr>
    </w:p>
    <w:p w14:paraId="33692B73" w14:textId="77777777" w:rsidR="007317AE" w:rsidRPr="00B0015B" w:rsidRDefault="007317AE" w:rsidP="00B14D53">
      <w:pPr>
        <w:pStyle w:val="TEMATIKA-OKTATK"/>
        <w:jc w:val="both"/>
        <w:rPr>
          <w:rStyle w:val="None"/>
          <w:b w:val="0"/>
          <w:sz w:val="18"/>
          <w:szCs w:val="18"/>
        </w:rPr>
      </w:pPr>
    </w:p>
    <w:p w14:paraId="5C15945C" w14:textId="77777777" w:rsidR="004B12F0" w:rsidRPr="00B0015B" w:rsidRDefault="004B12F0" w:rsidP="004B12F0">
      <w:pPr>
        <w:pStyle w:val="TEMATIKA-OKTATK"/>
        <w:jc w:val="both"/>
        <w:rPr>
          <w:rStyle w:val="None"/>
          <w:b w:val="0"/>
          <w:bCs/>
        </w:rPr>
      </w:pPr>
    </w:p>
    <w:p w14:paraId="1D2DF837" w14:textId="77777777" w:rsidR="0043785F" w:rsidRDefault="0043785F">
      <w:pPr>
        <w:rPr>
          <w:rFonts w:eastAsia="Times New Roman"/>
          <w:b/>
          <w:color w:val="2F759E" w:themeColor="accent1" w:themeShade="BF"/>
          <w:sz w:val="20"/>
          <w:szCs w:val="20"/>
          <w:lang w:val="hu-HU"/>
        </w:rPr>
      </w:pPr>
      <w:r>
        <w:rPr>
          <w:color w:val="2F759E" w:themeColor="accent1" w:themeShade="BF"/>
        </w:rPr>
        <w:br w:type="page"/>
      </w:r>
    </w:p>
    <w:p w14:paraId="37AFE4EF" w14:textId="55D31087" w:rsidR="00705DF3" w:rsidRDefault="00034EEB" w:rsidP="004B12F0">
      <w:pPr>
        <w:pStyle w:val="TEMATIKA-OKTATK"/>
        <w:jc w:val="both"/>
        <w:rPr>
          <w:color w:val="2F759E" w:themeColor="accent1" w:themeShade="BF"/>
        </w:rPr>
      </w:pPr>
      <w:r w:rsidRPr="00B0015B">
        <w:rPr>
          <w:color w:val="2F759E" w:themeColor="accent1" w:themeShade="BF"/>
        </w:rPr>
        <w:lastRenderedPageBreak/>
        <w:t>Tárgyleírás</w:t>
      </w:r>
    </w:p>
    <w:p w14:paraId="68C01D12" w14:textId="77777777" w:rsidR="007F0250" w:rsidRPr="00B0015B" w:rsidRDefault="007F0250" w:rsidP="004B12F0">
      <w:pPr>
        <w:pStyle w:val="TEMATIKA-OKTATK"/>
        <w:jc w:val="both"/>
        <w:rPr>
          <w:b w:val="0"/>
          <w:bCs/>
          <w:color w:val="2F759E" w:themeColor="accent1" w:themeShade="BF"/>
        </w:rPr>
      </w:pPr>
    </w:p>
    <w:p w14:paraId="4AED72E8" w14:textId="77777777" w:rsidR="007F0250" w:rsidRPr="007F0250" w:rsidRDefault="007F0250" w:rsidP="007F0250">
      <w:pPr>
        <w:rPr>
          <w:sz w:val="20"/>
          <w:lang w:val="hu-HU"/>
        </w:rPr>
      </w:pPr>
      <w:r w:rsidRPr="007F0250">
        <w:rPr>
          <w:sz w:val="20"/>
          <w:lang w:val="hu-HU"/>
        </w:rPr>
        <w:t>Középület tervezése természeti környezetben, adott helyszínre. Az előző félévben elsajátított középület-tervezési ismeretek bővítése az újabb középületi funkciók és a kiterjesztett városi és természeti környezet kihívásainak figyelembevételével. Egyes középülettípusok tartalmi programjának megismerése. Tervezéselméleti képességek fejlesztése. Alaprajzi és tömegformálási ismeretek gyakorlása. Telepítési analízis, településszerkezetbe, környezetbe illesztés általános szabályainak elsajátítása. Komplex tervezési ismeretek megszerzése. A tanultak összefogott alkalmazása, átlátása (szintézisre törekvés). Cél, a tantárgy keretén belül tartott tervezési műhelygyakorlatokon, konkrét programmal megadott tervezési feladat magas színvonalú megoldása. Igényes prezentáció és modellkészítés.</w:t>
      </w:r>
    </w:p>
    <w:p w14:paraId="125E1A2E" w14:textId="77777777" w:rsidR="007F0250" w:rsidRPr="007F0250" w:rsidRDefault="007F0250" w:rsidP="007F0250">
      <w:pPr>
        <w:rPr>
          <w:sz w:val="20"/>
          <w:lang w:val="hu-HU"/>
        </w:rPr>
      </w:pPr>
    </w:p>
    <w:p w14:paraId="42453E0B" w14:textId="3F1F1FC4" w:rsidR="00C44DF0" w:rsidRPr="00B0015B" w:rsidRDefault="007F0250" w:rsidP="007F0250">
      <w:pPr>
        <w:rPr>
          <w:lang w:val="hu-HU"/>
        </w:rPr>
      </w:pPr>
      <w:r w:rsidRPr="007F0250">
        <w:rPr>
          <w:sz w:val="20"/>
          <w:lang w:val="hu-HU"/>
        </w:rPr>
        <w:t>A tantárgy megfelelő szintű teljesítéséhez szükséges, az előző félévekben oktatott tervezési ismeretanyag birtoklása, úgy tervezés elméletével kapcsolatban, mint a térszervezés, telepítés, tájolás és városszövetbe illesztés terén. Az előző félévekben oktatott épületszerkezettani, ábrázoló geometriai ismeretanyag birtoklása. Kellő fokú építészettörténeti és képzőművészeti előképzettség.</w:t>
      </w:r>
    </w:p>
    <w:p w14:paraId="4863CCAD" w14:textId="51783876" w:rsidR="00705DF3" w:rsidRDefault="00171C3D" w:rsidP="00705DF3">
      <w:pPr>
        <w:pStyle w:val="Cmsor2"/>
        <w:jc w:val="both"/>
        <w:rPr>
          <w:rStyle w:val="None"/>
          <w:lang w:val="hu-HU"/>
        </w:rPr>
      </w:pPr>
      <w:r w:rsidRPr="00B0015B">
        <w:rPr>
          <w:rStyle w:val="None"/>
          <w:lang w:val="hu-HU"/>
        </w:rPr>
        <w:t>Oktatás célja</w:t>
      </w:r>
    </w:p>
    <w:p w14:paraId="37C27F1E" w14:textId="77777777" w:rsidR="0043785F" w:rsidRPr="0043785F" w:rsidRDefault="0043785F" w:rsidP="0043785F">
      <w:pPr>
        <w:rPr>
          <w:lang w:val="hu-HU"/>
        </w:rPr>
      </w:pPr>
    </w:p>
    <w:p w14:paraId="213A4964" w14:textId="737E3DC3" w:rsidR="0043785F" w:rsidRDefault="0043785F" w:rsidP="0043785F">
      <w:pPr>
        <w:rPr>
          <w:lang w:val="hu-HU"/>
        </w:rPr>
      </w:pPr>
      <w:r w:rsidRPr="0043785F">
        <w:rPr>
          <w:sz w:val="20"/>
          <w:lang w:val="hu-HU"/>
        </w:rPr>
        <w:t>A tantárgy célja, hogy a hallgatók tovább mélyítsék eddig megszerzett ismereteiket a középülettervezés elméleti és gyakorlati folyamatával. A szemeszter végére minden hallgatónak képesnek kell lennie egy, a tematikában meghatározott funkciójú középület megtervezésére (értsd ez alatt, az építőművész tervezői képességeket éppúgy, mint a konstruktőri tudást), és a tervezett épületet megfelelő szintű prezentációval előadni.</w:t>
      </w:r>
    </w:p>
    <w:p w14:paraId="25FC3316" w14:textId="77777777" w:rsidR="0043785F" w:rsidRDefault="0043785F" w:rsidP="0043785F">
      <w:pPr>
        <w:rPr>
          <w:lang w:val="hu-HU"/>
        </w:rPr>
      </w:pPr>
    </w:p>
    <w:p w14:paraId="0DE58DF1" w14:textId="229FA759" w:rsidR="0043785F" w:rsidRPr="00B0015B" w:rsidRDefault="0043785F" w:rsidP="0043785F">
      <w:pPr>
        <w:pStyle w:val="Cmsor2"/>
        <w:jc w:val="both"/>
        <w:rPr>
          <w:rStyle w:val="None"/>
          <w:lang w:val="hu-HU"/>
        </w:rPr>
      </w:pPr>
      <w:r>
        <w:rPr>
          <w:rStyle w:val="None"/>
          <w:lang w:val="hu-HU"/>
        </w:rPr>
        <w:t>Tantárgy tartalma</w:t>
      </w:r>
    </w:p>
    <w:p w14:paraId="2F790B48" w14:textId="77777777" w:rsidR="003C3B9E" w:rsidRPr="00B0015B" w:rsidRDefault="003C3B9E" w:rsidP="003C3B9E">
      <w:pPr>
        <w:rPr>
          <w:lang w:val="hu-HU"/>
        </w:rPr>
      </w:pPr>
    </w:p>
    <w:p w14:paraId="2AA404DE" w14:textId="43D0F9E2" w:rsidR="0043785F" w:rsidRPr="0043785F" w:rsidRDefault="0043785F" w:rsidP="0043785F">
      <w:pPr>
        <w:pStyle w:val="Nincstrkz"/>
        <w:jc w:val="both"/>
        <w:rPr>
          <w:sz w:val="20"/>
          <w:lang w:val="hu-HU"/>
        </w:rPr>
      </w:pPr>
      <w:r w:rsidRPr="0043785F">
        <w:rPr>
          <w:sz w:val="20"/>
          <w:lang w:val="hu-HU"/>
        </w:rPr>
        <w:t>Középület tervezése természeti környezetben, adott helyszínre. A</w:t>
      </w:r>
      <w:r>
        <w:rPr>
          <w:sz w:val="20"/>
          <w:lang w:val="hu-HU"/>
        </w:rPr>
        <w:t xml:space="preserve"> korábban </w:t>
      </w:r>
      <w:r w:rsidRPr="0043785F">
        <w:rPr>
          <w:sz w:val="20"/>
          <w:lang w:val="hu-HU"/>
        </w:rPr>
        <w:t>elsajátított középület-tervezési ismeretek bővítése az újabb középületi funkciók és a kiterjesztett városi és természeti környezet kihívásainak figyelembevételével. Egyes középülettípusok tartalmi programjának megismerése. Tervezéselméleti képességek fejlesztése. Alaprajzi és tömegformálási ismeretek gyakorlása. Telepítési analízis, településszerkezetbe, környezetbe illesztés általános szabályainak elsajátítása. Komplex tervezési ismeretek megszerzése. A tanultak összefogott alkalmazása, átlátása (szintézisre törekvés). Cél a tantárgy keretén belül tartott tervezési műhelygyakorlatokon, konkrét programmal megadott tervezési feladat magas színvonalú megoldása. Igényes prezentáció és modellkészítés.</w:t>
      </w:r>
    </w:p>
    <w:p w14:paraId="715B7FD4" w14:textId="77777777" w:rsidR="0043785F" w:rsidRPr="0043785F" w:rsidRDefault="0043785F" w:rsidP="0043785F">
      <w:pPr>
        <w:pStyle w:val="Nincstrkz"/>
        <w:jc w:val="both"/>
        <w:rPr>
          <w:sz w:val="20"/>
          <w:lang w:val="hu-HU"/>
        </w:rPr>
      </w:pPr>
    </w:p>
    <w:p w14:paraId="602A48C9" w14:textId="4FDB4037" w:rsidR="00862B15" w:rsidRDefault="0043785F" w:rsidP="0043785F">
      <w:pPr>
        <w:pStyle w:val="Nincstrkz"/>
        <w:jc w:val="both"/>
        <w:rPr>
          <w:sz w:val="20"/>
          <w:lang w:val="hu-HU"/>
        </w:rPr>
      </w:pPr>
      <w:r w:rsidRPr="0043785F">
        <w:rPr>
          <w:sz w:val="20"/>
          <w:lang w:val="hu-HU"/>
        </w:rPr>
        <w:t>A tantárgy megfelelő szintű teljesítéséhez szükséges, a</w:t>
      </w:r>
      <w:r>
        <w:rPr>
          <w:sz w:val="20"/>
          <w:lang w:val="hu-HU"/>
        </w:rPr>
        <w:t xml:space="preserve"> korábban </w:t>
      </w:r>
      <w:r w:rsidRPr="0043785F">
        <w:rPr>
          <w:sz w:val="20"/>
          <w:lang w:val="hu-HU"/>
        </w:rPr>
        <w:t>oktatott tervezési ismeretanyag birtoklása, úgy tervezés elméletével kapcsolatban, mint a térszervezés, telepítés, tájolás és városszövetbe illesztés terén. Az előző</w:t>
      </w:r>
      <w:r>
        <w:rPr>
          <w:sz w:val="20"/>
          <w:lang w:val="hu-HU"/>
        </w:rPr>
        <w:t xml:space="preserve">ekben </w:t>
      </w:r>
      <w:r w:rsidRPr="0043785F">
        <w:rPr>
          <w:sz w:val="20"/>
          <w:lang w:val="hu-HU"/>
        </w:rPr>
        <w:t>oktatott épületszerkezettani, ábrázoló geometriai ismeretanyag birtoklása. Kellő fokú építészettörténeti és képzőművészeti előképzettség.</w:t>
      </w:r>
    </w:p>
    <w:p w14:paraId="66B8AD09" w14:textId="77777777" w:rsidR="0043785F" w:rsidRPr="00B0015B" w:rsidRDefault="0043785F" w:rsidP="0043785F">
      <w:pPr>
        <w:pStyle w:val="Nincstrkz"/>
        <w:jc w:val="both"/>
        <w:rPr>
          <w:rStyle w:val="None"/>
          <w:rFonts w:eastAsia="Times New Roman"/>
          <w:bCs/>
          <w:sz w:val="20"/>
          <w:szCs w:val="20"/>
          <w:lang w:val="hu-HU"/>
        </w:rPr>
      </w:pPr>
    </w:p>
    <w:p w14:paraId="7CC8012D" w14:textId="5DB8A409" w:rsidR="001A65E0" w:rsidRPr="00B0015B" w:rsidRDefault="001A65E0" w:rsidP="001A65E0">
      <w:pPr>
        <w:widowControl w:val="0"/>
        <w:jc w:val="both"/>
        <w:rPr>
          <w:lang w:val="hu-HU"/>
        </w:rPr>
      </w:pPr>
      <w:r w:rsidRPr="00B0015B">
        <w:rPr>
          <w:sz w:val="20"/>
          <w:lang w:val="hu-HU"/>
        </w:rPr>
        <w:t xml:space="preserve">A feladatok, követelmények kiadása a tematika szerint történik, melyek az előadás anyagaival, segédletekkel egyetemben a tantárgy </w:t>
      </w:r>
      <w:r w:rsidR="007668DA" w:rsidRPr="00B0015B">
        <w:rPr>
          <w:b/>
          <w:sz w:val="20"/>
          <w:lang w:val="hu-HU"/>
        </w:rPr>
        <w:t xml:space="preserve">Microsoft </w:t>
      </w:r>
      <w:proofErr w:type="spellStart"/>
      <w:r w:rsidR="007668DA" w:rsidRPr="00B0015B">
        <w:rPr>
          <w:b/>
          <w:sz w:val="20"/>
          <w:lang w:val="hu-HU"/>
        </w:rPr>
        <w:t>Teams</w:t>
      </w:r>
      <w:proofErr w:type="spellEnd"/>
      <w:r w:rsidRPr="00B0015B">
        <w:rPr>
          <w:sz w:val="20"/>
          <w:lang w:val="hu-HU"/>
        </w:rPr>
        <w:t xml:space="preserve"> felületére feltöltésre kerülnek. A tantárgyhoz kapcsolódó információk ugyancsak ezen a felületen lesznek elérhetőek.</w:t>
      </w:r>
    </w:p>
    <w:p w14:paraId="241EDB13" w14:textId="77777777" w:rsidR="00034EEB" w:rsidRPr="00B0015B" w:rsidRDefault="00034EEB" w:rsidP="0066620B">
      <w:pPr>
        <w:pStyle w:val="Cmsor2"/>
        <w:jc w:val="both"/>
        <w:rPr>
          <w:rStyle w:val="None"/>
          <w:lang w:val="hu-HU"/>
        </w:rPr>
      </w:pPr>
      <w:r w:rsidRPr="00B0015B">
        <w:rPr>
          <w:rStyle w:val="None"/>
          <w:lang w:val="hu-HU"/>
        </w:rPr>
        <w:t>Számo</w:t>
      </w:r>
      <w:r w:rsidR="00171C3D" w:rsidRPr="00B0015B">
        <w:rPr>
          <w:rStyle w:val="None"/>
          <w:lang w:val="hu-HU"/>
        </w:rPr>
        <w:t>nkérési és értékelési rendszere</w:t>
      </w:r>
    </w:p>
    <w:p w14:paraId="4A41238C" w14:textId="77777777" w:rsidR="003C3B9E" w:rsidRPr="00B0015B" w:rsidRDefault="003C3B9E" w:rsidP="003C3B9E">
      <w:pPr>
        <w:rPr>
          <w:lang w:val="hu-HU"/>
        </w:rPr>
      </w:pPr>
    </w:p>
    <w:p w14:paraId="64A47FB4" w14:textId="77777777" w:rsidR="00F674AF" w:rsidRPr="00B0015B" w:rsidRDefault="00F674AF" w:rsidP="00F674AF">
      <w:pPr>
        <w:pStyle w:val="Nincstrkz"/>
        <w:jc w:val="both"/>
        <w:rPr>
          <w:rStyle w:val="None"/>
          <w:rFonts w:eastAsia="Times New Roman"/>
          <w:bCs/>
          <w:i/>
          <w:sz w:val="20"/>
          <w:szCs w:val="20"/>
          <w:lang w:val="hu-HU"/>
        </w:rPr>
      </w:pPr>
      <w:r w:rsidRPr="00B0015B">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érvényben lévő Szervezeti és Működési Szabályzatának 5. számú melléklete, a Pécsi Tudományegyetem </w:t>
      </w:r>
      <w:r w:rsidRPr="00B0015B">
        <w:rPr>
          <w:rStyle w:val="None"/>
          <w:rFonts w:eastAsia="Times New Roman"/>
          <w:b/>
          <w:bCs/>
          <w:i/>
          <w:sz w:val="20"/>
          <w:szCs w:val="20"/>
          <w:lang w:val="hu-HU"/>
        </w:rPr>
        <w:t>Tanulmányi és Vizsgaszabályzata (TVSZ)</w:t>
      </w:r>
      <w:r w:rsidRPr="00B0015B">
        <w:rPr>
          <w:rStyle w:val="None"/>
          <w:rFonts w:eastAsia="Times New Roman"/>
          <w:bCs/>
          <w:i/>
          <w:sz w:val="20"/>
          <w:szCs w:val="20"/>
          <w:lang w:val="hu-HU"/>
        </w:rPr>
        <w:t xml:space="preserve"> az irányadó.</w:t>
      </w:r>
    </w:p>
    <w:p w14:paraId="15C40FA2" w14:textId="77777777" w:rsidR="00F674AF" w:rsidRPr="00B0015B" w:rsidRDefault="00F674AF" w:rsidP="00F674AF">
      <w:pPr>
        <w:rPr>
          <w:rStyle w:val="None"/>
          <w:rFonts w:eastAsia="Times New Roman"/>
          <w:bCs/>
          <w:i/>
          <w:sz w:val="20"/>
          <w:szCs w:val="20"/>
          <w:lang w:val="hu-HU"/>
        </w:rPr>
      </w:pPr>
      <w:r w:rsidRPr="00B0015B">
        <w:rPr>
          <w:rStyle w:val="None"/>
          <w:rFonts w:eastAsia="Times New Roman"/>
          <w:bCs/>
          <w:i/>
          <w:sz w:val="20"/>
          <w:szCs w:val="20"/>
          <w:lang w:val="hu-HU"/>
        </w:rPr>
        <w:br w:type="page"/>
      </w:r>
    </w:p>
    <w:p w14:paraId="1D987B44" w14:textId="77777777" w:rsidR="00F674AF" w:rsidRPr="00B0015B" w:rsidRDefault="00F674AF" w:rsidP="00F674AF">
      <w:pPr>
        <w:pStyle w:val="Nincstrkz"/>
        <w:jc w:val="both"/>
        <w:rPr>
          <w:rStyle w:val="None"/>
          <w:rFonts w:eastAsia="Times New Roman"/>
          <w:bCs/>
          <w:i/>
          <w:sz w:val="20"/>
          <w:szCs w:val="20"/>
          <w:lang w:val="hu-HU"/>
        </w:rPr>
      </w:pPr>
    </w:p>
    <w:p w14:paraId="7DBDA921" w14:textId="77777777" w:rsidR="00F674AF" w:rsidRPr="00B0015B" w:rsidRDefault="00F674AF" w:rsidP="00F674AF">
      <w:pPr>
        <w:rPr>
          <w:rStyle w:val="None"/>
          <w:rFonts w:eastAsia="Times New Roman"/>
          <w:b/>
          <w:sz w:val="20"/>
          <w:szCs w:val="20"/>
          <w:lang w:val="hu-HU"/>
        </w:rPr>
      </w:pPr>
      <w:r w:rsidRPr="00B0015B">
        <w:rPr>
          <w:rStyle w:val="None"/>
          <w:rFonts w:eastAsia="Times New Roman"/>
          <w:b/>
          <w:sz w:val="20"/>
          <w:szCs w:val="20"/>
          <w:lang w:val="hu-HU"/>
        </w:rPr>
        <w:t xml:space="preserve">Jelenléti és részvételi követelmények </w:t>
      </w:r>
    </w:p>
    <w:p w14:paraId="700E577D" w14:textId="77777777" w:rsidR="00F674AF" w:rsidRPr="00B0015B" w:rsidRDefault="00F674AF" w:rsidP="00F674AF">
      <w:pPr>
        <w:rPr>
          <w:rStyle w:val="None"/>
          <w:rFonts w:eastAsia="Times New Roman"/>
          <w:bCs/>
          <w:sz w:val="20"/>
          <w:szCs w:val="20"/>
          <w:lang w:val="hu-HU"/>
        </w:rPr>
      </w:pPr>
      <w:r w:rsidRPr="00B0015B">
        <w:rPr>
          <w:rStyle w:val="None"/>
          <w:rFonts w:eastAsia="Times New Roman"/>
          <w:bCs/>
          <w:sz w:val="20"/>
          <w:szCs w:val="20"/>
          <w:lang w:val="hu-HU"/>
        </w:rPr>
        <w:t xml:space="preserve">A PTE </w:t>
      </w:r>
      <w:proofErr w:type="spellStart"/>
      <w:r w:rsidRPr="00B0015B">
        <w:rPr>
          <w:rStyle w:val="None"/>
          <w:rFonts w:eastAsia="Times New Roman"/>
          <w:bCs/>
          <w:sz w:val="20"/>
          <w:szCs w:val="20"/>
          <w:lang w:val="hu-HU"/>
        </w:rPr>
        <w:t>TVSz</w:t>
      </w:r>
      <w:proofErr w:type="spellEnd"/>
      <w:r w:rsidRPr="00B0015B">
        <w:rPr>
          <w:rStyle w:val="None"/>
          <w:rFonts w:eastAsia="Times New Roman"/>
          <w:bCs/>
          <w:sz w:val="20"/>
          <w:szCs w:val="20"/>
          <w:lang w:val="hu-HU"/>
        </w:rPr>
        <w:t xml:space="preserve"> 45.§ (2) és 9. számú melléklet 3§ szabályozása szerint a hallgató számára az adott tárgyból érdemjegy, illetve minősítés szerzése csak abban az esetben tagadható meg hiányzás miatt, ha levelező tagozaton egy tantárgy esetén a tantárgyi tematikában előirányzott foglalkozások több mint 50%-</w:t>
      </w:r>
      <w:proofErr w:type="spellStart"/>
      <w:r w:rsidRPr="00B0015B">
        <w:rPr>
          <w:rStyle w:val="None"/>
          <w:rFonts w:eastAsia="Times New Roman"/>
          <w:bCs/>
          <w:sz w:val="20"/>
          <w:szCs w:val="20"/>
          <w:lang w:val="hu-HU"/>
        </w:rPr>
        <w:t>áról</w:t>
      </w:r>
      <w:proofErr w:type="spellEnd"/>
      <w:r w:rsidRPr="00B0015B">
        <w:rPr>
          <w:rStyle w:val="None"/>
          <w:rFonts w:eastAsia="Times New Roman"/>
          <w:bCs/>
          <w:sz w:val="20"/>
          <w:szCs w:val="20"/>
          <w:lang w:val="hu-HU"/>
        </w:rPr>
        <w:t xml:space="preserve"> hiányzott.</w:t>
      </w:r>
    </w:p>
    <w:p w14:paraId="713F4407" w14:textId="77777777" w:rsidR="00F674AF" w:rsidRPr="00B0015B" w:rsidRDefault="00F674AF" w:rsidP="00F674AF">
      <w:pPr>
        <w:pStyle w:val="Nincstrkz"/>
        <w:jc w:val="both"/>
        <w:rPr>
          <w:rStyle w:val="None"/>
          <w:rFonts w:eastAsia="Times New Roman"/>
          <w:bCs/>
          <w:sz w:val="20"/>
          <w:szCs w:val="20"/>
          <w:lang w:val="hu-HU"/>
        </w:rPr>
      </w:pPr>
    </w:p>
    <w:p w14:paraId="2321B6DB" w14:textId="77777777" w:rsidR="00F674AF" w:rsidRPr="00B0015B" w:rsidRDefault="00F674AF" w:rsidP="00F674AF">
      <w:pPr>
        <w:pStyle w:val="Nincstrkz"/>
        <w:jc w:val="both"/>
        <w:rPr>
          <w:lang w:val="hu-HU"/>
        </w:rPr>
      </w:pPr>
      <w:r w:rsidRPr="00B0015B">
        <w:rPr>
          <w:rStyle w:val="None"/>
          <w:rFonts w:eastAsia="Times New Roman"/>
          <w:bCs/>
          <w:sz w:val="20"/>
          <w:szCs w:val="20"/>
          <w:lang w:val="hu-HU"/>
        </w:rPr>
        <w:t>A félév sikeres befejezésének feltétele az aktív órai jelenlét, a feladatok határidőre való elkészítése, bemutatása, az alaki és formai követelmények betartása.</w:t>
      </w:r>
    </w:p>
    <w:p w14:paraId="5F70C234" w14:textId="77777777" w:rsidR="00F674AF" w:rsidRPr="00B0015B" w:rsidRDefault="00F674AF" w:rsidP="00F674AF">
      <w:pPr>
        <w:pStyle w:val="Nincstrkz"/>
        <w:jc w:val="both"/>
        <w:rPr>
          <w:lang w:val="hu-HU"/>
        </w:rPr>
      </w:pPr>
    </w:p>
    <w:p w14:paraId="03D72C25" w14:textId="77777777" w:rsidR="00F674AF" w:rsidRPr="00B0015B" w:rsidRDefault="00F674AF" w:rsidP="00F674AF">
      <w:pPr>
        <w:pStyle w:val="Nincstrkz"/>
        <w:jc w:val="both"/>
        <w:rPr>
          <w:rStyle w:val="None"/>
          <w:rFonts w:eastAsia="Times New Roman"/>
          <w:bCs/>
          <w:sz w:val="20"/>
          <w:szCs w:val="20"/>
          <w:lang w:val="hu-HU"/>
        </w:rPr>
      </w:pPr>
      <w:r w:rsidRPr="00B0015B">
        <w:rPr>
          <w:rStyle w:val="None"/>
          <w:rFonts w:eastAsia="Times New Roman"/>
          <w:sz w:val="20"/>
          <w:szCs w:val="20"/>
          <w:lang w:val="hu-HU"/>
        </w:rPr>
        <w:t>A gyakorlati foglalkozásokon való igazolt jelenlét a tematikában rögzített aktuális munkarész bemutatásával történik. A gyakorlatvezető jelenléti ívet/</w:t>
      </w:r>
      <w:r w:rsidRPr="00B0015B">
        <w:rPr>
          <w:lang w:val="hu-HU"/>
        </w:rPr>
        <w:t xml:space="preserve"> </w:t>
      </w:r>
      <w:r w:rsidRPr="00B0015B">
        <w:rPr>
          <w:rStyle w:val="None"/>
          <w:rFonts w:eastAsia="Times New Roman"/>
          <w:sz w:val="20"/>
          <w:szCs w:val="20"/>
          <w:lang w:val="hu-HU"/>
        </w:rPr>
        <w:t>konzultációs lapot vezet</w:t>
      </w:r>
      <w:r w:rsidRPr="00B0015B">
        <w:rPr>
          <w:rStyle w:val="None"/>
          <w:rFonts w:eastAsia="Times New Roman"/>
          <w:b/>
          <w:sz w:val="20"/>
          <w:szCs w:val="20"/>
          <w:lang w:val="hu-HU"/>
        </w:rPr>
        <w:t xml:space="preserve">, megjelent, </w:t>
      </w:r>
      <w:r w:rsidRPr="00B0015B">
        <w:rPr>
          <w:rStyle w:val="None"/>
          <w:rFonts w:eastAsia="Times New Roman"/>
          <w:sz w:val="20"/>
          <w:szCs w:val="20"/>
          <w:lang w:val="hu-HU"/>
        </w:rPr>
        <w:t xml:space="preserve">valamint </w:t>
      </w:r>
      <w:r w:rsidRPr="00B0015B">
        <w:rPr>
          <w:rStyle w:val="None"/>
          <w:rFonts w:eastAsia="Times New Roman"/>
          <w:b/>
          <w:sz w:val="20"/>
          <w:szCs w:val="20"/>
          <w:lang w:val="hu-HU"/>
        </w:rPr>
        <w:t>nem jelent meg/ nem készült</w:t>
      </w:r>
      <w:r w:rsidRPr="00B0015B">
        <w:rPr>
          <w:rStyle w:val="None"/>
          <w:rFonts w:eastAsia="Times New Roman"/>
          <w:sz w:val="20"/>
          <w:szCs w:val="20"/>
          <w:lang w:val="hu-HU"/>
        </w:rPr>
        <w:t xml:space="preserve"> bejegyzéssel.</w:t>
      </w:r>
      <w:r w:rsidRPr="00B0015B">
        <w:rPr>
          <w:rStyle w:val="None"/>
          <w:rFonts w:eastAsia="Times New Roman"/>
          <w:bCs/>
          <w:sz w:val="20"/>
          <w:szCs w:val="20"/>
          <w:lang w:val="hu-HU"/>
        </w:rPr>
        <w:t xml:space="preserve"> </w:t>
      </w:r>
    </w:p>
    <w:p w14:paraId="70C54674" w14:textId="77777777" w:rsidR="00F674AF" w:rsidRPr="00B0015B" w:rsidRDefault="00F674AF" w:rsidP="00F674AF">
      <w:pPr>
        <w:pStyle w:val="Nincstrkz"/>
        <w:jc w:val="both"/>
        <w:rPr>
          <w:rStyle w:val="None"/>
          <w:rFonts w:eastAsia="Times New Roman"/>
          <w:bCs/>
          <w:sz w:val="20"/>
          <w:szCs w:val="20"/>
          <w:lang w:val="hu-HU"/>
        </w:rPr>
      </w:pPr>
    </w:p>
    <w:p w14:paraId="5B2CC720" w14:textId="77777777" w:rsidR="00F674AF" w:rsidRPr="00B0015B" w:rsidRDefault="00F674AF" w:rsidP="00F674AF">
      <w:pPr>
        <w:rPr>
          <w:rStyle w:val="None"/>
          <w:rFonts w:eastAsia="Times New Roman"/>
          <w:b/>
          <w:sz w:val="20"/>
          <w:szCs w:val="20"/>
          <w:lang w:val="hu-HU"/>
        </w:rPr>
      </w:pPr>
      <w:r w:rsidRPr="00B0015B">
        <w:rPr>
          <w:rStyle w:val="None"/>
          <w:rFonts w:eastAsia="Times New Roman"/>
          <w:b/>
          <w:sz w:val="20"/>
          <w:szCs w:val="20"/>
          <w:lang w:val="hu-HU"/>
        </w:rPr>
        <w:t>Számonkérések</w:t>
      </w:r>
    </w:p>
    <w:p w14:paraId="21302FAF" w14:textId="77777777" w:rsidR="00017896" w:rsidRPr="00474F0A" w:rsidRDefault="00017896" w:rsidP="00017896">
      <w:pPr>
        <w:rPr>
          <w:rStyle w:val="None"/>
          <w:rFonts w:eastAsia="Times New Roman"/>
          <w:bCs/>
          <w:i/>
          <w:iCs/>
          <w:sz w:val="20"/>
          <w:szCs w:val="20"/>
          <w:lang w:val="hu-HU"/>
        </w:rPr>
      </w:pPr>
      <w:r w:rsidRPr="00474F0A">
        <w:rPr>
          <w:rStyle w:val="None"/>
          <w:rFonts w:eastAsia="Times New Roman"/>
          <w:bCs/>
          <w:i/>
          <w:iCs/>
          <w:sz w:val="20"/>
          <w:szCs w:val="20"/>
          <w:lang w:val="hu-HU"/>
        </w:rPr>
        <w:t xml:space="preserve">Félévközi jeggyel záruló tantárgy (PTE </w:t>
      </w:r>
      <w:proofErr w:type="spellStart"/>
      <w:r w:rsidRPr="00474F0A">
        <w:rPr>
          <w:rStyle w:val="None"/>
          <w:rFonts w:eastAsia="Times New Roman"/>
          <w:bCs/>
          <w:i/>
          <w:iCs/>
          <w:sz w:val="20"/>
          <w:szCs w:val="20"/>
          <w:lang w:val="hu-HU"/>
        </w:rPr>
        <w:t>TVSz</w:t>
      </w:r>
      <w:proofErr w:type="spellEnd"/>
      <w:r w:rsidRPr="00474F0A">
        <w:rPr>
          <w:rStyle w:val="None"/>
          <w:rFonts w:eastAsia="Times New Roman"/>
          <w:bCs/>
          <w:i/>
          <w:iCs/>
          <w:sz w:val="20"/>
          <w:szCs w:val="20"/>
          <w:lang w:val="hu-HU"/>
        </w:rPr>
        <w:t xml:space="preserve"> 40</w:t>
      </w:r>
      <w:proofErr w:type="gramStart"/>
      <w:r w:rsidRPr="00474F0A">
        <w:rPr>
          <w:rStyle w:val="None"/>
          <w:rFonts w:eastAsia="Times New Roman"/>
          <w:bCs/>
          <w:i/>
          <w:iCs/>
          <w:sz w:val="20"/>
          <w:szCs w:val="20"/>
          <w:lang w:val="hu-HU"/>
        </w:rPr>
        <w:t>§(</w:t>
      </w:r>
      <w:proofErr w:type="gramEnd"/>
      <w:r w:rsidRPr="00474F0A">
        <w:rPr>
          <w:rStyle w:val="None"/>
          <w:rFonts w:eastAsia="Times New Roman"/>
          <w:bCs/>
          <w:i/>
          <w:iCs/>
          <w:sz w:val="20"/>
          <w:szCs w:val="20"/>
          <w:lang w:val="hu-HU"/>
        </w:rPr>
        <w:t>3))</w:t>
      </w:r>
    </w:p>
    <w:p w14:paraId="50A21448" w14:textId="77777777" w:rsidR="00017896" w:rsidRPr="00474F0A" w:rsidRDefault="00017896" w:rsidP="00017896">
      <w:pPr>
        <w:jc w:val="both"/>
        <w:rPr>
          <w:rStyle w:val="None"/>
          <w:rFonts w:eastAsia="Times New Roman"/>
          <w:bCs/>
          <w:sz w:val="20"/>
          <w:szCs w:val="20"/>
          <w:lang w:val="hu-HU"/>
        </w:rPr>
      </w:pPr>
      <w:r w:rsidRPr="00474F0A">
        <w:rPr>
          <w:rFonts w:eastAsia="Times New Roman"/>
          <w:bCs/>
          <w:sz w:val="20"/>
          <w:szCs w:val="20"/>
          <w:lang w:val="hu-HU"/>
        </w:rPr>
        <w:t>A tantárgy félévközi jeggyel zárul. A félév zárása a 1</w:t>
      </w:r>
      <w:r>
        <w:rPr>
          <w:rFonts w:eastAsia="Times New Roman"/>
          <w:bCs/>
          <w:sz w:val="20"/>
          <w:szCs w:val="20"/>
          <w:lang w:val="hu-HU"/>
        </w:rPr>
        <w:t>4</w:t>
      </w:r>
      <w:r w:rsidRPr="00474F0A">
        <w:rPr>
          <w:rFonts w:eastAsia="Times New Roman"/>
          <w:bCs/>
          <w:sz w:val="20"/>
          <w:szCs w:val="20"/>
          <w:lang w:val="hu-HU"/>
        </w:rPr>
        <w:t>. héten történik.</w:t>
      </w:r>
      <w:r w:rsidRPr="00474F0A">
        <w:rPr>
          <w:rFonts w:eastAsia="Times New Roman"/>
          <w:sz w:val="20"/>
          <w:szCs w:val="20"/>
          <w:lang w:val="hu-HU"/>
        </w:rPr>
        <w:t xml:space="preserve"> </w:t>
      </w:r>
    </w:p>
    <w:p w14:paraId="74F0E179" w14:textId="77777777" w:rsidR="00017896" w:rsidRPr="00474F0A" w:rsidRDefault="00017896" w:rsidP="00017896">
      <w:pPr>
        <w:pStyle w:val="Nincstrkz"/>
        <w:jc w:val="both"/>
        <w:rPr>
          <w:rStyle w:val="None"/>
          <w:rFonts w:eastAsia="Times New Roman"/>
          <w:bCs/>
          <w:sz w:val="20"/>
          <w:szCs w:val="20"/>
          <w:lang w:val="hu-HU"/>
        </w:rPr>
      </w:pPr>
    </w:p>
    <w:p w14:paraId="5806DE8F" w14:textId="77777777" w:rsidR="00017896" w:rsidRPr="00474F0A" w:rsidRDefault="00017896" w:rsidP="00017896">
      <w:pPr>
        <w:pStyle w:val="Nincstrkz"/>
        <w:tabs>
          <w:tab w:val="left" w:pos="3402"/>
        </w:tabs>
        <w:jc w:val="both"/>
        <w:rPr>
          <w:sz w:val="20"/>
          <w:szCs w:val="20"/>
          <w:lang w:val="hu-HU"/>
        </w:rPr>
      </w:pPr>
      <w:r w:rsidRPr="00474F0A">
        <w:rPr>
          <w:b/>
          <w:sz w:val="20"/>
          <w:szCs w:val="20"/>
          <w:lang w:val="hu-HU"/>
        </w:rPr>
        <w:t>1.ciklus</w:t>
      </w:r>
      <w:r w:rsidRPr="00474F0A">
        <w:rPr>
          <w:sz w:val="20"/>
          <w:szCs w:val="20"/>
          <w:lang w:val="hu-HU"/>
        </w:rPr>
        <w:tab/>
        <w:t>30 p</w:t>
      </w:r>
      <w:r w:rsidRPr="00474F0A">
        <w:rPr>
          <w:sz w:val="20"/>
          <w:szCs w:val="20"/>
          <w:lang w:val="hu-HU"/>
        </w:rPr>
        <w:tab/>
      </w:r>
      <w:r w:rsidRPr="00474F0A">
        <w:rPr>
          <w:sz w:val="20"/>
          <w:szCs w:val="20"/>
          <w:lang w:val="hu-HU"/>
        </w:rPr>
        <w:tab/>
      </w:r>
      <w:r w:rsidRPr="00474F0A">
        <w:rPr>
          <w:sz w:val="20"/>
          <w:szCs w:val="20"/>
          <w:lang w:val="hu-HU"/>
        </w:rPr>
        <w:tab/>
      </w:r>
      <w:r w:rsidRPr="00474F0A">
        <w:rPr>
          <w:sz w:val="20"/>
          <w:szCs w:val="20"/>
          <w:lang w:val="hu-HU"/>
        </w:rPr>
        <w:tab/>
      </w:r>
      <w:r w:rsidRPr="00474F0A">
        <w:rPr>
          <w:sz w:val="20"/>
          <w:szCs w:val="20"/>
          <w:lang w:val="hu-HU"/>
        </w:rPr>
        <w:tab/>
      </w:r>
      <w:r w:rsidRPr="00474F0A">
        <w:rPr>
          <w:sz w:val="20"/>
          <w:szCs w:val="20"/>
          <w:lang w:val="hu-HU"/>
        </w:rPr>
        <w:tab/>
      </w:r>
    </w:p>
    <w:p w14:paraId="1A94FAAE" w14:textId="77777777" w:rsidR="00017896" w:rsidRPr="00474F0A" w:rsidRDefault="00017896" w:rsidP="00017896">
      <w:pPr>
        <w:pStyle w:val="Nincstrkz"/>
        <w:tabs>
          <w:tab w:val="left" w:pos="3402"/>
        </w:tabs>
        <w:jc w:val="both"/>
        <w:rPr>
          <w:b/>
          <w:sz w:val="20"/>
          <w:szCs w:val="20"/>
          <w:lang w:val="hu-HU"/>
        </w:rPr>
      </w:pPr>
      <w:r w:rsidRPr="00474F0A">
        <w:rPr>
          <w:b/>
          <w:sz w:val="20"/>
          <w:szCs w:val="20"/>
          <w:lang w:val="hu-HU"/>
        </w:rPr>
        <w:t>2.ciklus</w:t>
      </w:r>
    </w:p>
    <w:p w14:paraId="606199CF" w14:textId="00CAF831" w:rsidR="00017896" w:rsidRPr="00474F0A" w:rsidRDefault="00017896" w:rsidP="00017896">
      <w:pPr>
        <w:pStyle w:val="Nincstrkz"/>
        <w:tabs>
          <w:tab w:val="left" w:pos="3402"/>
        </w:tabs>
        <w:ind w:left="720"/>
        <w:jc w:val="both"/>
        <w:rPr>
          <w:sz w:val="20"/>
          <w:szCs w:val="20"/>
          <w:lang w:val="hu-HU"/>
        </w:rPr>
      </w:pPr>
      <w:r w:rsidRPr="00474F0A">
        <w:rPr>
          <w:sz w:val="20"/>
          <w:szCs w:val="20"/>
          <w:lang w:val="hu-HU"/>
        </w:rPr>
        <w:t>Félév</w:t>
      </w:r>
      <w:r w:rsidR="006C6DD7">
        <w:rPr>
          <w:sz w:val="20"/>
          <w:szCs w:val="20"/>
          <w:lang w:val="hu-HU"/>
        </w:rPr>
        <w:t>es</w:t>
      </w:r>
      <w:r w:rsidRPr="00474F0A">
        <w:rPr>
          <w:sz w:val="20"/>
          <w:szCs w:val="20"/>
          <w:lang w:val="hu-HU"/>
        </w:rPr>
        <w:t xml:space="preserve"> feladat terv</w:t>
      </w:r>
      <w:r w:rsidRPr="00474F0A">
        <w:rPr>
          <w:sz w:val="20"/>
          <w:szCs w:val="20"/>
          <w:lang w:val="hu-HU"/>
        </w:rPr>
        <w:tab/>
        <w:t>50 p</w:t>
      </w:r>
    </w:p>
    <w:p w14:paraId="1B5687AC" w14:textId="4502874B" w:rsidR="00017896" w:rsidRPr="00474F0A" w:rsidRDefault="00017896" w:rsidP="00017896">
      <w:pPr>
        <w:widowControl w:val="0"/>
        <w:tabs>
          <w:tab w:val="left" w:pos="2550"/>
          <w:tab w:val="left" w:pos="3402"/>
          <w:tab w:val="left" w:pos="3260"/>
        </w:tabs>
        <w:ind w:left="720"/>
        <w:jc w:val="both"/>
        <w:rPr>
          <w:lang w:val="hu-HU"/>
        </w:rPr>
      </w:pPr>
      <w:r w:rsidRPr="00474F0A">
        <w:rPr>
          <w:noProof/>
          <w:sz w:val="20"/>
          <w:szCs w:val="20"/>
          <w:lang w:val="hu-HU" w:eastAsia="hu-HU"/>
        </w:rPr>
        <mc:AlternateContent>
          <mc:Choice Requires="wps">
            <w:drawing>
              <wp:anchor distT="0" distB="0" distL="114300" distR="114300" simplePos="0" relativeHeight="251659264" behindDoc="0" locked="0" layoutInCell="1" allowOverlap="1" wp14:anchorId="2B1133C0" wp14:editId="4DFB25B0">
                <wp:simplePos x="0" y="0"/>
                <wp:positionH relativeFrom="column">
                  <wp:posOffset>-3284</wp:posOffset>
                </wp:positionH>
                <wp:positionV relativeFrom="paragraph">
                  <wp:posOffset>140682</wp:posOffset>
                </wp:positionV>
                <wp:extent cx="5710687" cy="0"/>
                <wp:effectExtent l="0" t="0" r="23495" b="19050"/>
                <wp:wrapNone/>
                <wp:docPr id="1" name="Egyenes összekötő 1"/>
                <wp:cNvGraphicFramePr/>
                <a:graphic xmlns:a="http://schemas.openxmlformats.org/drawingml/2006/main">
                  <a:graphicData uri="http://schemas.microsoft.com/office/word/2010/wordprocessingShape">
                    <wps:wsp>
                      <wps:cNvCnPr/>
                      <wps:spPr>
                        <a:xfrm>
                          <a:off x="0" y="0"/>
                          <a:ext cx="5710687" cy="0"/>
                        </a:xfrm>
                        <a:prstGeom prst="line">
                          <a:avLst/>
                        </a:prstGeom>
                        <a:noFill/>
                        <a:ln w="3175" cap="flat">
                          <a:solidFill>
                            <a:schemeClr val="tx1"/>
                          </a:solidFill>
                          <a:prstDash val="solid"/>
                          <a:round/>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4846AAE8" id="Egyenes összekötő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1.1pt" to="44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" strokecolor="black [3213]" strokeweight=".25pt"/>
            </w:pict>
          </mc:Fallback>
        </mc:AlternateContent>
      </w:r>
      <w:r w:rsidRPr="00474F0A">
        <w:rPr>
          <w:sz w:val="20"/>
          <w:szCs w:val="20"/>
          <w:lang w:val="hu-HU"/>
        </w:rPr>
        <w:t>Félév</w:t>
      </w:r>
      <w:r w:rsidR="006C6DD7">
        <w:rPr>
          <w:sz w:val="20"/>
          <w:szCs w:val="20"/>
          <w:lang w:val="hu-HU"/>
        </w:rPr>
        <w:t>es</w:t>
      </w:r>
      <w:r w:rsidRPr="00474F0A">
        <w:rPr>
          <w:sz w:val="20"/>
          <w:szCs w:val="20"/>
          <w:lang w:val="hu-HU"/>
        </w:rPr>
        <w:t xml:space="preserve"> feladat makett</w:t>
      </w:r>
      <w:r w:rsidRPr="00474F0A">
        <w:rPr>
          <w:sz w:val="20"/>
          <w:szCs w:val="20"/>
          <w:lang w:val="hu-HU"/>
        </w:rPr>
        <w:tab/>
      </w:r>
      <w:r w:rsidR="006C6DD7">
        <w:rPr>
          <w:sz w:val="20"/>
          <w:szCs w:val="20"/>
          <w:lang w:val="hu-HU"/>
        </w:rPr>
        <w:tab/>
      </w:r>
      <w:r w:rsidRPr="00474F0A">
        <w:rPr>
          <w:sz w:val="20"/>
          <w:szCs w:val="20"/>
          <w:lang w:val="hu-HU"/>
        </w:rPr>
        <w:t>20 p</w:t>
      </w:r>
      <w:r w:rsidRPr="00474F0A">
        <w:rPr>
          <w:sz w:val="20"/>
          <w:lang w:val="hu-HU"/>
        </w:rPr>
        <w:tab/>
      </w:r>
      <w:r w:rsidRPr="00474F0A">
        <w:rPr>
          <w:sz w:val="20"/>
          <w:lang w:val="hu-HU"/>
        </w:rPr>
        <w:tab/>
      </w:r>
      <w:r w:rsidRPr="00474F0A">
        <w:rPr>
          <w:sz w:val="20"/>
          <w:lang w:val="hu-HU"/>
        </w:rPr>
        <w:tab/>
      </w:r>
    </w:p>
    <w:p w14:paraId="619F936B" w14:textId="77777777" w:rsidR="00017896" w:rsidRPr="00474F0A" w:rsidRDefault="00017896" w:rsidP="00017896">
      <w:pPr>
        <w:pStyle w:val="Nincstrkz"/>
        <w:tabs>
          <w:tab w:val="left" w:pos="3402"/>
        </w:tabs>
        <w:jc w:val="both"/>
        <w:rPr>
          <w:sz w:val="20"/>
          <w:szCs w:val="20"/>
          <w:lang w:val="hu-HU"/>
        </w:rPr>
      </w:pPr>
      <w:r w:rsidRPr="00474F0A">
        <w:rPr>
          <w:b/>
          <w:sz w:val="20"/>
          <w:szCs w:val="20"/>
          <w:lang w:val="hu-HU"/>
        </w:rPr>
        <w:t>Megszerezhető maximum pont</w:t>
      </w:r>
      <w:r w:rsidRPr="00474F0A">
        <w:rPr>
          <w:sz w:val="20"/>
          <w:szCs w:val="20"/>
          <w:lang w:val="hu-HU"/>
        </w:rPr>
        <w:tab/>
      </w:r>
      <w:r w:rsidRPr="00474F0A">
        <w:rPr>
          <w:b/>
          <w:sz w:val="20"/>
          <w:szCs w:val="20"/>
          <w:lang w:val="hu-HU"/>
        </w:rPr>
        <w:t>100p</w:t>
      </w:r>
    </w:p>
    <w:p w14:paraId="41E76A14" w14:textId="77777777" w:rsidR="00017896" w:rsidRPr="00474F0A" w:rsidRDefault="00017896" w:rsidP="00017896">
      <w:pPr>
        <w:pStyle w:val="Nincstrkz"/>
        <w:jc w:val="both"/>
        <w:rPr>
          <w:color w:val="528F2A" w:themeColor="accent2" w:themeShade="BF"/>
          <w:sz w:val="20"/>
          <w:szCs w:val="20"/>
          <w:lang w:val="hu-HU"/>
        </w:rPr>
      </w:pPr>
    </w:p>
    <w:p w14:paraId="65DD64EB" w14:textId="77777777" w:rsidR="00017896" w:rsidRPr="00474F0A" w:rsidRDefault="00017896" w:rsidP="00017896">
      <w:pPr>
        <w:rPr>
          <w:rStyle w:val="None"/>
          <w:rFonts w:eastAsia="Times New Roman"/>
          <w:b/>
          <w:sz w:val="20"/>
          <w:szCs w:val="20"/>
          <w:lang w:val="hu-HU"/>
        </w:rPr>
      </w:pPr>
      <w:r w:rsidRPr="00474F0A">
        <w:rPr>
          <w:rStyle w:val="None"/>
          <w:rFonts w:eastAsia="Times New Roman"/>
          <w:b/>
          <w:sz w:val="20"/>
          <w:szCs w:val="20"/>
          <w:lang w:val="hu-HU"/>
        </w:rPr>
        <w:t xml:space="preserve">Pótlási lehetőségek módja, típusa </w:t>
      </w:r>
      <w:r w:rsidRPr="00474F0A">
        <w:rPr>
          <w:rStyle w:val="None"/>
          <w:rFonts w:eastAsia="Times New Roman"/>
          <w:bCs/>
          <w:sz w:val="20"/>
          <w:szCs w:val="20"/>
          <w:lang w:val="hu-HU"/>
        </w:rPr>
        <w:t xml:space="preserve">(PTE </w:t>
      </w:r>
      <w:proofErr w:type="spellStart"/>
      <w:r w:rsidRPr="00474F0A">
        <w:rPr>
          <w:rStyle w:val="None"/>
          <w:rFonts w:eastAsia="Times New Roman"/>
          <w:bCs/>
          <w:sz w:val="20"/>
          <w:szCs w:val="20"/>
          <w:lang w:val="hu-HU"/>
        </w:rPr>
        <w:t>TVSz</w:t>
      </w:r>
      <w:proofErr w:type="spellEnd"/>
      <w:r w:rsidRPr="00474F0A">
        <w:rPr>
          <w:rStyle w:val="None"/>
          <w:rFonts w:eastAsia="Times New Roman"/>
          <w:bCs/>
          <w:sz w:val="20"/>
          <w:szCs w:val="20"/>
          <w:lang w:val="hu-HU"/>
        </w:rPr>
        <w:t xml:space="preserve"> 47</w:t>
      </w:r>
      <w:proofErr w:type="gramStart"/>
      <w:r w:rsidRPr="00474F0A">
        <w:rPr>
          <w:rStyle w:val="None"/>
          <w:rFonts w:eastAsia="Times New Roman"/>
          <w:bCs/>
          <w:sz w:val="20"/>
          <w:szCs w:val="20"/>
          <w:lang w:val="hu-HU"/>
        </w:rPr>
        <w:t>§(</w:t>
      </w:r>
      <w:proofErr w:type="gramEnd"/>
      <w:r w:rsidRPr="00474F0A">
        <w:rPr>
          <w:rStyle w:val="None"/>
          <w:rFonts w:eastAsia="Times New Roman"/>
          <w:bCs/>
          <w:sz w:val="20"/>
          <w:szCs w:val="20"/>
          <w:lang w:val="hu-HU"/>
        </w:rPr>
        <w:t>4))</w:t>
      </w:r>
    </w:p>
    <w:p w14:paraId="79757B89" w14:textId="77777777" w:rsidR="00017896" w:rsidRPr="00474F0A" w:rsidRDefault="00017896" w:rsidP="00017896">
      <w:pPr>
        <w:rPr>
          <w:rStyle w:val="None"/>
          <w:rFonts w:eastAsia="Times New Roman"/>
          <w:bCs/>
          <w:sz w:val="20"/>
          <w:szCs w:val="20"/>
          <w:lang w:val="hu-HU"/>
        </w:rPr>
      </w:pPr>
      <w:r w:rsidRPr="00474F0A">
        <w:rPr>
          <w:rStyle w:val="None"/>
          <w:rFonts w:eastAsia="Times New Roman"/>
          <w:bCs/>
          <w:sz w:val="20"/>
          <w:szCs w:val="20"/>
          <w:lang w:val="hu-HU"/>
        </w:rPr>
        <w:t>Félévközi és félév végi leadások, valamint azok pótlás és/vagy javítása a részletes program szerint.</w:t>
      </w:r>
    </w:p>
    <w:p w14:paraId="51FF9FCE" w14:textId="77777777" w:rsidR="00F674AF" w:rsidRPr="00B0015B" w:rsidRDefault="00F674AF" w:rsidP="00F674AF">
      <w:pPr>
        <w:rPr>
          <w:rStyle w:val="None"/>
          <w:rFonts w:eastAsia="Times New Roman"/>
          <w:bCs/>
          <w:color w:val="FF2D21" w:themeColor="accent5"/>
          <w:sz w:val="20"/>
          <w:szCs w:val="20"/>
          <w:lang w:val="hu-HU"/>
        </w:rPr>
      </w:pPr>
    </w:p>
    <w:p w14:paraId="56A27707" w14:textId="77777777" w:rsidR="00F674AF" w:rsidRPr="00B0015B" w:rsidRDefault="00F674AF" w:rsidP="00F674AF">
      <w:pPr>
        <w:rPr>
          <w:rStyle w:val="None"/>
          <w:rFonts w:eastAsia="Times New Roman"/>
          <w:b/>
          <w:sz w:val="20"/>
          <w:szCs w:val="20"/>
          <w:lang w:val="hu-HU"/>
        </w:rPr>
      </w:pPr>
      <w:r w:rsidRPr="00B0015B">
        <w:rPr>
          <w:rStyle w:val="None"/>
          <w:rFonts w:eastAsia="Times New Roman"/>
          <w:b/>
          <w:sz w:val="20"/>
          <w:szCs w:val="20"/>
          <w:lang w:val="hu-HU"/>
        </w:rPr>
        <w:t>Az aláírás megszerzésének feltétele</w:t>
      </w:r>
    </w:p>
    <w:p w14:paraId="31BD358A" w14:textId="77777777" w:rsidR="00F674AF" w:rsidRPr="00B0015B" w:rsidRDefault="00F674AF" w:rsidP="00F674AF">
      <w:pPr>
        <w:rPr>
          <w:rStyle w:val="None"/>
          <w:rFonts w:eastAsia="Times New Roman"/>
          <w:bCs/>
          <w:i/>
          <w:iCs/>
          <w:sz w:val="20"/>
          <w:szCs w:val="20"/>
          <w:lang w:val="hu-HU"/>
        </w:rPr>
      </w:pPr>
      <w:r w:rsidRPr="00B0015B">
        <w:rPr>
          <w:rStyle w:val="None"/>
          <w:rFonts w:eastAsia="Times New Roman"/>
          <w:bCs/>
          <w:i/>
          <w:iCs/>
          <w:sz w:val="20"/>
          <w:szCs w:val="20"/>
          <w:lang w:val="hu-HU"/>
        </w:rPr>
        <w:t>Az aláírás megadásával az oktató igazolja, hogy a hallgató eleget tett a félévközi kötelezettségeinek.</w:t>
      </w:r>
    </w:p>
    <w:p w14:paraId="42BBBB7C" w14:textId="77777777" w:rsidR="00F674AF" w:rsidRPr="00B0015B" w:rsidRDefault="00F674AF" w:rsidP="00F674AF">
      <w:pPr>
        <w:rPr>
          <w:rStyle w:val="None"/>
          <w:rFonts w:eastAsia="Times New Roman"/>
          <w:bCs/>
          <w:i/>
          <w:iCs/>
          <w:color w:val="FF2D21" w:themeColor="accent5"/>
          <w:sz w:val="20"/>
          <w:szCs w:val="20"/>
          <w:lang w:val="hu-HU"/>
        </w:rPr>
      </w:pPr>
    </w:p>
    <w:p w14:paraId="37146169" w14:textId="77777777" w:rsidR="00F674AF" w:rsidRPr="00B0015B" w:rsidRDefault="00F674AF" w:rsidP="00F674AF">
      <w:pPr>
        <w:rPr>
          <w:rStyle w:val="None"/>
          <w:rFonts w:eastAsia="Times New Roman"/>
          <w:bCs/>
          <w:i/>
          <w:iCs/>
          <w:sz w:val="20"/>
          <w:szCs w:val="20"/>
          <w:lang w:val="hu-HU"/>
        </w:rPr>
      </w:pPr>
      <w:r w:rsidRPr="00B0015B">
        <w:rPr>
          <w:rStyle w:val="None"/>
          <w:rFonts w:eastAsia="Times New Roman"/>
          <w:bCs/>
          <w:i/>
          <w:iCs/>
          <w:sz w:val="20"/>
          <w:szCs w:val="20"/>
          <w:lang w:val="hu-HU"/>
        </w:rPr>
        <w:t xml:space="preserve">Az aláírás megadása csak a fentieket igazolja, a szakmai tartalom értékelése az </w:t>
      </w:r>
      <w:r w:rsidRPr="00B0015B">
        <w:rPr>
          <w:rStyle w:val="None"/>
          <w:rFonts w:eastAsia="Times New Roman"/>
          <w:b/>
          <w:i/>
          <w:iCs/>
          <w:sz w:val="20"/>
          <w:szCs w:val="20"/>
          <w:lang w:val="hu-HU"/>
        </w:rPr>
        <w:t xml:space="preserve">5 fokozatú (1,2,3,4,5) </w:t>
      </w:r>
      <w:r w:rsidRPr="00B0015B">
        <w:rPr>
          <w:rStyle w:val="None"/>
          <w:rFonts w:eastAsia="Times New Roman"/>
          <w:bCs/>
          <w:i/>
          <w:iCs/>
          <w:sz w:val="20"/>
          <w:szCs w:val="20"/>
          <w:lang w:val="hu-HU"/>
        </w:rPr>
        <w:t xml:space="preserve">osztályzással történik. A szakmai tartalom hiánya / </w:t>
      </w:r>
      <w:proofErr w:type="spellStart"/>
      <w:r w:rsidRPr="00B0015B">
        <w:rPr>
          <w:rStyle w:val="None"/>
          <w:rFonts w:eastAsia="Times New Roman"/>
          <w:bCs/>
          <w:i/>
          <w:iCs/>
          <w:sz w:val="20"/>
          <w:szCs w:val="20"/>
          <w:lang w:val="hu-HU"/>
        </w:rPr>
        <w:t>értékelhetetlensége</w:t>
      </w:r>
      <w:proofErr w:type="spellEnd"/>
      <w:r w:rsidRPr="00B0015B">
        <w:rPr>
          <w:rStyle w:val="None"/>
          <w:rFonts w:eastAsia="Times New Roman"/>
          <w:bCs/>
          <w:i/>
          <w:iCs/>
          <w:sz w:val="20"/>
          <w:szCs w:val="20"/>
          <w:lang w:val="hu-HU"/>
        </w:rPr>
        <w:t xml:space="preserve"> elégtelent érdemjegyet von maga után. Ha ez a szorgalmi időszak végén (14. hétig) történik, akkor a hallgató 1 alkalommal megpróbálhatja javítani az érdemjegyet.</w:t>
      </w:r>
    </w:p>
    <w:p w14:paraId="23E9B90F" w14:textId="77777777" w:rsidR="00F674AF" w:rsidRPr="00B0015B" w:rsidRDefault="00F674AF" w:rsidP="00F674AF">
      <w:pPr>
        <w:rPr>
          <w:rStyle w:val="None"/>
          <w:rFonts w:eastAsia="Times New Roman"/>
          <w:bCs/>
          <w:color w:val="FF2D21" w:themeColor="accent5"/>
          <w:sz w:val="20"/>
          <w:szCs w:val="20"/>
          <w:lang w:val="hu-HU"/>
        </w:rPr>
      </w:pPr>
    </w:p>
    <w:p w14:paraId="586D4BF7" w14:textId="77777777" w:rsidR="00F674AF" w:rsidRPr="00B0015B" w:rsidRDefault="00F674AF" w:rsidP="00F674AF">
      <w:pPr>
        <w:rPr>
          <w:rStyle w:val="None"/>
          <w:rFonts w:eastAsia="Times New Roman"/>
          <w:b/>
          <w:sz w:val="20"/>
          <w:szCs w:val="20"/>
          <w:lang w:val="hu-HU"/>
        </w:rPr>
      </w:pPr>
      <w:r w:rsidRPr="00B0015B">
        <w:rPr>
          <w:rStyle w:val="None"/>
          <w:rFonts w:eastAsia="Times New Roman"/>
          <w:b/>
          <w:sz w:val="20"/>
          <w:szCs w:val="20"/>
          <w:lang w:val="hu-HU"/>
        </w:rPr>
        <w:t xml:space="preserve">Az érdemjegy kialakításának módja %-os bontásban </w:t>
      </w:r>
    </w:p>
    <w:p w14:paraId="74082290" w14:textId="77777777" w:rsidR="00F674AF" w:rsidRPr="00B0015B" w:rsidRDefault="00F674AF" w:rsidP="00F674AF">
      <w:pPr>
        <w:rPr>
          <w:rStyle w:val="None"/>
          <w:rFonts w:eastAsia="Times New Roman"/>
          <w:bCs/>
          <w:sz w:val="20"/>
          <w:szCs w:val="20"/>
          <w:lang w:val="hu-HU"/>
        </w:rPr>
      </w:pPr>
      <w:r w:rsidRPr="00B0015B">
        <w:rPr>
          <w:rStyle w:val="None"/>
          <w:rFonts w:eastAsia="Times New Roman"/>
          <w:bCs/>
          <w:sz w:val="20"/>
          <w:szCs w:val="20"/>
          <w:lang w:val="hu-HU"/>
        </w:rPr>
        <w:t>Az összesített teljesítmény alapján az alábbi szerint.</w:t>
      </w:r>
    </w:p>
    <w:p w14:paraId="7722D45D" w14:textId="77777777" w:rsidR="00F674AF" w:rsidRPr="00B0015B" w:rsidRDefault="00F674AF" w:rsidP="00F674AF">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674AF" w:rsidRPr="00B0015B" w14:paraId="37997F49" w14:textId="77777777" w:rsidTr="006C21C3">
        <w:tc>
          <w:tcPr>
            <w:tcW w:w="1838" w:type="dxa"/>
          </w:tcPr>
          <w:p w14:paraId="0E39DCEA" w14:textId="77777777" w:rsidR="00F674AF" w:rsidRPr="00B0015B" w:rsidRDefault="00F674AF" w:rsidP="006C21C3">
            <w:pPr>
              <w:jc w:val="both"/>
              <w:rPr>
                <w:sz w:val="20"/>
                <w:szCs w:val="20"/>
                <w:lang w:val="hu-HU"/>
              </w:rPr>
            </w:pPr>
            <w:r w:rsidRPr="00B0015B">
              <w:rPr>
                <w:sz w:val="20"/>
                <w:szCs w:val="20"/>
                <w:lang w:val="hu-HU"/>
              </w:rPr>
              <w:t>Érdemjegy:</w:t>
            </w:r>
          </w:p>
        </w:tc>
        <w:tc>
          <w:tcPr>
            <w:tcW w:w="1276" w:type="dxa"/>
          </w:tcPr>
          <w:p w14:paraId="5CDCAA7D" w14:textId="77777777" w:rsidR="00F674AF" w:rsidRPr="00B0015B" w:rsidRDefault="00F674AF" w:rsidP="006C21C3">
            <w:pPr>
              <w:jc w:val="center"/>
              <w:rPr>
                <w:sz w:val="20"/>
                <w:szCs w:val="20"/>
                <w:lang w:val="hu-HU"/>
              </w:rPr>
            </w:pPr>
            <w:r w:rsidRPr="00B0015B">
              <w:rPr>
                <w:sz w:val="20"/>
                <w:szCs w:val="20"/>
                <w:lang w:val="hu-HU"/>
              </w:rPr>
              <w:t>5</w:t>
            </w:r>
          </w:p>
        </w:tc>
        <w:tc>
          <w:tcPr>
            <w:tcW w:w="1559" w:type="dxa"/>
          </w:tcPr>
          <w:p w14:paraId="18856111" w14:textId="77777777" w:rsidR="00F674AF" w:rsidRPr="00B0015B" w:rsidRDefault="00F674AF" w:rsidP="006C21C3">
            <w:pPr>
              <w:jc w:val="center"/>
              <w:rPr>
                <w:sz w:val="20"/>
                <w:szCs w:val="20"/>
                <w:lang w:val="hu-HU"/>
              </w:rPr>
            </w:pPr>
            <w:r w:rsidRPr="00B0015B">
              <w:rPr>
                <w:sz w:val="20"/>
                <w:szCs w:val="20"/>
                <w:lang w:val="hu-HU"/>
              </w:rPr>
              <w:t>4</w:t>
            </w:r>
          </w:p>
        </w:tc>
        <w:tc>
          <w:tcPr>
            <w:tcW w:w="1559" w:type="dxa"/>
          </w:tcPr>
          <w:p w14:paraId="4FE992FB" w14:textId="77777777" w:rsidR="00F674AF" w:rsidRPr="00B0015B" w:rsidRDefault="00F674AF" w:rsidP="006C21C3">
            <w:pPr>
              <w:jc w:val="center"/>
              <w:rPr>
                <w:sz w:val="20"/>
                <w:szCs w:val="20"/>
                <w:lang w:val="hu-HU"/>
              </w:rPr>
            </w:pPr>
            <w:r w:rsidRPr="00B0015B">
              <w:rPr>
                <w:sz w:val="20"/>
                <w:szCs w:val="20"/>
                <w:lang w:val="hu-HU"/>
              </w:rPr>
              <w:t>3</w:t>
            </w:r>
          </w:p>
        </w:tc>
        <w:tc>
          <w:tcPr>
            <w:tcW w:w="1418" w:type="dxa"/>
          </w:tcPr>
          <w:p w14:paraId="4EB87DCD" w14:textId="77777777" w:rsidR="00F674AF" w:rsidRPr="00B0015B" w:rsidRDefault="00F674AF" w:rsidP="006C21C3">
            <w:pPr>
              <w:jc w:val="center"/>
              <w:rPr>
                <w:sz w:val="20"/>
                <w:szCs w:val="20"/>
                <w:lang w:val="hu-HU"/>
              </w:rPr>
            </w:pPr>
            <w:r w:rsidRPr="00B0015B">
              <w:rPr>
                <w:sz w:val="20"/>
                <w:szCs w:val="20"/>
                <w:lang w:val="hu-HU"/>
              </w:rPr>
              <w:t>2</w:t>
            </w:r>
          </w:p>
        </w:tc>
        <w:tc>
          <w:tcPr>
            <w:tcW w:w="1417" w:type="dxa"/>
          </w:tcPr>
          <w:p w14:paraId="16BEFA6A" w14:textId="77777777" w:rsidR="00F674AF" w:rsidRPr="00B0015B" w:rsidRDefault="00F674AF" w:rsidP="006C21C3">
            <w:pPr>
              <w:jc w:val="center"/>
              <w:rPr>
                <w:sz w:val="20"/>
                <w:szCs w:val="20"/>
                <w:lang w:val="hu-HU"/>
              </w:rPr>
            </w:pPr>
            <w:r w:rsidRPr="00B0015B">
              <w:rPr>
                <w:sz w:val="20"/>
                <w:szCs w:val="20"/>
                <w:lang w:val="hu-HU"/>
              </w:rPr>
              <w:t>1</w:t>
            </w:r>
          </w:p>
        </w:tc>
      </w:tr>
      <w:tr w:rsidR="00F674AF" w:rsidRPr="00B0015B" w14:paraId="4AA78C2A" w14:textId="77777777" w:rsidTr="006C21C3">
        <w:tc>
          <w:tcPr>
            <w:tcW w:w="1838" w:type="dxa"/>
          </w:tcPr>
          <w:p w14:paraId="16B4F800" w14:textId="77777777" w:rsidR="00F674AF" w:rsidRPr="00B0015B" w:rsidRDefault="00F674AF" w:rsidP="006C21C3">
            <w:pPr>
              <w:jc w:val="both"/>
              <w:rPr>
                <w:sz w:val="20"/>
                <w:szCs w:val="20"/>
                <w:lang w:val="hu-HU"/>
              </w:rPr>
            </w:pPr>
          </w:p>
        </w:tc>
        <w:tc>
          <w:tcPr>
            <w:tcW w:w="1276" w:type="dxa"/>
          </w:tcPr>
          <w:p w14:paraId="379AE1BB" w14:textId="77777777" w:rsidR="00F674AF" w:rsidRPr="00B0015B" w:rsidRDefault="00F674AF" w:rsidP="006C21C3">
            <w:pPr>
              <w:jc w:val="center"/>
              <w:rPr>
                <w:sz w:val="20"/>
                <w:szCs w:val="20"/>
                <w:lang w:val="hu-HU"/>
              </w:rPr>
            </w:pPr>
            <w:r w:rsidRPr="00B0015B">
              <w:rPr>
                <w:sz w:val="20"/>
                <w:szCs w:val="20"/>
                <w:lang w:val="hu-HU"/>
              </w:rPr>
              <w:t>A, jeles</w:t>
            </w:r>
          </w:p>
        </w:tc>
        <w:tc>
          <w:tcPr>
            <w:tcW w:w="1559" w:type="dxa"/>
          </w:tcPr>
          <w:p w14:paraId="4BD29295" w14:textId="77777777" w:rsidR="00F674AF" w:rsidRPr="00B0015B" w:rsidRDefault="00F674AF" w:rsidP="006C21C3">
            <w:pPr>
              <w:jc w:val="center"/>
              <w:rPr>
                <w:sz w:val="20"/>
                <w:szCs w:val="20"/>
                <w:lang w:val="hu-HU"/>
              </w:rPr>
            </w:pPr>
            <w:r w:rsidRPr="00B0015B">
              <w:rPr>
                <w:sz w:val="20"/>
                <w:szCs w:val="20"/>
                <w:lang w:val="hu-HU"/>
              </w:rPr>
              <w:t>B, jó</w:t>
            </w:r>
          </w:p>
        </w:tc>
        <w:tc>
          <w:tcPr>
            <w:tcW w:w="1559" w:type="dxa"/>
          </w:tcPr>
          <w:p w14:paraId="684E3B30" w14:textId="77777777" w:rsidR="00F674AF" w:rsidRPr="00B0015B" w:rsidRDefault="00F674AF" w:rsidP="006C21C3">
            <w:pPr>
              <w:jc w:val="center"/>
              <w:rPr>
                <w:sz w:val="20"/>
                <w:szCs w:val="20"/>
                <w:lang w:val="hu-HU"/>
              </w:rPr>
            </w:pPr>
            <w:r w:rsidRPr="00B0015B">
              <w:rPr>
                <w:sz w:val="20"/>
                <w:szCs w:val="20"/>
                <w:lang w:val="hu-HU"/>
              </w:rPr>
              <w:t>C, közepes</w:t>
            </w:r>
          </w:p>
        </w:tc>
        <w:tc>
          <w:tcPr>
            <w:tcW w:w="1418" w:type="dxa"/>
          </w:tcPr>
          <w:p w14:paraId="1C419135" w14:textId="77777777" w:rsidR="00F674AF" w:rsidRPr="00B0015B" w:rsidRDefault="00F674AF" w:rsidP="006C21C3">
            <w:pPr>
              <w:jc w:val="center"/>
              <w:rPr>
                <w:sz w:val="20"/>
                <w:szCs w:val="20"/>
                <w:lang w:val="hu-HU"/>
              </w:rPr>
            </w:pPr>
            <w:r w:rsidRPr="00B0015B">
              <w:rPr>
                <w:sz w:val="20"/>
                <w:szCs w:val="20"/>
                <w:lang w:val="hu-HU"/>
              </w:rPr>
              <w:t>D, elégséges</w:t>
            </w:r>
          </w:p>
        </w:tc>
        <w:tc>
          <w:tcPr>
            <w:tcW w:w="1417" w:type="dxa"/>
          </w:tcPr>
          <w:p w14:paraId="1A6C5FE5" w14:textId="77777777" w:rsidR="00F674AF" w:rsidRPr="00B0015B" w:rsidRDefault="00F674AF" w:rsidP="006C21C3">
            <w:pPr>
              <w:jc w:val="center"/>
              <w:rPr>
                <w:sz w:val="20"/>
                <w:szCs w:val="20"/>
                <w:lang w:val="hu-HU"/>
              </w:rPr>
            </w:pPr>
            <w:r w:rsidRPr="00B0015B">
              <w:rPr>
                <w:sz w:val="20"/>
                <w:szCs w:val="20"/>
                <w:lang w:val="hu-HU"/>
              </w:rPr>
              <w:t>F, elégtelen</w:t>
            </w:r>
          </w:p>
        </w:tc>
      </w:tr>
      <w:tr w:rsidR="00F674AF" w:rsidRPr="00B0015B" w14:paraId="7CB89AD1" w14:textId="77777777" w:rsidTr="006C21C3">
        <w:tc>
          <w:tcPr>
            <w:tcW w:w="1838" w:type="dxa"/>
          </w:tcPr>
          <w:p w14:paraId="18B8F509" w14:textId="77777777" w:rsidR="00F674AF" w:rsidRPr="00B0015B" w:rsidRDefault="00F674AF" w:rsidP="006C21C3">
            <w:pPr>
              <w:rPr>
                <w:sz w:val="20"/>
                <w:szCs w:val="20"/>
                <w:lang w:val="hu-HU"/>
              </w:rPr>
            </w:pPr>
            <w:r w:rsidRPr="00B0015B">
              <w:rPr>
                <w:sz w:val="20"/>
                <w:szCs w:val="20"/>
                <w:lang w:val="hu-HU"/>
              </w:rPr>
              <w:t>Teljesítmény %-os:</w:t>
            </w:r>
          </w:p>
        </w:tc>
        <w:tc>
          <w:tcPr>
            <w:tcW w:w="1276" w:type="dxa"/>
          </w:tcPr>
          <w:p w14:paraId="0A9D2294" w14:textId="77777777" w:rsidR="00F674AF" w:rsidRPr="00B0015B" w:rsidRDefault="00F674AF" w:rsidP="006C21C3">
            <w:pPr>
              <w:jc w:val="center"/>
              <w:rPr>
                <w:sz w:val="20"/>
                <w:szCs w:val="20"/>
                <w:lang w:val="hu-HU"/>
              </w:rPr>
            </w:pPr>
            <w:r w:rsidRPr="00B0015B">
              <w:rPr>
                <w:sz w:val="20"/>
                <w:szCs w:val="20"/>
                <w:lang w:val="hu-HU"/>
              </w:rPr>
              <w:t>85%-100%</w:t>
            </w:r>
          </w:p>
        </w:tc>
        <w:tc>
          <w:tcPr>
            <w:tcW w:w="1559" w:type="dxa"/>
          </w:tcPr>
          <w:p w14:paraId="4944461B" w14:textId="77777777" w:rsidR="00F674AF" w:rsidRPr="00B0015B" w:rsidRDefault="00F674AF" w:rsidP="006C21C3">
            <w:pPr>
              <w:jc w:val="center"/>
              <w:rPr>
                <w:sz w:val="20"/>
                <w:szCs w:val="20"/>
                <w:lang w:val="hu-HU"/>
              </w:rPr>
            </w:pPr>
            <w:r w:rsidRPr="00B0015B">
              <w:rPr>
                <w:sz w:val="20"/>
                <w:szCs w:val="20"/>
                <w:lang w:val="hu-HU"/>
              </w:rPr>
              <w:t>70%-84%</w:t>
            </w:r>
          </w:p>
        </w:tc>
        <w:tc>
          <w:tcPr>
            <w:tcW w:w="1559" w:type="dxa"/>
          </w:tcPr>
          <w:p w14:paraId="5B425871" w14:textId="77777777" w:rsidR="00F674AF" w:rsidRPr="00B0015B" w:rsidRDefault="00F674AF" w:rsidP="006C21C3">
            <w:pPr>
              <w:jc w:val="center"/>
              <w:rPr>
                <w:sz w:val="20"/>
                <w:szCs w:val="20"/>
                <w:lang w:val="hu-HU"/>
              </w:rPr>
            </w:pPr>
            <w:r w:rsidRPr="00B0015B">
              <w:rPr>
                <w:sz w:val="20"/>
                <w:szCs w:val="20"/>
                <w:lang w:val="hu-HU"/>
              </w:rPr>
              <w:t>55%-69%</w:t>
            </w:r>
          </w:p>
        </w:tc>
        <w:tc>
          <w:tcPr>
            <w:tcW w:w="1418" w:type="dxa"/>
          </w:tcPr>
          <w:p w14:paraId="1B47D0B4" w14:textId="77777777" w:rsidR="00F674AF" w:rsidRPr="00B0015B" w:rsidRDefault="00F674AF" w:rsidP="006C21C3">
            <w:pPr>
              <w:jc w:val="center"/>
              <w:rPr>
                <w:sz w:val="20"/>
                <w:szCs w:val="20"/>
                <w:lang w:val="hu-HU"/>
              </w:rPr>
            </w:pPr>
            <w:r w:rsidRPr="00B0015B">
              <w:rPr>
                <w:sz w:val="20"/>
                <w:szCs w:val="20"/>
                <w:lang w:val="hu-HU"/>
              </w:rPr>
              <w:t>40%-54%</w:t>
            </w:r>
          </w:p>
        </w:tc>
        <w:tc>
          <w:tcPr>
            <w:tcW w:w="1417" w:type="dxa"/>
          </w:tcPr>
          <w:p w14:paraId="2D1E4137" w14:textId="77777777" w:rsidR="00F674AF" w:rsidRPr="00B0015B" w:rsidRDefault="00F674AF" w:rsidP="006C21C3">
            <w:pPr>
              <w:jc w:val="center"/>
              <w:rPr>
                <w:sz w:val="20"/>
                <w:szCs w:val="20"/>
                <w:lang w:val="hu-HU"/>
              </w:rPr>
            </w:pPr>
            <w:r w:rsidRPr="00B0015B">
              <w:rPr>
                <w:sz w:val="20"/>
                <w:szCs w:val="20"/>
                <w:lang w:val="hu-HU"/>
              </w:rPr>
              <w:t>0-39%</w:t>
            </w:r>
          </w:p>
        </w:tc>
      </w:tr>
    </w:tbl>
    <w:p w14:paraId="51183AD6" w14:textId="77777777" w:rsidR="00F674AF" w:rsidRPr="00B0015B" w:rsidRDefault="00F674AF" w:rsidP="00F674AF">
      <w:pPr>
        <w:rPr>
          <w:color w:val="000000" w:themeColor="text1"/>
          <w:sz w:val="20"/>
          <w:szCs w:val="20"/>
          <w:lang w:val="hu-HU"/>
        </w:rPr>
      </w:pPr>
    </w:p>
    <w:p w14:paraId="299607C6" w14:textId="77777777" w:rsidR="00F674AF" w:rsidRPr="00B0015B" w:rsidRDefault="00F674AF" w:rsidP="00F674AF">
      <w:pPr>
        <w:spacing w:line="276" w:lineRule="auto"/>
        <w:jc w:val="both"/>
        <w:rPr>
          <w:color w:val="000000" w:themeColor="text1"/>
          <w:sz w:val="20"/>
          <w:szCs w:val="20"/>
          <w:lang w:val="hu-HU"/>
        </w:rPr>
      </w:pPr>
      <w:r w:rsidRPr="00B0015B">
        <w:rPr>
          <w:color w:val="000000" w:themeColor="text1"/>
          <w:sz w:val="20"/>
          <w:szCs w:val="20"/>
          <w:lang w:val="hu-HU"/>
        </w:rPr>
        <w:t xml:space="preserve">Az egyes fokozatok megállapításának alapja: </w:t>
      </w:r>
    </w:p>
    <w:p w14:paraId="7BB4FD36" w14:textId="77777777" w:rsidR="00F674AF" w:rsidRPr="00B0015B" w:rsidRDefault="00F674AF" w:rsidP="00F674AF">
      <w:pPr>
        <w:spacing w:line="276" w:lineRule="auto"/>
        <w:jc w:val="both"/>
        <w:rPr>
          <w:color w:val="000000" w:themeColor="text1"/>
          <w:sz w:val="20"/>
          <w:szCs w:val="20"/>
          <w:lang w:val="hu-HU"/>
        </w:rPr>
      </w:pPr>
      <w:r w:rsidRPr="00B0015B">
        <w:rPr>
          <w:color w:val="000000" w:themeColor="text1"/>
          <w:sz w:val="20"/>
          <w:szCs w:val="20"/>
          <w:lang w:val="hu-HU"/>
        </w:rPr>
        <w:t xml:space="preserve">_a feladatkiírások követelményeinek teljesítése </w:t>
      </w:r>
    </w:p>
    <w:p w14:paraId="6962E8FD" w14:textId="77777777" w:rsidR="00F674AF" w:rsidRPr="00B0015B" w:rsidRDefault="00F674AF" w:rsidP="00F674AF">
      <w:pPr>
        <w:spacing w:line="276" w:lineRule="auto"/>
        <w:jc w:val="both"/>
        <w:rPr>
          <w:color w:val="000000" w:themeColor="text1"/>
          <w:sz w:val="20"/>
          <w:szCs w:val="20"/>
          <w:lang w:val="hu-HU"/>
        </w:rPr>
      </w:pPr>
      <w:r w:rsidRPr="00B0015B">
        <w:rPr>
          <w:color w:val="000000" w:themeColor="text1"/>
          <w:sz w:val="20"/>
          <w:szCs w:val="20"/>
          <w:lang w:val="hu-HU"/>
        </w:rPr>
        <w:t xml:space="preserve">_az elsajátított elméleti tudás gyakorlati alkalmazása </w:t>
      </w:r>
    </w:p>
    <w:p w14:paraId="1291332A" w14:textId="77777777" w:rsidR="00F674AF" w:rsidRPr="00B0015B" w:rsidRDefault="00F674AF" w:rsidP="00F674AF">
      <w:pPr>
        <w:spacing w:line="276" w:lineRule="auto"/>
        <w:jc w:val="both"/>
        <w:rPr>
          <w:color w:val="000000" w:themeColor="text1"/>
          <w:sz w:val="20"/>
          <w:szCs w:val="20"/>
          <w:lang w:val="hu-HU"/>
        </w:rPr>
      </w:pPr>
      <w:r w:rsidRPr="00B0015B">
        <w:rPr>
          <w:color w:val="000000" w:themeColor="text1"/>
          <w:sz w:val="20"/>
          <w:szCs w:val="20"/>
          <w:lang w:val="hu-HU"/>
        </w:rPr>
        <w:t>_a feladatok műszaki, grafikai, építészeti tartalma, gondolatisága és ezek minősége.</w:t>
      </w:r>
    </w:p>
    <w:p w14:paraId="67649265" w14:textId="77777777" w:rsidR="00F674AF" w:rsidRPr="00B0015B" w:rsidRDefault="00F674AF" w:rsidP="00F674AF">
      <w:pPr>
        <w:rPr>
          <w:color w:val="000000" w:themeColor="text1"/>
          <w:sz w:val="20"/>
          <w:szCs w:val="20"/>
          <w:lang w:val="hu-HU"/>
        </w:rPr>
      </w:pPr>
      <w:r w:rsidRPr="00B0015B">
        <w:rPr>
          <w:color w:val="000000" w:themeColor="text1"/>
          <w:sz w:val="20"/>
          <w:szCs w:val="20"/>
          <w:lang w:val="hu-HU"/>
        </w:rPr>
        <w:br w:type="page"/>
      </w:r>
    </w:p>
    <w:p w14:paraId="1851191E" w14:textId="77777777" w:rsidR="00F674AF" w:rsidRPr="00B0015B" w:rsidRDefault="00F674AF" w:rsidP="00F674AF">
      <w:pPr>
        <w:spacing w:line="276" w:lineRule="auto"/>
        <w:jc w:val="both"/>
        <w:rPr>
          <w:color w:val="000000" w:themeColor="text1"/>
          <w:sz w:val="20"/>
          <w:szCs w:val="20"/>
          <w:lang w:val="hu-HU"/>
        </w:rPr>
      </w:pPr>
    </w:p>
    <w:p w14:paraId="7A3D4101" w14:textId="19CBF3C7" w:rsidR="00F674AF" w:rsidRPr="00B0015B" w:rsidRDefault="00F674AF" w:rsidP="00F674AF">
      <w:pPr>
        <w:spacing w:line="276" w:lineRule="auto"/>
        <w:jc w:val="both"/>
        <w:rPr>
          <w:color w:val="000000" w:themeColor="text1"/>
          <w:sz w:val="20"/>
          <w:szCs w:val="20"/>
          <w:lang w:val="hu-HU"/>
        </w:rPr>
      </w:pPr>
      <w:r w:rsidRPr="00B0015B">
        <w:rPr>
          <w:color w:val="000000" w:themeColor="text1"/>
          <w:sz w:val="20"/>
          <w:szCs w:val="20"/>
          <w:lang w:val="hu-HU"/>
        </w:rPr>
        <w:t>A félévvégi osztályzat a feladatok során megszerzett pontok alapján kerül megállapításra úgy</w:t>
      </w:r>
      <w:r w:rsidR="00B0015B">
        <w:rPr>
          <w:color w:val="000000" w:themeColor="text1"/>
          <w:sz w:val="20"/>
          <w:szCs w:val="20"/>
          <w:lang w:val="hu-HU"/>
        </w:rPr>
        <w:t>,</w:t>
      </w:r>
      <w:r w:rsidRPr="00B0015B">
        <w:rPr>
          <w:color w:val="000000" w:themeColor="text1"/>
          <w:sz w:val="20"/>
          <w:szCs w:val="20"/>
          <w:lang w:val="hu-HU"/>
        </w:rPr>
        <w:t xml:space="preserve"> hogy a hallgató TVSZ szerinti óraszámban megjelent a gyakorlati órákon, aktívan részt vett a féléves munkában, minden feladatát értékelhető minőségben beadta. Beszámításra kerül a hallgató félév közben tanúsított aktivitása/inaktivitása, fejlődése, az előadásokon való részvétel. (PTE TVSZ 48. § (2)213 A hallgató nem szerez kreditpontot, amennyiben a teljesítményét elégtelen (1), vagy nem felelt meg (1) minősítésre értékelik, továbbá amennyiben a hallgató teljesítménye nem volt értékelhető, és a tanulmányi nyilvántartásban a „nem teljesítette” bejegyzés szerepel. (4) Az értékelés ellen – a javítási, illetve pontszámítási hiba, valamint a 12. § (2) bekezdésében írt lehetőség kivételével – jogorvoslatnak helye nincs.)</w:t>
      </w:r>
    </w:p>
    <w:p w14:paraId="728AC6A0" w14:textId="77777777" w:rsidR="007435C1" w:rsidRPr="00B0015B" w:rsidRDefault="007435C1" w:rsidP="0066620B">
      <w:pPr>
        <w:pStyle w:val="Nincstrkz"/>
        <w:tabs>
          <w:tab w:val="left" w:pos="3686"/>
        </w:tabs>
        <w:jc w:val="both"/>
        <w:rPr>
          <w:rStyle w:val="None"/>
          <w:rFonts w:eastAsia="Times New Roman"/>
          <w:bCs/>
          <w:sz w:val="20"/>
          <w:szCs w:val="20"/>
          <w:lang w:val="hu-HU"/>
        </w:rPr>
      </w:pPr>
    </w:p>
    <w:p w14:paraId="77A08C72" w14:textId="6243EB85" w:rsidR="00034EEB" w:rsidRPr="00B0015B" w:rsidRDefault="00F674AF" w:rsidP="0066620B">
      <w:pPr>
        <w:pStyle w:val="Cmsor2"/>
        <w:jc w:val="both"/>
        <w:rPr>
          <w:rStyle w:val="None"/>
          <w:lang w:val="hu-HU"/>
        </w:rPr>
      </w:pPr>
      <w:r w:rsidRPr="00B0015B">
        <w:rPr>
          <w:rStyle w:val="None"/>
          <w:lang w:val="hu-HU"/>
        </w:rPr>
        <w:t>I</w:t>
      </w:r>
      <w:r w:rsidR="00171C3D" w:rsidRPr="00B0015B">
        <w:rPr>
          <w:rStyle w:val="None"/>
          <w:lang w:val="hu-HU"/>
        </w:rPr>
        <w:t>rodalom</w:t>
      </w:r>
    </w:p>
    <w:p w14:paraId="77682CC7" w14:textId="77777777" w:rsidR="007435C1" w:rsidRPr="00B0015B" w:rsidRDefault="007435C1" w:rsidP="007435C1">
      <w:pPr>
        <w:rPr>
          <w:lang w:val="hu-HU"/>
        </w:rPr>
      </w:pPr>
    </w:p>
    <w:p w14:paraId="0D95F15F" w14:textId="77777777" w:rsidR="00F674AF" w:rsidRPr="00B0015B" w:rsidRDefault="00F674AF" w:rsidP="00F674AF">
      <w:pPr>
        <w:rPr>
          <w:rStyle w:val="None"/>
          <w:rFonts w:eastAsia="Times New Roman"/>
          <w:bCs/>
          <w:sz w:val="20"/>
          <w:szCs w:val="20"/>
          <w:lang w:val="hu-HU"/>
        </w:rPr>
      </w:pPr>
      <w:r w:rsidRPr="00B0015B">
        <w:rPr>
          <w:rStyle w:val="None"/>
          <w:rFonts w:eastAsia="Times New Roman"/>
          <w:bCs/>
          <w:sz w:val="20"/>
          <w:szCs w:val="20"/>
          <w:lang w:val="hu-HU"/>
        </w:rPr>
        <w:t>Kötelező irodalom és elérhetősége</w:t>
      </w:r>
    </w:p>
    <w:p w14:paraId="4C598B86" w14:textId="77777777" w:rsidR="00F674AF" w:rsidRPr="00B0015B" w:rsidRDefault="00F674AF" w:rsidP="00F674AF">
      <w:pPr>
        <w:pStyle w:val="Nincstrkz"/>
        <w:numPr>
          <w:ilvl w:val="0"/>
          <w:numId w:val="48"/>
        </w:numPr>
        <w:rPr>
          <w:rStyle w:val="None"/>
          <w:rFonts w:eastAsia="Times New Roman"/>
          <w:bCs/>
          <w:sz w:val="20"/>
          <w:szCs w:val="20"/>
          <w:lang w:val="hu-HU"/>
        </w:rPr>
      </w:pPr>
      <w:r w:rsidRPr="00B0015B">
        <w:rPr>
          <w:rStyle w:val="None"/>
          <w:rFonts w:eastAsia="Times New Roman"/>
          <w:bCs/>
          <w:sz w:val="20"/>
          <w:szCs w:val="20"/>
          <w:lang w:val="hu-HU"/>
        </w:rPr>
        <w:t xml:space="preserve">Az előadások során vetített diák – elérhetők a </w:t>
      </w:r>
      <w:proofErr w:type="spellStart"/>
      <w:r w:rsidRPr="00B0015B">
        <w:rPr>
          <w:rStyle w:val="None"/>
          <w:rFonts w:eastAsia="Times New Roman"/>
          <w:bCs/>
          <w:sz w:val="20"/>
          <w:szCs w:val="20"/>
          <w:lang w:val="hu-HU"/>
        </w:rPr>
        <w:t>Teamsen</w:t>
      </w:r>
      <w:proofErr w:type="spellEnd"/>
      <w:r w:rsidRPr="00B0015B">
        <w:rPr>
          <w:rStyle w:val="None"/>
          <w:rFonts w:eastAsia="Times New Roman"/>
          <w:bCs/>
          <w:sz w:val="20"/>
          <w:szCs w:val="20"/>
          <w:lang w:val="hu-HU"/>
        </w:rPr>
        <w:t xml:space="preserve"> a tantárgyhoz tartozó virtuális térben</w:t>
      </w:r>
    </w:p>
    <w:p w14:paraId="1C7DB74F" w14:textId="18C10BE3" w:rsidR="00F674AF" w:rsidRPr="00B0015B" w:rsidRDefault="00F674AF" w:rsidP="00F674AF">
      <w:pPr>
        <w:widowControl w:val="0"/>
        <w:jc w:val="both"/>
        <w:rPr>
          <w:rStyle w:val="None"/>
          <w:sz w:val="20"/>
          <w:lang w:val="hu-HU"/>
        </w:rPr>
      </w:pPr>
      <w:r w:rsidRPr="00B0015B">
        <w:rPr>
          <w:rStyle w:val="None"/>
          <w:rFonts w:eastAsia="Times New Roman"/>
          <w:bCs/>
          <w:sz w:val="20"/>
          <w:szCs w:val="20"/>
          <w:lang w:val="hu-HU"/>
        </w:rPr>
        <w:t>[</w:t>
      </w:r>
      <w:r w:rsidR="00017896">
        <w:rPr>
          <w:rStyle w:val="None"/>
          <w:rFonts w:eastAsia="Times New Roman"/>
          <w:bCs/>
          <w:sz w:val="20"/>
          <w:szCs w:val="20"/>
          <w:lang w:val="hu-HU"/>
        </w:rPr>
        <w:t>2</w:t>
      </w:r>
      <w:r w:rsidRPr="00B0015B">
        <w:rPr>
          <w:rStyle w:val="None"/>
          <w:rFonts w:eastAsia="Times New Roman"/>
          <w:bCs/>
          <w:sz w:val="20"/>
          <w:szCs w:val="20"/>
          <w:lang w:val="hu-HU"/>
        </w:rPr>
        <w:t xml:space="preserve">.] </w:t>
      </w:r>
      <w:r w:rsidRPr="00B0015B">
        <w:rPr>
          <w:sz w:val="20"/>
          <w:lang w:val="hu-HU"/>
        </w:rPr>
        <w:t xml:space="preserve">Ernst </w:t>
      </w:r>
      <w:proofErr w:type="spellStart"/>
      <w:r w:rsidRPr="00B0015B">
        <w:rPr>
          <w:sz w:val="20"/>
          <w:lang w:val="hu-HU"/>
        </w:rPr>
        <w:t>Neufert</w:t>
      </w:r>
      <w:proofErr w:type="spellEnd"/>
      <w:r w:rsidRPr="00B0015B">
        <w:rPr>
          <w:sz w:val="20"/>
          <w:lang w:val="hu-HU"/>
        </w:rPr>
        <w:t>; Építés- és tervezéstan, Budapest Pécs 1999. Dialóg Campus Kiadó</w:t>
      </w:r>
    </w:p>
    <w:p w14:paraId="52B059D5" w14:textId="162074EA" w:rsidR="00F674AF" w:rsidRPr="00B0015B" w:rsidRDefault="00F674AF" w:rsidP="00F674AF">
      <w:pPr>
        <w:widowControl w:val="0"/>
        <w:jc w:val="both"/>
        <w:rPr>
          <w:sz w:val="20"/>
          <w:lang w:val="hu-HU"/>
        </w:rPr>
      </w:pPr>
      <w:r w:rsidRPr="00B0015B">
        <w:rPr>
          <w:sz w:val="20"/>
          <w:lang w:val="hu-HU"/>
        </w:rPr>
        <w:t>[</w:t>
      </w:r>
      <w:r w:rsidR="00017896">
        <w:rPr>
          <w:sz w:val="20"/>
          <w:lang w:val="hu-HU"/>
        </w:rPr>
        <w:t>3</w:t>
      </w:r>
      <w:r w:rsidRPr="00B0015B">
        <w:rPr>
          <w:sz w:val="20"/>
          <w:lang w:val="hu-HU"/>
        </w:rPr>
        <w:t>.</w:t>
      </w:r>
      <w:r w:rsidRPr="00B0015B">
        <w:rPr>
          <w:rStyle w:val="None"/>
          <w:rFonts w:eastAsia="Times New Roman"/>
          <w:bCs/>
          <w:sz w:val="20"/>
          <w:szCs w:val="20"/>
          <w:lang w:val="hu-HU"/>
        </w:rPr>
        <w:t>]</w:t>
      </w:r>
      <w:r w:rsidRPr="00B0015B">
        <w:rPr>
          <w:sz w:val="20"/>
          <w:lang w:val="hu-HU"/>
        </w:rPr>
        <w:t xml:space="preserve"> Országos Településrendezési és Építési Követelmények</w:t>
      </w:r>
    </w:p>
    <w:p w14:paraId="52732B13" w14:textId="77777777" w:rsidR="00F674AF" w:rsidRPr="00B0015B" w:rsidRDefault="00F674AF" w:rsidP="00F674AF">
      <w:pPr>
        <w:rPr>
          <w:rStyle w:val="None"/>
          <w:rFonts w:eastAsia="Times New Roman"/>
          <w:bCs/>
          <w:sz w:val="20"/>
          <w:szCs w:val="20"/>
          <w:lang w:val="hu-HU"/>
        </w:rPr>
      </w:pPr>
    </w:p>
    <w:p w14:paraId="27486AEB" w14:textId="77777777" w:rsidR="00F674AF" w:rsidRPr="00B0015B" w:rsidRDefault="00F674AF" w:rsidP="00F674AF">
      <w:pPr>
        <w:rPr>
          <w:rFonts w:eastAsia="Times New Roman"/>
          <w:bCs/>
          <w:sz w:val="20"/>
          <w:szCs w:val="20"/>
          <w:lang w:val="hu-HU"/>
        </w:rPr>
      </w:pPr>
      <w:r w:rsidRPr="00B0015B">
        <w:rPr>
          <w:rStyle w:val="None"/>
          <w:rFonts w:eastAsia="Times New Roman"/>
          <w:bCs/>
          <w:sz w:val="20"/>
          <w:szCs w:val="20"/>
          <w:lang w:val="hu-HU"/>
        </w:rPr>
        <w:t>Ajánlott irodalom és elérhetősége</w:t>
      </w:r>
    </w:p>
    <w:p w14:paraId="0122FC52" w14:textId="2C66FE64" w:rsidR="00F674AF" w:rsidRDefault="00F674AF" w:rsidP="00F674AF">
      <w:pPr>
        <w:widowControl w:val="0"/>
        <w:jc w:val="both"/>
        <w:rPr>
          <w:sz w:val="20"/>
          <w:lang w:val="hu-HU"/>
        </w:rPr>
      </w:pPr>
      <w:r w:rsidRPr="00B0015B">
        <w:rPr>
          <w:sz w:val="20"/>
          <w:lang w:val="hu-HU"/>
        </w:rPr>
        <w:t>[</w:t>
      </w:r>
      <w:r w:rsidR="00017896">
        <w:rPr>
          <w:sz w:val="20"/>
          <w:lang w:val="hu-HU"/>
        </w:rPr>
        <w:t>1</w:t>
      </w:r>
      <w:r w:rsidRPr="00B0015B">
        <w:rPr>
          <w:sz w:val="20"/>
          <w:lang w:val="hu-HU"/>
        </w:rPr>
        <w:t>.</w:t>
      </w:r>
      <w:r w:rsidRPr="00B0015B">
        <w:rPr>
          <w:rStyle w:val="None"/>
          <w:rFonts w:eastAsia="Times New Roman"/>
          <w:bCs/>
          <w:sz w:val="20"/>
          <w:szCs w:val="20"/>
          <w:lang w:val="hu-HU"/>
        </w:rPr>
        <w:t>]</w:t>
      </w:r>
      <w:r w:rsidRPr="00B0015B">
        <w:rPr>
          <w:sz w:val="20"/>
          <w:lang w:val="hu-HU"/>
        </w:rPr>
        <w:t xml:space="preserve"> </w:t>
      </w:r>
      <w:proofErr w:type="spellStart"/>
      <w:r w:rsidRPr="00B0015B">
        <w:rPr>
          <w:sz w:val="20"/>
          <w:lang w:val="hu-HU"/>
        </w:rPr>
        <w:t>Janáky</w:t>
      </w:r>
      <w:proofErr w:type="spellEnd"/>
      <w:r w:rsidRPr="00B0015B">
        <w:rPr>
          <w:sz w:val="20"/>
          <w:lang w:val="hu-HU"/>
        </w:rPr>
        <w:t>, I. 1999. A hely. Budapest:</w:t>
      </w:r>
      <w:r w:rsidR="00B0015B">
        <w:rPr>
          <w:sz w:val="20"/>
          <w:lang w:val="hu-HU"/>
        </w:rPr>
        <w:t xml:space="preserve"> </w:t>
      </w:r>
      <w:r w:rsidRPr="00B0015B">
        <w:rPr>
          <w:sz w:val="20"/>
          <w:lang w:val="hu-HU"/>
        </w:rPr>
        <w:t>Műszaki kiadó</w:t>
      </w:r>
    </w:p>
    <w:p w14:paraId="7297E3DA" w14:textId="7E62EEC6" w:rsidR="00017896" w:rsidRDefault="00017896" w:rsidP="00017896">
      <w:pPr>
        <w:widowControl w:val="0"/>
        <w:jc w:val="both"/>
        <w:rPr>
          <w:sz w:val="20"/>
          <w:lang w:val="hu-HU"/>
        </w:rPr>
      </w:pPr>
      <w:r w:rsidRPr="00474F0A">
        <w:rPr>
          <w:sz w:val="20"/>
          <w:lang w:val="hu-HU"/>
        </w:rPr>
        <w:t>[</w:t>
      </w:r>
      <w:r>
        <w:rPr>
          <w:sz w:val="20"/>
          <w:lang w:val="hu-HU"/>
        </w:rPr>
        <w:t>2</w:t>
      </w:r>
      <w:r w:rsidRPr="00474F0A">
        <w:rPr>
          <w:sz w:val="20"/>
          <w:lang w:val="hu-HU"/>
        </w:rPr>
        <w:t>.</w:t>
      </w:r>
      <w:r w:rsidRPr="00474F0A">
        <w:rPr>
          <w:rStyle w:val="None"/>
          <w:rFonts w:eastAsia="Times New Roman"/>
          <w:bCs/>
          <w:sz w:val="20"/>
          <w:szCs w:val="20"/>
          <w:lang w:val="hu-HU"/>
        </w:rPr>
        <w:t>]</w:t>
      </w:r>
      <w:r w:rsidRPr="00474F0A">
        <w:rPr>
          <w:sz w:val="20"/>
          <w:lang w:val="hu-HU"/>
        </w:rPr>
        <w:t xml:space="preserve"> Le Corbusier, C.1981. Új építészet felé. Budapest: Corvina</w:t>
      </w:r>
    </w:p>
    <w:p w14:paraId="3303C9D3" w14:textId="1B8FE57E" w:rsidR="00017896" w:rsidRDefault="00017896" w:rsidP="00017896">
      <w:pPr>
        <w:widowControl w:val="0"/>
        <w:jc w:val="both"/>
        <w:rPr>
          <w:sz w:val="20"/>
          <w:lang w:val="hu-HU"/>
        </w:rPr>
      </w:pPr>
      <w:r w:rsidRPr="00474F0A">
        <w:rPr>
          <w:sz w:val="20"/>
          <w:lang w:val="hu-HU"/>
        </w:rPr>
        <w:t>[</w:t>
      </w:r>
      <w:r>
        <w:rPr>
          <w:sz w:val="20"/>
          <w:lang w:val="hu-HU"/>
        </w:rPr>
        <w:t>3</w:t>
      </w:r>
      <w:r w:rsidRPr="00474F0A">
        <w:rPr>
          <w:sz w:val="20"/>
          <w:lang w:val="hu-HU"/>
        </w:rPr>
        <w:t>.</w:t>
      </w:r>
      <w:r w:rsidRPr="00474F0A">
        <w:rPr>
          <w:rStyle w:val="None"/>
          <w:rFonts w:eastAsia="Times New Roman"/>
          <w:bCs/>
          <w:sz w:val="20"/>
          <w:szCs w:val="20"/>
          <w:lang w:val="hu-HU"/>
        </w:rPr>
        <w:t>]</w:t>
      </w:r>
      <w:r w:rsidRPr="00474F0A">
        <w:rPr>
          <w:sz w:val="20"/>
          <w:lang w:val="hu-HU"/>
        </w:rPr>
        <w:t xml:space="preserve"> </w:t>
      </w:r>
      <w:r w:rsidRPr="00017896">
        <w:rPr>
          <w:sz w:val="20"/>
          <w:lang w:val="hu-HU"/>
        </w:rPr>
        <w:t>Gádoros Lajos: Középületek tervezése.</w:t>
      </w:r>
      <w:r>
        <w:rPr>
          <w:sz w:val="20"/>
          <w:lang w:val="hu-HU"/>
        </w:rPr>
        <w:t xml:space="preserve"> </w:t>
      </w:r>
      <w:r w:rsidRPr="00017896">
        <w:rPr>
          <w:sz w:val="20"/>
          <w:lang w:val="hu-HU"/>
        </w:rPr>
        <w:t>Budapest, Tankönyvkiadó 1978</w:t>
      </w:r>
    </w:p>
    <w:p w14:paraId="5141F3BC" w14:textId="785C1B96" w:rsidR="00017896" w:rsidRDefault="00017896" w:rsidP="00017896">
      <w:pPr>
        <w:widowControl w:val="0"/>
        <w:jc w:val="both"/>
        <w:rPr>
          <w:sz w:val="20"/>
          <w:lang w:val="hu-HU"/>
        </w:rPr>
      </w:pPr>
      <w:r w:rsidRPr="00474F0A">
        <w:rPr>
          <w:sz w:val="20"/>
          <w:lang w:val="hu-HU"/>
        </w:rPr>
        <w:t>[</w:t>
      </w:r>
      <w:r>
        <w:rPr>
          <w:sz w:val="20"/>
          <w:lang w:val="hu-HU"/>
        </w:rPr>
        <w:t>4</w:t>
      </w:r>
      <w:r w:rsidRPr="00474F0A">
        <w:rPr>
          <w:sz w:val="20"/>
          <w:lang w:val="hu-HU"/>
        </w:rPr>
        <w:t>.</w:t>
      </w:r>
      <w:r w:rsidRPr="00474F0A">
        <w:rPr>
          <w:rStyle w:val="None"/>
          <w:rFonts w:eastAsia="Times New Roman"/>
          <w:bCs/>
          <w:sz w:val="20"/>
          <w:szCs w:val="20"/>
          <w:lang w:val="hu-HU"/>
        </w:rPr>
        <w:t>]</w:t>
      </w:r>
      <w:r>
        <w:rPr>
          <w:rStyle w:val="None"/>
          <w:rFonts w:eastAsia="Times New Roman"/>
          <w:bCs/>
          <w:sz w:val="20"/>
          <w:szCs w:val="20"/>
          <w:lang w:val="hu-HU"/>
        </w:rPr>
        <w:t xml:space="preserve"> </w:t>
      </w:r>
      <w:r w:rsidRPr="00017896">
        <w:rPr>
          <w:rStyle w:val="None"/>
          <w:rFonts w:eastAsia="Times New Roman"/>
          <w:bCs/>
          <w:sz w:val="20"/>
          <w:szCs w:val="20"/>
          <w:lang w:val="hu-HU"/>
        </w:rPr>
        <w:t xml:space="preserve">5 ház: </w:t>
      </w:r>
      <w:proofErr w:type="spellStart"/>
      <w:r w:rsidRPr="00017896">
        <w:rPr>
          <w:rStyle w:val="None"/>
          <w:rFonts w:eastAsia="Times New Roman"/>
          <w:bCs/>
          <w:sz w:val="20"/>
          <w:szCs w:val="20"/>
          <w:lang w:val="hu-HU"/>
        </w:rPr>
        <w:t>Janesch</w:t>
      </w:r>
      <w:proofErr w:type="spellEnd"/>
      <w:r w:rsidRPr="00017896">
        <w:rPr>
          <w:rStyle w:val="None"/>
          <w:rFonts w:eastAsia="Times New Roman"/>
          <w:bCs/>
          <w:sz w:val="20"/>
          <w:szCs w:val="20"/>
          <w:lang w:val="hu-HU"/>
        </w:rPr>
        <w:t xml:space="preserve">, </w:t>
      </w:r>
      <w:proofErr w:type="gramStart"/>
      <w:r w:rsidRPr="00017896">
        <w:rPr>
          <w:rStyle w:val="None"/>
          <w:rFonts w:eastAsia="Times New Roman"/>
          <w:bCs/>
          <w:sz w:val="20"/>
          <w:szCs w:val="20"/>
          <w:lang w:val="hu-HU"/>
        </w:rPr>
        <w:t>Karácsony</w:t>
      </w:r>
      <w:proofErr w:type="gramEnd"/>
      <w:r w:rsidRPr="00017896">
        <w:rPr>
          <w:rStyle w:val="None"/>
          <w:rFonts w:eastAsia="Times New Roman"/>
          <w:bCs/>
          <w:sz w:val="20"/>
          <w:szCs w:val="20"/>
          <w:lang w:val="hu-HU"/>
        </w:rPr>
        <w:t xml:space="preserve">, Mónus, </w:t>
      </w:r>
      <w:proofErr w:type="spellStart"/>
      <w:r w:rsidRPr="00017896">
        <w:rPr>
          <w:rStyle w:val="None"/>
          <w:rFonts w:eastAsia="Times New Roman"/>
          <w:bCs/>
          <w:sz w:val="20"/>
          <w:szCs w:val="20"/>
          <w:lang w:val="hu-HU"/>
        </w:rPr>
        <w:t>Turányi</w:t>
      </w:r>
      <w:proofErr w:type="spellEnd"/>
      <w:r w:rsidRPr="00017896">
        <w:rPr>
          <w:rStyle w:val="None"/>
          <w:rFonts w:eastAsia="Times New Roman"/>
          <w:bCs/>
          <w:sz w:val="20"/>
          <w:szCs w:val="20"/>
          <w:lang w:val="hu-HU"/>
        </w:rPr>
        <w:t xml:space="preserve"> </w:t>
      </w:r>
      <w:proofErr w:type="spellStart"/>
      <w:r>
        <w:rPr>
          <w:rStyle w:val="None"/>
          <w:rFonts w:eastAsia="Times New Roman"/>
          <w:bCs/>
          <w:sz w:val="20"/>
          <w:szCs w:val="20"/>
          <w:lang w:val="hu-HU"/>
        </w:rPr>
        <w:t>J</w:t>
      </w:r>
      <w:r w:rsidRPr="00017896">
        <w:rPr>
          <w:rStyle w:val="None"/>
          <w:rFonts w:eastAsia="Times New Roman"/>
          <w:bCs/>
          <w:sz w:val="20"/>
          <w:szCs w:val="20"/>
          <w:lang w:val="hu-HU"/>
        </w:rPr>
        <w:t>anáky</w:t>
      </w:r>
      <w:proofErr w:type="spellEnd"/>
      <w:r w:rsidRPr="00017896">
        <w:rPr>
          <w:rStyle w:val="None"/>
          <w:rFonts w:eastAsia="Times New Roman"/>
          <w:bCs/>
          <w:sz w:val="20"/>
          <w:szCs w:val="20"/>
          <w:lang w:val="hu-HU"/>
        </w:rPr>
        <w:t>. 2003. Budapest:</w:t>
      </w:r>
      <w:r>
        <w:rPr>
          <w:rStyle w:val="None"/>
          <w:rFonts w:eastAsia="Times New Roman"/>
          <w:bCs/>
          <w:sz w:val="20"/>
          <w:szCs w:val="20"/>
          <w:lang w:val="hu-HU"/>
        </w:rPr>
        <w:t xml:space="preserve"> </w:t>
      </w:r>
      <w:r w:rsidRPr="00017896">
        <w:rPr>
          <w:rStyle w:val="None"/>
          <w:rFonts w:eastAsia="Times New Roman"/>
          <w:bCs/>
          <w:sz w:val="20"/>
          <w:szCs w:val="20"/>
          <w:lang w:val="hu-HU"/>
        </w:rPr>
        <w:t>Terc</w:t>
      </w:r>
    </w:p>
    <w:p w14:paraId="76C54D24" w14:textId="3B1D15B0" w:rsidR="00017896" w:rsidRPr="00474F0A" w:rsidRDefault="00017896" w:rsidP="00017896">
      <w:pPr>
        <w:widowControl w:val="0"/>
        <w:jc w:val="both"/>
        <w:rPr>
          <w:sz w:val="20"/>
          <w:lang w:val="hu-HU"/>
        </w:rPr>
      </w:pPr>
      <w:r w:rsidRPr="00474F0A">
        <w:rPr>
          <w:sz w:val="20"/>
          <w:lang w:val="hu-HU"/>
        </w:rPr>
        <w:t>[</w:t>
      </w:r>
      <w:r>
        <w:rPr>
          <w:sz w:val="20"/>
          <w:lang w:val="hu-HU"/>
        </w:rPr>
        <w:t>5</w:t>
      </w:r>
      <w:r w:rsidRPr="00474F0A">
        <w:rPr>
          <w:sz w:val="20"/>
          <w:lang w:val="hu-HU"/>
        </w:rPr>
        <w:t>.</w:t>
      </w:r>
      <w:r w:rsidRPr="00474F0A">
        <w:rPr>
          <w:rStyle w:val="None"/>
          <w:rFonts w:eastAsia="Times New Roman"/>
          <w:bCs/>
          <w:sz w:val="20"/>
          <w:szCs w:val="20"/>
          <w:lang w:val="hu-HU"/>
        </w:rPr>
        <w:t>]</w:t>
      </w:r>
      <w:r w:rsidRPr="00474F0A">
        <w:rPr>
          <w:sz w:val="20"/>
          <w:lang w:val="hu-HU"/>
        </w:rPr>
        <w:t xml:space="preserve"> </w:t>
      </w:r>
      <w:proofErr w:type="spellStart"/>
      <w:r w:rsidRPr="00017896">
        <w:rPr>
          <w:sz w:val="20"/>
          <w:lang w:val="hu-HU"/>
        </w:rPr>
        <w:t>Callmayer-Rojkó</w:t>
      </w:r>
      <w:proofErr w:type="spellEnd"/>
      <w:r w:rsidRPr="00017896">
        <w:rPr>
          <w:sz w:val="20"/>
          <w:lang w:val="hu-HU"/>
        </w:rPr>
        <w:t>: Az én házam - Műszaki könyvkiadó 1974</w:t>
      </w:r>
    </w:p>
    <w:p w14:paraId="7A6793A4" w14:textId="54B5FE50" w:rsidR="00017896" w:rsidRPr="00B0015B" w:rsidRDefault="00017896" w:rsidP="00F674AF">
      <w:pPr>
        <w:widowControl w:val="0"/>
        <w:jc w:val="both"/>
        <w:rPr>
          <w:sz w:val="20"/>
          <w:lang w:val="hu-HU"/>
        </w:rPr>
      </w:pPr>
      <w:r w:rsidRPr="00474F0A">
        <w:rPr>
          <w:sz w:val="20"/>
          <w:lang w:val="hu-HU"/>
        </w:rPr>
        <w:t>[</w:t>
      </w:r>
      <w:r>
        <w:rPr>
          <w:sz w:val="20"/>
          <w:lang w:val="hu-HU"/>
        </w:rPr>
        <w:t>6</w:t>
      </w:r>
      <w:r w:rsidRPr="00474F0A">
        <w:rPr>
          <w:sz w:val="20"/>
          <w:lang w:val="hu-HU"/>
        </w:rPr>
        <w:t>.</w:t>
      </w:r>
      <w:r w:rsidRPr="00474F0A">
        <w:rPr>
          <w:rStyle w:val="None"/>
          <w:rFonts w:eastAsia="Times New Roman"/>
          <w:bCs/>
          <w:sz w:val="20"/>
          <w:szCs w:val="20"/>
          <w:lang w:val="hu-HU"/>
        </w:rPr>
        <w:t>]</w:t>
      </w:r>
      <w:r>
        <w:rPr>
          <w:rStyle w:val="None"/>
          <w:rFonts w:eastAsia="Times New Roman"/>
          <w:bCs/>
          <w:sz w:val="20"/>
          <w:szCs w:val="20"/>
          <w:lang w:val="hu-HU"/>
        </w:rPr>
        <w:t xml:space="preserve"> </w:t>
      </w:r>
      <w:r w:rsidRPr="00017896">
        <w:rPr>
          <w:rStyle w:val="None"/>
          <w:rFonts w:eastAsia="Times New Roman"/>
          <w:bCs/>
          <w:sz w:val="20"/>
          <w:szCs w:val="20"/>
          <w:lang w:val="hu-HU"/>
        </w:rPr>
        <w:t xml:space="preserve">Philip </w:t>
      </w:r>
      <w:proofErr w:type="spellStart"/>
      <w:r w:rsidRPr="00017896">
        <w:rPr>
          <w:rStyle w:val="None"/>
          <w:rFonts w:eastAsia="Times New Roman"/>
          <w:bCs/>
          <w:sz w:val="20"/>
          <w:szCs w:val="20"/>
          <w:lang w:val="hu-HU"/>
        </w:rPr>
        <w:t>Jodidio</w:t>
      </w:r>
      <w:proofErr w:type="spellEnd"/>
      <w:r w:rsidRPr="00017896">
        <w:rPr>
          <w:rStyle w:val="None"/>
          <w:rFonts w:eastAsia="Times New Roman"/>
          <w:bCs/>
          <w:sz w:val="20"/>
          <w:szCs w:val="20"/>
          <w:lang w:val="hu-HU"/>
        </w:rPr>
        <w:t>:</w:t>
      </w:r>
      <w:r>
        <w:rPr>
          <w:rStyle w:val="None"/>
          <w:rFonts w:eastAsia="Times New Roman"/>
          <w:bCs/>
          <w:sz w:val="20"/>
          <w:szCs w:val="20"/>
          <w:lang w:val="hu-HU"/>
        </w:rPr>
        <w:t xml:space="preserve"> </w:t>
      </w:r>
      <w:proofErr w:type="spellStart"/>
      <w:r w:rsidRPr="00017896">
        <w:rPr>
          <w:rStyle w:val="None"/>
          <w:rFonts w:eastAsia="Times New Roman"/>
          <w:bCs/>
          <w:sz w:val="20"/>
          <w:szCs w:val="20"/>
          <w:lang w:val="hu-HU"/>
        </w:rPr>
        <w:t>Architecture</w:t>
      </w:r>
      <w:proofErr w:type="spellEnd"/>
      <w:r w:rsidRPr="00017896">
        <w:rPr>
          <w:rStyle w:val="None"/>
          <w:rFonts w:eastAsia="Times New Roman"/>
          <w:bCs/>
          <w:sz w:val="20"/>
          <w:szCs w:val="20"/>
          <w:lang w:val="hu-HU"/>
        </w:rPr>
        <w:t xml:space="preserve"> </w:t>
      </w:r>
      <w:proofErr w:type="spellStart"/>
      <w:r w:rsidRPr="00017896">
        <w:rPr>
          <w:rStyle w:val="None"/>
          <w:rFonts w:eastAsia="Times New Roman"/>
          <w:bCs/>
          <w:sz w:val="20"/>
          <w:szCs w:val="20"/>
          <w:lang w:val="hu-HU"/>
        </w:rPr>
        <w:t>Now</w:t>
      </w:r>
      <w:proofErr w:type="spellEnd"/>
      <w:r w:rsidRPr="00017896">
        <w:rPr>
          <w:rStyle w:val="None"/>
          <w:rFonts w:eastAsia="Times New Roman"/>
          <w:bCs/>
          <w:sz w:val="20"/>
          <w:szCs w:val="20"/>
          <w:lang w:val="hu-HU"/>
        </w:rPr>
        <w:t xml:space="preserve">!  2001 </w:t>
      </w:r>
      <w:proofErr w:type="spellStart"/>
      <w:r w:rsidRPr="00017896">
        <w:rPr>
          <w:rStyle w:val="None"/>
          <w:rFonts w:eastAsia="Times New Roman"/>
          <w:bCs/>
          <w:sz w:val="20"/>
          <w:szCs w:val="20"/>
          <w:lang w:val="hu-HU"/>
        </w:rPr>
        <w:t>Taschen</w:t>
      </w:r>
      <w:proofErr w:type="spellEnd"/>
    </w:p>
    <w:p w14:paraId="36368871" w14:textId="07493A3A" w:rsidR="00F674AF" w:rsidRPr="00B0015B" w:rsidRDefault="00F674AF" w:rsidP="00F674AF">
      <w:pPr>
        <w:widowControl w:val="0"/>
        <w:jc w:val="both"/>
        <w:rPr>
          <w:sz w:val="20"/>
          <w:lang w:val="hu-HU"/>
        </w:rPr>
      </w:pPr>
      <w:r w:rsidRPr="00B0015B">
        <w:rPr>
          <w:sz w:val="20"/>
          <w:lang w:val="hu-HU"/>
        </w:rPr>
        <w:t>[</w:t>
      </w:r>
      <w:r w:rsidR="00017896">
        <w:rPr>
          <w:sz w:val="20"/>
          <w:lang w:val="hu-HU"/>
        </w:rPr>
        <w:t>7</w:t>
      </w:r>
      <w:r w:rsidRPr="00B0015B">
        <w:rPr>
          <w:sz w:val="20"/>
          <w:lang w:val="hu-HU"/>
        </w:rPr>
        <w:t>.</w:t>
      </w:r>
      <w:r w:rsidRPr="00B0015B">
        <w:rPr>
          <w:rStyle w:val="None"/>
          <w:rFonts w:eastAsia="Times New Roman"/>
          <w:bCs/>
          <w:sz w:val="20"/>
          <w:szCs w:val="20"/>
          <w:lang w:val="hu-HU"/>
        </w:rPr>
        <w:t>]</w:t>
      </w:r>
      <w:r w:rsidRPr="00B0015B">
        <w:rPr>
          <w:sz w:val="20"/>
          <w:lang w:val="hu-HU"/>
        </w:rPr>
        <w:t xml:space="preserve"> Könyv az építészetről</w:t>
      </w:r>
      <w:r w:rsidR="00017896">
        <w:rPr>
          <w:sz w:val="20"/>
          <w:lang w:val="hu-HU"/>
        </w:rPr>
        <w:t xml:space="preserve"> </w:t>
      </w:r>
      <w:r w:rsidRPr="00B0015B">
        <w:rPr>
          <w:sz w:val="20"/>
          <w:lang w:val="hu-HU"/>
        </w:rPr>
        <w:t>-</w:t>
      </w:r>
      <w:r w:rsidR="00017896">
        <w:rPr>
          <w:sz w:val="20"/>
          <w:lang w:val="hu-HU"/>
        </w:rPr>
        <w:t xml:space="preserve"> </w:t>
      </w:r>
      <w:r w:rsidRPr="00B0015B">
        <w:rPr>
          <w:sz w:val="20"/>
          <w:lang w:val="hu-HU"/>
        </w:rPr>
        <w:t>A tervezés gyakorlata I. Pécs 1998 Pécsi Tanoda Alapítvány</w:t>
      </w:r>
    </w:p>
    <w:p w14:paraId="651D28CC" w14:textId="2EA2186D" w:rsidR="00F674AF" w:rsidRPr="00B0015B" w:rsidRDefault="00F674AF" w:rsidP="00F674AF">
      <w:pPr>
        <w:widowControl w:val="0"/>
        <w:jc w:val="both"/>
        <w:rPr>
          <w:sz w:val="20"/>
          <w:lang w:val="hu-HU"/>
        </w:rPr>
      </w:pPr>
      <w:r w:rsidRPr="00B0015B">
        <w:rPr>
          <w:sz w:val="20"/>
          <w:lang w:val="hu-HU"/>
        </w:rPr>
        <w:t>[</w:t>
      </w:r>
      <w:r w:rsidR="00017896">
        <w:rPr>
          <w:sz w:val="20"/>
          <w:lang w:val="hu-HU"/>
        </w:rPr>
        <w:t>8</w:t>
      </w:r>
      <w:r w:rsidRPr="00B0015B">
        <w:rPr>
          <w:sz w:val="20"/>
          <w:lang w:val="hu-HU"/>
        </w:rPr>
        <w:t>.</w:t>
      </w:r>
      <w:r w:rsidRPr="00B0015B">
        <w:rPr>
          <w:rStyle w:val="None"/>
          <w:rFonts w:eastAsia="Times New Roman"/>
          <w:bCs/>
          <w:sz w:val="20"/>
          <w:szCs w:val="20"/>
          <w:lang w:val="hu-HU"/>
        </w:rPr>
        <w:t>]</w:t>
      </w:r>
      <w:r w:rsidRPr="00B0015B">
        <w:rPr>
          <w:sz w:val="20"/>
          <w:lang w:val="hu-HU"/>
        </w:rPr>
        <w:t xml:space="preserve"> Kis Házak, Kis Apartmanok, </w:t>
      </w:r>
      <w:proofErr w:type="spellStart"/>
      <w:r w:rsidRPr="00B0015B">
        <w:rPr>
          <w:sz w:val="20"/>
          <w:lang w:val="hu-HU"/>
        </w:rPr>
        <w:t>Small</w:t>
      </w:r>
      <w:proofErr w:type="spellEnd"/>
      <w:r w:rsidRPr="00B0015B">
        <w:rPr>
          <w:sz w:val="20"/>
          <w:lang w:val="hu-HU"/>
        </w:rPr>
        <w:t xml:space="preserve"> </w:t>
      </w:r>
      <w:proofErr w:type="spellStart"/>
      <w:r w:rsidRPr="00B0015B">
        <w:rPr>
          <w:sz w:val="20"/>
          <w:lang w:val="hu-HU"/>
        </w:rPr>
        <w:t>Houses</w:t>
      </w:r>
      <w:proofErr w:type="spellEnd"/>
      <w:r w:rsidRPr="00B0015B">
        <w:rPr>
          <w:sz w:val="20"/>
          <w:lang w:val="hu-HU"/>
        </w:rPr>
        <w:t xml:space="preserve"> – sorozat, TELC Kiadó</w:t>
      </w:r>
    </w:p>
    <w:p w14:paraId="2AB305EF" w14:textId="77777777" w:rsidR="00F674AF" w:rsidRPr="00B0015B" w:rsidRDefault="00F674AF" w:rsidP="00F674AF">
      <w:pPr>
        <w:widowControl w:val="0"/>
        <w:jc w:val="both"/>
        <w:rPr>
          <w:sz w:val="20"/>
          <w:lang w:val="hu-HU"/>
        </w:rPr>
      </w:pPr>
    </w:p>
    <w:p w14:paraId="30F763EA" w14:textId="77777777" w:rsidR="00F674AF" w:rsidRPr="00B0015B" w:rsidRDefault="00F674AF" w:rsidP="00F674AF">
      <w:pPr>
        <w:widowControl w:val="0"/>
        <w:jc w:val="both"/>
        <w:rPr>
          <w:sz w:val="20"/>
          <w:lang w:val="hu-HU"/>
        </w:rPr>
      </w:pPr>
      <w:r w:rsidRPr="00B0015B">
        <w:rPr>
          <w:sz w:val="20"/>
          <w:lang w:val="hu-HU"/>
        </w:rPr>
        <w:t xml:space="preserve">Hazai </w:t>
      </w:r>
      <w:proofErr w:type="gramStart"/>
      <w:r w:rsidRPr="00B0015B">
        <w:rPr>
          <w:sz w:val="20"/>
          <w:lang w:val="hu-HU"/>
        </w:rPr>
        <w:t>folyóiratok :</w:t>
      </w:r>
      <w:proofErr w:type="gramEnd"/>
      <w:r w:rsidRPr="00B0015B">
        <w:rPr>
          <w:sz w:val="20"/>
          <w:lang w:val="hu-HU"/>
        </w:rPr>
        <w:t xml:space="preserve"> Új Magyar Építőművészet; Átrium, Oktogon, Alaprajz., Metszet </w:t>
      </w:r>
    </w:p>
    <w:p w14:paraId="1DC0C36E" w14:textId="77777777" w:rsidR="00F674AF" w:rsidRPr="00B0015B" w:rsidRDefault="00F674AF" w:rsidP="00F674AF">
      <w:pPr>
        <w:widowControl w:val="0"/>
        <w:jc w:val="both"/>
        <w:rPr>
          <w:sz w:val="20"/>
          <w:lang w:val="hu-HU"/>
        </w:rPr>
      </w:pPr>
      <w:r w:rsidRPr="00B0015B">
        <w:rPr>
          <w:sz w:val="20"/>
          <w:lang w:val="hu-HU"/>
        </w:rPr>
        <w:t xml:space="preserve">Külföldi folyóiratok: A 10 </w:t>
      </w:r>
      <w:proofErr w:type="gramStart"/>
      <w:r w:rsidRPr="00B0015B">
        <w:rPr>
          <w:sz w:val="20"/>
          <w:lang w:val="hu-HU"/>
        </w:rPr>
        <w:t>( EU</w:t>
      </w:r>
      <w:proofErr w:type="gramEnd"/>
      <w:r w:rsidRPr="00B0015B">
        <w:rPr>
          <w:sz w:val="20"/>
          <w:lang w:val="hu-HU"/>
        </w:rPr>
        <w:t xml:space="preserve"> ), The </w:t>
      </w:r>
      <w:proofErr w:type="spellStart"/>
      <w:r w:rsidRPr="00B0015B">
        <w:rPr>
          <w:sz w:val="20"/>
          <w:lang w:val="hu-HU"/>
        </w:rPr>
        <w:t>Plan</w:t>
      </w:r>
      <w:proofErr w:type="spellEnd"/>
      <w:r w:rsidRPr="00B0015B">
        <w:rPr>
          <w:sz w:val="20"/>
          <w:lang w:val="hu-HU"/>
        </w:rPr>
        <w:t xml:space="preserve"> ( olasz ), El </w:t>
      </w:r>
      <w:proofErr w:type="spellStart"/>
      <w:r w:rsidRPr="00B0015B">
        <w:rPr>
          <w:sz w:val="20"/>
          <w:lang w:val="hu-HU"/>
        </w:rPr>
        <w:t>Croquis</w:t>
      </w:r>
      <w:proofErr w:type="spellEnd"/>
      <w:r w:rsidRPr="00B0015B">
        <w:rPr>
          <w:sz w:val="20"/>
          <w:lang w:val="hu-HU"/>
        </w:rPr>
        <w:t xml:space="preserve"> (spanyol), Domus (olasz) </w:t>
      </w:r>
    </w:p>
    <w:p w14:paraId="07160804" w14:textId="77777777" w:rsidR="00F674AF" w:rsidRPr="00B0015B" w:rsidRDefault="00F674AF" w:rsidP="00F674AF">
      <w:pPr>
        <w:spacing w:line="276" w:lineRule="auto"/>
        <w:ind w:left="567" w:hanging="141"/>
        <w:jc w:val="both"/>
        <w:rPr>
          <w:color w:val="000000" w:themeColor="text1"/>
          <w:sz w:val="20"/>
          <w:szCs w:val="20"/>
          <w:lang w:val="hu-HU"/>
        </w:rPr>
      </w:pPr>
    </w:p>
    <w:p w14:paraId="733E25A4" w14:textId="77777777" w:rsidR="00F674AF" w:rsidRPr="00B0015B" w:rsidRDefault="00F674AF" w:rsidP="00F674AF">
      <w:pPr>
        <w:spacing w:line="276" w:lineRule="auto"/>
        <w:ind w:left="567" w:hanging="141"/>
        <w:jc w:val="both"/>
        <w:rPr>
          <w:color w:val="000000" w:themeColor="text1"/>
          <w:sz w:val="20"/>
          <w:szCs w:val="20"/>
          <w:lang w:val="hu-HU"/>
        </w:rPr>
      </w:pPr>
      <w:r w:rsidRPr="00B0015B">
        <w:rPr>
          <w:color w:val="000000" w:themeColor="text1"/>
          <w:sz w:val="20"/>
          <w:szCs w:val="20"/>
          <w:lang w:val="hu-HU"/>
        </w:rPr>
        <w:t>Ajánlott weboldalak:</w:t>
      </w:r>
    </w:p>
    <w:p w14:paraId="3236FA84" w14:textId="77777777" w:rsidR="00F674AF" w:rsidRPr="00B0015B" w:rsidRDefault="00000000" w:rsidP="00F674AF">
      <w:pPr>
        <w:spacing w:line="276" w:lineRule="auto"/>
        <w:ind w:left="567" w:hanging="141"/>
        <w:jc w:val="both"/>
        <w:rPr>
          <w:color w:val="000000" w:themeColor="text1"/>
          <w:sz w:val="20"/>
          <w:szCs w:val="20"/>
          <w:lang w:val="hu-HU"/>
        </w:rPr>
      </w:pPr>
      <w:hyperlink r:id="rId8" w:history="1">
        <w:r w:rsidR="00F674AF" w:rsidRPr="00B0015B">
          <w:rPr>
            <w:color w:val="000000" w:themeColor="text1"/>
            <w:sz w:val="20"/>
            <w:szCs w:val="20"/>
            <w:lang w:val="hu-HU"/>
          </w:rPr>
          <w:t>http://epiteszforum.hu/</w:t>
        </w:r>
      </w:hyperlink>
    </w:p>
    <w:p w14:paraId="02357033" w14:textId="77777777" w:rsidR="00F674AF" w:rsidRPr="00B0015B" w:rsidRDefault="00000000" w:rsidP="00F674AF">
      <w:pPr>
        <w:spacing w:line="276" w:lineRule="auto"/>
        <w:ind w:left="567" w:hanging="141"/>
        <w:jc w:val="both"/>
        <w:rPr>
          <w:color w:val="000000" w:themeColor="text1"/>
          <w:sz w:val="20"/>
          <w:szCs w:val="20"/>
          <w:lang w:val="hu-HU"/>
        </w:rPr>
      </w:pPr>
      <w:hyperlink r:id="rId9" w:history="1">
        <w:r w:rsidR="00F674AF" w:rsidRPr="00B0015B">
          <w:rPr>
            <w:color w:val="000000" w:themeColor="text1"/>
            <w:sz w:val="20"/>
            <w:szCs w:val="20"/>
            <w:lang w:val="hu-HU"/>
          </w:rPr>
          <w:t>https://www.octogon.hu/</w:t>
        </w:r>
      </w:hyperlink>
    </w:p>
    <w:p w14:paraId="571E0AA0" w14:textId="77777777" w:rsidR="00F674AF" w:rsidRPr="00B0015B" w:rsidRDefault="00000000" w:rsidP="00F674AF">
      <w:pPr>
        <w:spacing w:line="276" w:lineRule="auto"/>
        <w:ind w:left="567" w:hanging="141"/>
        <w:jc w:val="both"/>
        <w:rPr>
          <w:color w:val="000000" w:themeColor="text1"/>
          <w:sz w:val="20"/>
          <w:szCs w:val="20"/>
          <w:lang w:val="hu-HU"/>
        </w:rPr>
      </w:pPr>
      <w:hyperlink r:id="rId10" w:history="1">
        <w:r w:rsidR="00F674AF" w:rsidRPr="00B0015B">
          <w:rPr>
            <w:color w:val="000000" w:themeColor="text1"/>
            <w:sz w:val="20"/>
            <w:szCs w:val="20"/>
            <w:lang w:val="hu-HU"/>
          </w:rPr>
          <w:t>http://hg.hu/</w:t>
        </w:r>
      </w:hyperlink>
    </w:p>
    <w:p w14:paraId="368A7B83" w14:textId="77777777" w:rsidR="00F674AF" w:rsidRPr="00B0015B" w:rsidRDefault="00000000" w:rsidP="00F674AF">
      <w:pPr>
        <w:spacing w:line="276" w:lineRule="auto"/>
        <w:ind w:left="567" w:hanging="141"/>
        <w:jc w:val="both"/>
        <w:rPr>
          <w:color w:val="000000" w:themeColor="text1"/>
          <w:sz w:val="20"/>
          <w:szCs w:val="20"/>
          <w:lang w:val="hu-HU"/>
        </w:rPr>
      </w:pPr>
      <w:hyperlink r:id="rId11" w:history="1">
        <w:r w:rsidR="00F674AF" w:rsidRPr="00B0015B">
          <w:rPr>
            <w:color w:val="000000" w:themeColor="text1"/>
            <w:sz w:val="20"/>
            <w:szCs w:val="20"/>
            <w:lang w:val="hu-HU"/>
          </w:rPr>
          <w:t>https://www.archdaily.com/</w:t>
        </w:r>
      </w:hyperlink>
    </w:p>
    <w:p w14:paraId="79B123D5" w14:textId="77777777" w:rsidR="00F674AF" w:rsidRPr="00B0015B" w:rsidRDefault="00000000" w:rsidP="00F674AF">
      <w:pPr>
        <w:spacing w:line="276" w:lineRule="auto"/>
        <w:ind w:left="567" w:hanging="141"/>
        <w:jc w:val="both"/>
        <w:rPr>
          <w:color w:val="000000" w:themeColor="text1"/>
          <w:sz w:val="20"/>
          <w:szCs w:val="20"/>
          <w:lang w:val="hu-HU"/>
        </w:rPr>
      </w:pPr>
      <w:hyperlink r:id="rId12" w:history="1">
        <w:r w:rsidR="00F674AF" w:rsidRPr="00B0015B">
          <w:rPr>
            <w:color w:val="000000" w:themeColor="text1"/>
            <w:sz w:val="20"/>
            <w:szCs w:val="20"/>
            <w:lang w:val="hu-HU"/>
          </w:rPr>
          <w:t>https://www.dezeen.com/</w:t>
        </w:r>
      </w:hyperlink>
    </w:p>
    <w:p w14:paraId="1BB89B04" w14:textId="77777777" w:rsidR="00F674AF" w:rsidRPr="00B0015B" w:rsidRDefault="00000000" w:rsidP="00F674AF">
      <w:pPr>
        <w:spacing w:line="276" w:lineRule="auto"/>
        <w:ind w:left="567" w:hanging="141"/>
        <w:jc w:val="both"/>
        <w:rPr>
          <w:color w:val="000000" w:themeColor="text1"/>
          <w:sz w:val="20"/>
          <w:szCs w:val="20"/>
          <w:lang w:val="hu-HU"/>
        </w:rPr>
      </w:pPr>
      <w:hyperlink r:id="rId13" w:history="1">
        <w:r w:rsidR="00F674AF" w:rsidRPr="00B0015B">
          <w:rPr>
            <w:color w:val="000000" w:themeColor="text1"/>
            <w:sz w:val="20"/>
            <w:szCs w:val="20"/>
            <w:lang w:val="hu-HU"/>
          </w:rPr>
          <w:t>https://www.architonic.com/</w:t>
        </w:r>
      </w:hyperlink>
    </w:p>
    <w:p w14:paraId="141FAD04" w14:textId="77777777" w:rsidR="00F674AF" w:rsidRPr="00B0015B" w:rsidRDefault="00F674AF" w:rsidP="00F674AF">
      <w:pPr>
        <w:spacing w:line="276" w:lineRule="auto"/>
        <w:ind w:left="567" w:hanging="141"/>
        <w:jc w:val="both"/>
        <w:rPr>
          <w:color w:val="000000" w:themeColor="text1"/>
          <w:sz w:val="20"/>
          <w:szCs w:val="20"/>
          <w:lang w:val="hu-HU"/>
        </w:rPr>
      </w:pPr>
      <w:r w:rsidRPr="00B0015B">
        <w:rPr>
          <w:color w:val="000000" w:themeColor="text1"/>
          <w:sz w:val="20"/>
          <w:szCs w:val="20"/>
          <w:lang w:val="hu-HU"/>
        </w:rPr>
        <w:t>https://www.architecturaldigest.com/</w:t>
      </w:r>
    </w:p>
    <w:p w14:paraId="183CE66B" w14:textId="77777777" w:rsidR="004B12F0" w:rsidRPr="00B0015B" w:rsidRDefault="004B12F0" w:rsidP="005077BE">
      <w:pPr>
        <w:widowControl w:val="0"/>
        <w:jc w:val="both"/>
        <w:rPr>
          <w:sz w:val="20"/>
          <w:lang w:val="hu-HU"/>
        </w:rPr>
      </w:pPr>
    </w:p>
    <w:p w14:paraId="7AA8EDE2" w14:textId="5C9CBB1A" w:rsidR="00171C3D" w:rsidRPr="00B0015B" w:rsidRDefault="00171C3D" w:rsidP="00862B15">
      <w:pPr>
        <w:pStyle w:val="Cmsor2"/>
        <w:jc w:val="both"/>
        <w:rPr>
          <w:rStyle w:val="None"/>
          <w:lang w:val="hu-HU"/>
        </w:rPr>
      </w:pPr>
      <w:r w:rsidRPr="00B0015B">
        <w:rPr>
          <w:rStyle w:val="None"/>
          <w:lang w:val="hu-HU"/>
        </w:rPr>
        <w:t>Oktatási módszer</w:t>
      </w:r>
    </w:p>
    <w:p w14:paraId="2D264A72" w14:textId="77777777" w:rsidR="007435C1" w:rsidRPr="00B0015B" w:rsidRDefault="007435C1" w:rsidP="007435C1">
      <w:pPr>
        <w:rPr>
          <w:lang w:val="hu-HU"/>
        </w:rPr>
      </w:pPr>
    </w:p>
    <w:p w14:paraId="2FA02248" w14:textId="77777777" w:rsidR="00F674AF" w:rsidRPr="00B0015B" w:rsidRDefault="00F674AF" w:rsidP="00F674AF">
      <w:pPr>
        <w:pStyle w:val="Nincstrkz"/>
        <w:jc w:val="both"/>
        <w:rPr>
          <w:rStyle w:val="None"/>
          <w:rFonts w:eastAsia="Times New Roman"/>
          <w:bCs/>
          <w:sz w:val="20"/>
          <w:szCs w:val="20"/>
          <w:lang w:val="hu-HU"/>
        </w:rPr>
      </w:pPr>
      <w:r w:rsidRPr="00B0015B">
        <w:rPr>
          <w:rStyle w:val="None"/>
          <w:rFonts w:eastAsia="Times New Roman"/>
          <w:bCs/>
          <w:sz w:val="20"/>
          <w:szCs w:val="20"/>
          <w:lang w:val="hu-HU"/>
        </w:rPr>
        <w:t xml:space="preserve">A tantárgy folyamatos kommunikáción alapszik az oktató és a hallgatók között. </w:t>
      </w:r>
    </w:p>
    <w:p w14:paraId="2D4FEE69" w14:textId="77777777" w:rsidR="00F674AF" w:rsidRPr="00B0015B" w:rsidRDefault="00F674AF" w:rsidP="00F674AF">
      <w:pPr>
        <w:pStyle w:val="Nincstrkz"/>
        <w:jc w:val="both"/>
        <w:rPr>
          <w:rStyle w:val="None"/>
          <w:rFonts w:eastAsia="Times New Roman"/>
          <w:bCs/>
          <w:sz w:val="20"/>
          <w:szCs w:val="20"/>
          <w:lang w:val="hu-HU"/>
        </w:rPr>
      </w:pPr>
      <w:r w:rsidRPr="00B0015B">
        <w:rPr>
          <w:rStyle w:val="None"/>
          <w:rFonts w:eastAsia="Times New Roman"/>
          <w:bCs/>
          <w:sz w:val="20"/>
          <w:szCs w:val="20"/>
          <w:lang w:val="hu-HU"/>
        </w:rPr>
        <w:t>Módszer:</w:t>
      </w:r>
    </w:p>
    <w:p w14:paraId="6E7A0C35" w14:textId="77777777" w:rsidR="00F674AF" w:rsidRPr="00B0015B" w:rsidRDefault="00F674AF" w:rsidP="00F674AF">
      <w:pPr>
        <w:pStyle w:val="Nincstrkz"/>
        <w:jc w:val="both"/>
        <w:rPr>
          <w:rStyle w:val="None"/>
          <w:rFonts w:eastAsia="Times New Roman"/>
          <w:bCs/>
          <w:sz w:val="20"/>
          <w:szCs w:val="20"/>
          <w:lang w:val="hu-HU"/>
        </w:rPr>
      </w:pPr>
      <w:r w:rsidRPr="00B0015B">
        <w:rPr>
          <w:rStyle w:val="None"/>
          <w:rFonts w:eastAsia="Times New Roman"/>
          <w:bCs/>
          <w:sz w:val="20"/>
          <w:szCs w:val="20"/>
          <w:lang w:val="hu-HU"/>
        </w:rPr>
        <w:t>1. folyamatos konzultáció órarendi időben a részletes tantárgyi programban meghirdetett tanmenet szerint</w:t>
      </w:r>
    </w:p>
    <w:p w14:paraId="5B3333D4" w14:textId="77777777" w:rsidR="00F674AF" w:rsidRPr="00B0015B" w:rsidRDefault="00F674AF" w:rsidP="00F674AF">
      <w:pPr>
        <w:pStyle w:val="Nincstrkz"/>
        <w:jc w:val="both"/>
        <w:rPr>
          <w:rStyle w:val="None"/>
          <w:rFonts w:eastAsia="Times New Roman"/>
          <w:bCs/>
          <w:sz w:val="20"/>
          <w:szCs w:val="20"/>
          <w:lang w:val="hu-HU"/>
        </w:rPr>
      </w:pPr>
      <w:r w:rsidRPr="00B0015B">
        <w:rPr>
          <w:rStyle w:val="None"/>
          <w:rFonts w:eastAsia="Times New Roman"/>
          <w:bCs/>
          <w:sz w:val="20"/>
          <w:szCs w:val="20"/>
          <w:lang w:val="hu-HU"/>
        </w:rPr>
        <w:t>2. önálló munka órarendi időben a részletes tantárgyi programban meghirdetett féléves tanmenet szerint</w:t>
      </w:r>
    </w:p>
    <w:p w14:paraId="56583F7B" w14:textId="77777777" w:rsidR="00F674AF" w:rsidRPr="00B0015B" w:rsidRDefault="00F674AF" w:rsidP="00F674AF">
      <w:pPr>
        <w:pStyle w:val="Nincstrkz"/>
        <w:jc w:val="both"/>
        <w:rPr>
          <w:rStyle w:val="None"/>
          <w:rFonts w:eastAsia="Times New Roman"/>
          <w:bCs/>
          <w:sz w:val="20"/>
          <w:szCs w:val="20"/>
          <w:lang w:val="hu-HU"/>
        </w:rPr>
      </w:pPr>
      <w:r w:rsidRPr="00B0015B">
        <w:rPr>
          <w:rStyle w:val="None"/>
          <w:rFonts w:eastAsia="Times New Roman"/>
          <w:bCs/>
          <w:sz w:val="20"/>
          <w:szCs w:val="20"/>
          <w:lang w:val="hu-HU"/>
        </w:rPr>
        <w:t xml:space="preserve">3. önálló otthoni munka </w:t>
      </w:r>
    </w:p>
    <w:p w14:paraId="12882801" w14:textId="77777777" w:rsidR="00F674AF" w:rsidRPr="00B0015B" w:rsidRDefault="00F674AF" w:rsidP="00F674AF">
      <w:pPr>
        <w:pStyle w:val="Nincstrkz"/>
        <w:jc w:val="both"/>
        <w:rPr>
          <w:rStyle w:val="None"/>
          <w:rFonts w:eastAsia="Times New Roman"/>
          <w:bCs/>
          <w:sz w:val="20"/>
          <w:szCs w:val="20"/>
          <w:lang w:val="hu-HU"/>
        </w:rPr>
      </w:pPr>
      <w:r w:rsidRPr="00B0015B">
        <w:rPr>
          <w:rStyle w:val="None"/>
          <w:rFonts w:eastAsia="Times New Roman"/>
          <w:bCs/>
          <w:sz w:val="20"/>
          <w:szCs w:val="20"/>
          <w:lang w:val="hu-HU"/>
        </w:rPr>
        <w:t>4. önálló kutatás, adatgyűjtés, elemzés</w:t>
      </w:r>
    </w:p>
    <w:p w14:paraId="0C736B6F" w14:textId="77777777" w:rsidR="00F674AF" w:rsidRPr="00B0015B" w:rsidRDefault="00F674AF" w:rsidP="00F674AF">
      <w:pPr>
        <w:pStyle w:val="Nincstrkz"/>
        <w:jc w:val="both"/>
        <w:rPr>
          <w:rStyle w:val="None"/>
          <w:rFonts w:eastAsia="Times New Roman"/>
          <w:bCs/>
          <w:sz w:val="20"/>
          <w:szCs w:val="20"/>
          <w:lang w:val="hu-HU"/>
        </w:rPr>
      </w:pPr>
      <w:r w:rsidRPr="00B0015B">
        <w:rPr>
          <w:rStyle w:val="None"/>
          <w:rFonts w:eastAsia="Times New Roman"/>
          <w:bCs/>
          <w:sz w:val="20"/>
          <w:szCs w:val="20"/>
          <w:lang w:val="hu-HU"/>
        </w:rPr>
        <w:t>5. önálló konzultáció a tárgy oktatóitól független szakemberek bevonásával</w:t>
      </w:r>
      <w:r w:rsidRPr="00B0015B">
        <w:rPr>
          <w:rStyle w:val="None"/>
          <w:rFonts w:eastAsia="Times New Roman"/>
          <w:bCs/>
          <w:sz w:val="20"/>
          <w:szCs w:val="20"/>
          <w:lang w:val="hu-HU"/>
        </w:rPr>
        <w:br w:type="page"/>
      </w:r>
    </w:p>
    <w:p w14:paraId="6E78C659" w14:textId="77777777" w:rsidR="00A10E47" w:rsidRPr="00B0015B" w:rsidRDefault="00A10E47" w:rsidP="00A10E47">
      <w:pPr>
        <w:pStyle w:val="Cmsor1"/>
        <w:jc w:val="both"/>
        <w:rPr>
          <w:rStyle w:val="None"/>
          <w:lang w:val="hu-HU"/>
        </w:rPr>
      </w:pPr>
      <w:r w:rsidRPr="00B0015B">
        <w:rPr>
          <w:rStyle w:val="None"/>
          <w:lang w:val="hu-HU"/>
        </w:rPr>
        <w:lastRenderedPageBreak/>
        <w:t>Részletes tantárgyi program és követelmények</w:t>
      </w:r>
    </w:p>
    <w:p w14:paraId="497B78EA" w14:textId="77777777" w:rsidR="00CF1E82" w:rsidRPr="00B0015B" w:rsidRDefault="00CF1E82" w:rsidP="00CF1E82">
      <w:pPr>
        <w:rPr>
          <w:lang w:val="hu-HU"/>
        </w:rPr>
      </w:pPr>
    </w:p>
    <w:p w14:paraId="0A7C37BF" w14:textId="61F18975" w:rsidR="00CF1E82" w:rsidRPr="00B0015B" w:rsidRDefault="00CF1E82" w:rsidP="00CF1E82">
      <w:pPr>
        <w:jc w:val="both"/>
        <w:rPr>
          <w:b/>
          <w:sz w:val="18"/>
          <w:szCs w:val="18"/>
          <w:lang w:val="hu-HU"/>
        </w:rPr>
      </w:pPr>
      <w:r w:rsidRPr="00B0015B">
        <w:rPr>
          <w:b/>
          <w:sz w:val="18"/>
          <w:szCs w:val="18"/>
          <w:lang w:val="hu-HU"/>
        </w:rPr>
        <w:t>A FÉLÉV SORÁN TELJESÍTENDŐ TERVEZÉSI FELADAT:</w:t>
      </w:r>
    </w:p>
    <w:p w14:paraId="351D18B7" w14:textId="77777777" w:rsidR="00CF1E82" w:rsidRPr="00B0015B" w:rsidRDefault="00CF1E82" w:rsidP="00CF1E82">
      <w:pPr>
        <w:jc w:val="both"/>
        <w:rPr>
          <w:sz w:val="18"/>
          <w:szCs w:val="18"/>
          <w:lang w:val="hu-HU"/>
        </w:rPr>
      </w:pPr>
    </w:p>
    <w:p w14:paraId="3849F3D5" w14:textId="40D63E33" w:rsidR="00CF1E82" w:rsidRPr="00B0015B" w:rsidRDefault="004E7543" w:rsidP="00CF1E8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b/>
          <w:sz w:val="20"/>
          <w:szCs w:val="20"/>
          <w:lang w:val="hu-HU"/>
        </w:rPr>
      </w:pPr>
      <w:r>
        <w:rPr>
          <w:b/>
          <w:sz w:val="20"/>
          <w:szCs w:val="20"/>
          <w:lang w:val="hu-HU"/>
        </w:rPr>
        <w:t>ciklus</w:t>
      </w:r>
      <w:r w:rsidR="00CF1E82" w:rsidRPr="00B0015B">
        <w:rPr>
          <w:b/>
          <w:sz w:val="20"/>
          <w:szCs w:val="20"/>
          <w:lang w:val="hu-HU"/>
        </w:rPr>
        <w:t xml:space="preserve"> </w:t>
      </w:r>
      <w:r>
        <w:rPr>
          <w:b/>
          <w:sz w:val="20"/>
          <w:szCs w:val="20"/>
          <w:lang w:val="hu-HU"/>
        </w:rPr>
        <w:t>– tanulmány</w:t>
      </w:r>
    </w:p>
    <w:p w14:paraId="081BF392" w14:textId="18345970" w:rsidR="00CF1E82" w:rsidRPr="00B0015B" w:rsidRDefault="004E7543" w:rsidP="00CF1E8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b/>
          <w:sz w:val="20"/>
          <w:szCs w:val="20"/>
          <w:lang w:val="hu-HU"/>
        </w:rPr>
      </w:pPr>
      <w:r>
        <w:rPr>
          <w:b/>
          <w:sz w:val="20"/>
          <w:szCs w:val="20"/>
          <w:lang w:val="hu-HU"/>
        </w:rPr>
        <w:t>ciklus</w:t>
      </w:r>
      <w:r w:rsidR="00CF1E82" w:rsidRPr="00B0015B">
        <w:rPr>
          <w:b/>
          <w:sz w:val="20"/>
          <w:szCs w:val="20"/>
          <w:lang w:val="hu-HU"/>
        </w:rPr>
        <w:t xml:space="preserve"> – </w:t>
      </w:r>
      <w:r>
        <w:rPr>
          <w:b/>
          <w:sz w:val="20"/>
          <w:szCs w:val="20"/>
          <w:lang w:val="hu-HU"/>
        </w:rPr>
        <w:t>köz</w:t>
      </w:r>
      <w:r w:rsidRPr="00B0015B">
        <w:rPr>
          <w:b/>
          <w:sz w:val="20"/>
          <w:szCs w:val="20"/>
          <w:lang w:val="hu-HU"/>
        </w:rPr>
        <w:t>épület tervdokumentációja fázis</w:t>
      </w:r>
    </w:p>
    <w:p w14:paraId="642AFC7A" w14:textId="77B0C893" w:rsidR="004E7543" w:rsidRDefault="004E7543" w:rsidP="00CF1E82">
      <w:pPr>
        <w:jc w:val="both"/>
        <w:rPr>
          <w:b/>
          <w:sz w:val="20"/>
          <w:szCs w:val="20"/>
          <w:lang w:val="hu-HU"/>
        </w:rPr>
      </w:pPr>
    </w:p>
    <w:p w14:paraId="5D123970" w14:textId="55F2D12E" w:rsidR="004E7543" w:rsidRPr="004E7543" w:rsidRDefault="004E7543" w:rsidP="00CF1E82">
      <w:pPr>
        <w:jc w:val="both"/>
        <w:rPr>
          <w:sz w:val="20"/>
          <w:szCs w:val="20"/>
          <w:lang w:val="hu-HU"/>
        </w:rPr>
      </w:pPr>
      <w:r w:rsidRPr="004E7543">
        <w:rPr>
          <w:sz w:val="20"/>
          <w:szCs w:val="20"/>
          <w:lang w:val="hu-HU"/>
        </w:rPr>
        <w:t xml:space="preserve">A féléves feladat Pécs város külterületén, a Mecsek-hegység Misina-tetőn középület tervezése, a helyszínekre megadott funkcióval. </w:t>
      </w:r>
    </w:p>
    <w:p w14:paraId="66700804" w14:textId="77777777" w:rsidR="00CF1E82" w:rsidRPr="00B0015B" w:rsidRDefault="00CF1E82" w:rsidP="00CF1E82">
      <w:pPr>
        <w:jc w:val="both"/>
        <w:rPr>
          <w:sz w:val="18"/>
          <w:szCs w:val="18"/>
          <w:lang w:val="hu-HU"/>
        </w:rPr>
      </w:pPr>
    </w:p>
    <w:p w14:paraId="72F068A0" w14:textId="11B0ECA7" w:rsidR="00CF1E82" w:rsidRPr="00B0015B" w:rsidRDefault="00CF1E82" w:rsidP="00CF1E82">
      <w:pPr>
        <w:jc w:val="both"/>
        <w:rPr>
          <w:b/>
          <w:sz w:val="18"/>
          <w:szCs w:val="18"/>
          <w:lang w:val="hu-HU"/>
        </w:rPr>
      </w:pPr>
      <w:r w:rsidRPr="00B0015B">
        <w:rPr>
          <w:b/>
          <w:sz w:val="18"/>
          <w:szCs w:val="18"/>
          <w:lang w:val="hu-HU"/>
        </w:rPr>
        <w:t>TERVEZÉSI FELADAT LEÍRÁSA:</w:t>
      </w:r>
    </w:p>
    <w:p w14:paraId="0BEAC6E7" w14:textId="77777777" w:rsidR="00CF1E82" w:rsidRPr="00B0015B" w:rsidRDefault="00CF1E82" w:rsidP="00CF1E82">
      <w:pPr>
        <w:jc w:val="both"/>
        <w:rPr>
          <w:b/>
          <w:sz w:val="18"/>
          <w:szCs w:val="18"/>
          <w:lang w:val="hu-HU"/>
        </w:rPr>
      </w:pPr>
    </w:p>
    <w:p w14:paraId="43332E8B" w14:textId="6A55985D" w:rsidR="00CF1E82" w:rsidRDefault="004E7543" w:rsidP="00CF1E82">
      <w:pPr>
        <w:jc w:val="both"/>
        <w:rPr>
          <w:bCs/>
          <w:sz w:val="20"/>
          <w:szCs w:val="20"/>
          <w:lang w:val="hu-HU"/>
        </w:rPr>
      </w:pPr>
      <w:r w:rsidRPr="004E7543">
        <w:rPr>
          <w:bCs/>
          <w:sz w:val="20"/>
          <w:szCs w:val="20"/>
          <w:lang w:val="hu-HU"/>
        </w:rPr>
        <w:t>A tervezési helyszínen található meglévő épületek egészének, vagy részelemeinek újra hasznosítása, vagy az épületek teljes léptékű mindenre kiterjedő bontása közötti válaszúton való döntés, a hallgató feladata. A döntés mérlegelésénél figyelembe veendők a meglévő épületek építészeti értékei, a műszaki állapota, alaprajzi és szerkezeti rendszereik, valamint a tervezett funkciók közötti kapcsolatok egymásra hatása, kihasználhatóság, fenntarthatóság és a köztéri kapcsolatok.</w:t>
      </w:r>
    </w:p>
    <w:p w14:paraId="63C618DA" w14:textId="77777777" w:rsidR="004E7543" w:rsidRDefault="004E7543" w:rsidP="00CF1E82">
      <w:pPr>
        <w:jc w:val="both"/>
        <w:rPr>
          <w:bCs/>
          <w:sz w:val="20"/>
          <w:szCs w:val="20"/>
          <w:lang w:val="hu-HU"/>
        </w:rPr>
      </w:pPr>
    </w:p>
    <w:p w14:paraId="3B11EE62" w14:textId="76CC3DB5" w:rsidR="004E7543" w:rsidRDefault="004E7543" w:rsidP="00CF1E82">
      <w:pPr>
        <w:jc w:val="both"/>
        <w:rPr>
          <w:bCs/>
          <w:sz w:val="20"/>
          <w:szCs w:val="20"/>
          <w:lang w:val="hu-HU"/>
        </w:rPr>
      </w:pPr>
      <w:r w:rsidRPr="004E7543">
        <w:rPr>
          <w:bCs/>
          <w:sz w:val="20"/>
          <w:szCs w:val="20"/>
          <w:lang w:val="hu-HU"/>
        </w:rPr>
        <w:t>Tervezési feladatként a Misinán található sípálya és a hozzá tart</w:t>
      </w:r>
      <w:r>
        <w:rPr>
          <w:bCs/>
          <w:sz w:val="20"/>
          <w:szCs w:val="20"/>
          <w:lang w:val="hu-HU"/>
        </w:rPr>
        <w:t>o</w:t>
      </w:r>
      <w:r w:rsidRPr="004E7543">
        <w:rPr>
          <w:bCs/>
          <w:sz w:val="20"/>
          <w:szCs w:val="20"/>
          <w:lang w:val="hu-HU"/>
        </w:rPr>
        <w:t xml:space="preserve">zó </w:t>
      </w:r>
      <w:proofErr w:type="spellStart"/>
      <w:r w:rsidRPr="004E7543">
        <w:rPr>
          <w:bCs/>
          <w:sz w:val="20"/>
          <w:szCs w:val="20"/>
          <w:lang w:val="hu-HU"/>
        </w:rPr>
        <w:t>síház</w:t>
      </w:r>
      <w:proofErr w:type="spellEnd"/>
      <w:r w:rsidRPr="004E7543">
        <w:rPr>
          <w:bCs/>
          <w:sz w:val="20"/>
          <w:szCs w:val="20"/>
          <w:lang w:val="hu-HU"/>
        </w:rPr>
        <w:t xml:space="preserve"> helyszínét jelöltünk ki. A funkciók és a helyszín egymástól nem elválaszthatóak. Ugyanakkor, a feladat megoldásának első lépéseként vizsgálandó a jelenlegi helyszín és esetleges altern</w:t>
      </w:r>
      <w:r w:rsidR="00E9607D">
        <w:rPr>
          <w:bCs/>
          <w:sz w:val="20"/>
          <w:szCs w:val="20"/>
          <w:lang w:val="hu-HU"/>
        </w:rPr>
        <w:t>at</w:t>
      </w:r>
      <w:r w:rsidRPr="004E7543">
        <w:rPr>
          <w:bCs/>
          <w:sz w:val="20"/>
          <w:szCs w:val="20"/>
          <w:lang w:val="hu-HU"/>
        </w:rPr>
        <w:t>íváinak megfelelősége a fejlesztés számára. A féléves feladat az előzetes tanulmány készítésére és a középület megtervezése tagolódik.</w:t>
      </w:r>
    </w:p>
    <w:p w14:paraId="6D16FD7B" w14:textId="77777777" w:rsidR="00E9607D" w:rsidRDefault="00E9607D" w:rsidP="00CF1E82">
      <w:pPr>
        <w:jc w:val="both"/>
        <w:rPr>
          <w:bCs/>
          <w:sz w:val="20"/>
          <w:szCs w:val="20"/>
          <w:lang w:val="hu-HU"/>
        </w:rPr>
      </w:pPr>
    </w:p>
    <w:p w14:paraId="00E926A1" w14:textId="0707972E" w:rsidR="00E9607D" w:rsidRPr="00E9607D" w:rsidRDefault="00E9607D" w:rsidP="00CF1E82">
      <w:pPr>
        <w:jc w:val="both"/>
        <w:rPr>
          <w:b/>
          <w:sz w:val="18"/>
          <w:szCs w:val="18"/>
          <w:lang w:val="hu-HU"/>
        </w:rPr>
      </w:pPr>
      <w:r w:rsidRPr="00E9607D">
        <w:rPr>
          <w:b/>
          <w:sz w:val="18"/>
          <w:szCs w:val="18"/>
          <w:lang w:val="hu-HU"/>
        </w:rPr>
        <w:t>TERVEZÉSI FELADATKÉNT MEGFOGALMAZOTT FUNKCIÓK ÉS HELYSZÍN:</w:t>
      </w:r>
    </w:p>
    <w:p w14:paraId="1D8D708D" w14:textId="77777777" w:rsidR="00CF1E82" w:rsidRDefault="00CF1E82" w:rsidP="00CF1E82">
      <w:pPr>
        <w:jc w:val="both"/>
        <w:rPr>
          <w:sz w:val="20"/>
          <w:szCs w:val="20"/>
          <w:lang w:val="hu-HU"/>
        </w:rPr>
      </w:pPr>
    </w:p>
    <w:p w14:paraId="586DD961" w14:textId="18F997D0" w:rsidR="00E9607D" w:rsidRDefault="00E9607D" w:rsidP="00CF1E82">
      <w:pPr>
        <w:jc w:val="both"/>
        <w:rPr>
          <w:sz w:val="20"/>
          <w:szCs w:val="20"/>
          <w:lang w:val="hu-HU"/>
        </w:rPr>
      </w:pPr>
      <w:r w:rsidRPr="00E9607D">
        <w:rPr>
          <w:sz w:val="20"/>
          <w:szCs w:val="20"/>
          <w:lang w:val="hu-HU"/>
        </w:rPr>
        <w:t>Turisztikai központ téli és nyári természetközeli tevékenységekhez:</w:t>
      </w:r>
    </w:p>
    <w:p w14:paraId="089C6820" w14:textId="77777777" w:rsidR="00E9607D" w:rsidRDefault="00E9607D" w:rsidP="00CF1E82">
      <w:pPr>
        <w:jc w:val="both"/>
        <w:rPr>
          <w:sz w:val="20"/>
          <w:szCs w:val="20"/>
          <w:lang w:val="hu-HU"/>
        </w:rPr>
      </w:pPr>
    </w:p>
    <w:p w14:paraId="3D4613EC" w14:textId="77777777" w:rsidR="00E9607D" w:rsidRPr="00E9607D" w:rsidRDefault="00E9607D" w:rsidP="00E9607D">
      <w:pPr>
        <w:jc w:val="both"/>
        <w:rPr>
          <w:sz w:val="20"/>
          <w:szCs w:val="20"/>
          <w:lang w:val="hu-HU"/>
        </w:rPr>
      </w:pPr>
      <w:r w:rsidRPr="00E9607D">
        <w:rPr>
          <w:sz w:val="20"/>
          <w:szCs w:val="20"/>
          <w:lang w:val="hu-HU"/>
        </w:rPr>
        <w:t xml:space="preserve">Helyszín – A jelenlegi, a Misina-tetőhöz közel eső </w:t>
      </w:r>
      <w:proofErr w:type="spellStart"/>
      <w:r w:rsidRPr="00E9607D">
        <w:rPr>
          <w:sz w:val="20"/>
          <w:szCs w:val="20"/>
          <w:lang w:val="hu-HU"/>
        </w:rPr>
        <w:t>síház</w:t>
      </w:r>
      <w:proofErr w:type="spellEnd"/>
      <w:r w:rsidRPr="00E9607D">
        <w:rPr>
          <w:sz w:val="20"/>
          <w:szCs w:val="20"/>
          <w:lang w:val="hu-HU"/>
        </w:rPr>
        <w:t xml:space="preserve"> és sípálya területe, illetve alternatív helyszín a pálya meghosszabbítása érdekében.</w:t>
      </w:r>
    </w:p>
    <w:p w14:paraId="447729D0" w14:textId="77777777" w:rsidR="00E9607D" w:rsidRPr="00E9607D" w:rsidRDefault="00E9607D" w:rsidP="00E9607D">
      <w:pPr>
        <w:jc w:val="both"/>
        <w:rPr>
          <w:sz w:val="20"/>
          <w:szCs w:val="20"/>
          <w:lang w:val="hu-HU"/>
        </w:rPr>
      </w:pPr>
      <w:r w:rsidRPr="00E9607D">
        <w:rPr>
          <w:sz w:val="20"/>
          <w:szCs w:val="20"/>
          <w:lang w:val="hu-HU"/>
        </w:rPr>
        <w:t xml:space="preserve"> </w:t>
      </w:r>
    </w:p>
    <w:p w14:paraId="2A8BEBAD" w14:textId="77777777" w:rsidR="00E9607D" w:rsidRPr="00E9607D" w:rsidRDefault="00E9607D" w:rsidP="00E9607D">
      <w:pPr>
        <w:jc w:val="both"/>
        <w:rPr>
          <w:sz w:val="20"/>
          <w:szCs w:val="20"/>
          <w:lang w:val="hu-HU"/>
        </w:rPr>
      </w:pPr>
      <w:r w:rsidRPr="00E9607D">
        <w:rPr>
          <w:sz w:val="20"/>
          <w:szCs w:val="20"/>
          <w:lang w:val="hu-HU"/>
        </w:rPr>
        <w:t xml:space="preserve">A vizsgált helyszínen két funkció, </w:t>
      </w:r>
      <w:proofErr w:type="spellStart"/>
      <w:r w:rsidRPr="00E9607D">
        <w:rPr>
          <w:sz w:val="20"/>
          <w:szCs w:val="20"/>
          <w:lang w:val="hu-HU"/>
        </w:rPr>
        <w:t>síház</w:t>
      </w:r>
      <w:proofErr w:type="spellEnd"/>
      <w:r w:rsidRPr="00E9607D">
        <w:rPr>
          <w:sz w:val="20"/>
          <w:szCs w:val="20"/>
          <w:lang w:val="hu-HU"/>
        </w:rPr>
        <w:t xml:space="preserve"> a téli sportok kiszolgálására és turisztikai központ a nem havas időszak igényeire kialakítva. A Mecsek ezen része kedvelt kiránduló és sport célpont a városlakók és az idelátogatók számára is.</w:t>
      </w:r>
    </w:p>
    <w:p w14:paraId="54DD20E4" w14:textId="77777777" w:rsidR="00E9607D" w:rsidRPr="00E9607D" w:rsidRDefault="00E9607D" w:rsidP="00E9607D">
      <w:pPr>
        <w:jc w:val="both"/>
        <w:rPr>
          <w:sz w:val="20"/>
          <w:szCs w:val="20"/>
          <w:lang w:val="hu-HU"/>
        </w:rPr>
      </w:pPr>
      <w:r w:rsidRPr="00E9607D">
        <w:rPr>
          <w:sz w:val="20"/>
          <w:szCs w:val="20"/>
          <w:lang w:val="hu-HU"/>
        </w:rPr>
        <w:t>A Misinán álló TV-torony közvetlen környezetében álló, részben használaton kívüli épületek megtartandók, hasznosításukra javaslat készíthető, de a tervezési feladat keretében új épület is építhető.</w:t>
      </w:r>
    </w:p>
    <w:p w14:paraId="4243AAE3" w14:textId="71EF5BA9" w:rsidR="00E9607D" w:rsidRPr="00E9607D" w:rsidRDefault="00E9607D" w:rsidP="00E9607D">
      <w:pPr>
        <w:jc w:val="both"/>
        <w:rPr>
          <w:sz w:val="20"/>
          <w:szCs w:val="20"/>
          <w:lang w:val="hu-HU"/>
        </w:rPr>
      </w:pPr>
      <w:r w:rsidRPr="00E9607D">
        <w:rPr>
          <w:sz w:val="20"/>
          <w:szCs w:val="20"/>
          <w:lang w:val="hu-HU"/>
        </w:rPr>
        <w:t>A síszezonban és rendezvények idejére parkolóhely személyautók és buszok számára tervezendő.</w:t>
      </w:r>
    </w:p>
    <w:p w14:paraId="38FF9B0F" w14:textId="77777777" w:rsidR="00E9607D" w:rsidRPr="00E9607D" w:rsidRDefault="00E9607D" w:rsidP="00E9607D">
      <w:pPr>
        <w:jc w:val="both"/>
        <w:rPr>
          <w:sz w:val="20"/>
          <w:szCs w:val="20"/>
          <w:lang w:val="hu-HU"/>
        </w:rPr>
      </w:pPr>
    </w:p>
    <w:p w14:paraId="2DC087BC" w14:textId="77777777" w:rsidR="006C6DD7" w:rsidRDefault="00E9607D" w:rsidP="00E9607D">
      <w:pPr>
        <w:jc w:val="both"/>
        <w:rPr>
          <w:sz w:val="20"/>
          <w:szCs w:val="20"/>
          <w:lang w:val="hu-HU"/>
        </w:rPr>
      </w:pPr>
      <w:r w:rsidRPr="00E9607D">
        <w:rPr>
          <w:sz w:val="20"/>
          <w:szCs w:val="20"/>
          <w:lang w:val="hu-HU"/>
        </w:rPr>
        <w:t xml:space="preserve"> </w:t>
      </w:r>
    </w:p>
    <w:p w14:paraId="58C93C5A" w14:textId="77777777" w:rsidR="006C6DD7" w:rsidRDefault="006C6DD7">
      <w:pPr>
        <w:rPr>
          <w:sz w:val="20"/>
          <w:szCs w:val="20"/>
          <w:lang w:val="hu-HU"/>
        </w:rPr>
      </w:pPr>
      <w:r>
        <w:rPr>
          <w:sz w:val="20"/>
          <w:szCs w:val="20"/>
          <w:lang w:val="hu-HU"/>
        </w:rPr>
        <w:br w:type="page"/>
      </w:r>
    </w:p>
    <w:p w14:paraId="40EC6B10" w14:textId="4E2411BC" w:rsidR="00E9607D" w:rsidRPr="00E9607D" w:rsidRDefault="00E9607D" w:rsidP="00E9607D">
      <w:pPr>
        <w:jc w:val="both"/>
        <w:rPr>
          <w:sz w:val="20"/>
          <w:szCs w:val="20"/>
          <w:lang w:val="hu-HU"/>
        </w:rPr>
      </w:pPr>
      <w:r w:rsidRPr="00E9607D">
        <w:rPr>
          <w:sz w:val="20"/>
          <w:szCs w:val="20"/>
          <w:lang w:val="hu-HU"/>
        </w:rPr>
        <w:lastRenderedPageBreak/>
        <w:t xml:space="preserve">„Bali Laci bácsi” </w:t>
      </w:r>
      <w:proofErr w:type="spellStart"/>
      <w:r w:rsidRPr="00E9607D">
        <w:rPr>
          <w:sz w:val="20"/>
          <w:szCs w:val="20"/>
          <w:lang w:val="hu-HU"/>
        </w:rPr>
        <w:t>Síház</w:t>
      </w:r>
      <w:proofErr w:type="spellEnd"/>
      <w:r w:rsidRPr="00E9607D">
        <w:rPr>
          <w:sz w:val="20"/>
          <w:szCs w:val="20"/>
          <w:lang w:val="hu-HU"/>
        </w:rPr>
        <w:t>:</w:t>
      </w:r>
    </w:p>
    <w:p w14:paraId="05826F35" w14:textId="2FABBA82" w:rsidR="00E9607D" w:rsidRDefault="00E9607D" w:rsidP="00E9607D">
      <w:pPr>
        <w:jc w:val="both"/>
        <w:rPr>
          <w:sz w:val="20"/>
          <w:szCs w:val="20"/>
          <w:lang w:val="hu-HU"/>
        </w:rPr>
      </w:pPr>
      <w:r w:rsidRPr="00E9607D">
        <w:rPr>
          <w:sz w:val="20"/>
          <w:szCs w:val="20"/>
          <w:lang w:val="hu-HU"/>
        </w:rPr>
        <w:t xml:space="preserve">A meglévő </w:t>
      </w:r>
      <w:proofErr w:type="spellStart"/>
      <w:r w:rsidRPr="00E9607D">
        <w:rPr>
          <w:sz w:val="20"/>
          <w:szCs w:val="20"/>
          <w:lang w:val="hu-HU"/>
        </w:rPr>
        <w:t>síház</w:t>
      </w:r>
      <w:proofErr w:type="spellEnd"/>
      <w:r w:rsidRPr="00E9607D">
        <w:rPr>
          <w:sz w:val="20"/>
          <w:szCs w:val="20"/>
          <w:lang w:val="hu-HU"/>
        </w:rPr>
        <w:t xml:space="preserve"> </w:t>
      </w:r>
      <w:r>
        <w:rPr>
          <w:sz w:val="20"/>
          <w:szCs w:val="20"/>
          <w:lang w:val="hu-HU"/>
        </w:rPr>
        <w:t>némi felújításon átesett, de</w:t>
      </w:r>
      <w:r w:rsidRPr="00E9607D">
        <w:rPr>
          <w:sz w:val="20"/>
          <w:szCs w:val="20"/>
          <w:lang w:val="hu-HU"/>
        </w:rPr>
        <w:t xml:space="preserve"> korszerűtlen alaprajzi rendszerben helyezkedik el a jelenlegi sípálya felső végén. Szükséges a meglévő helyszínen az épület vizsgálata. A bővítés vagy új építés esetén is lehetséges más helyszín meghatározása.</w:t>
      </w:r>
    </w:p>
    <w:p w14:paraId="1590C729" w14:textId="77777777" w:rsidR="006A5822" w:rsidRDefault="006A5822" w:rsidP="00E9607D">
      <w:pPr>
        <w:jc w:val="both"/>
        <w:rPr>
          <w:sz w:val="20"/>
          <w:szCs w:val="20"/>
          <w:lang w:val="hu-HU"/>
        </w:rPr>
      </w:pPr>
    </w:p>
    <w:p w14:paraId="7D4C02DD" w14:textId="718624ED" w:rsidR="006A5822" w:rsidRPr="006A5822" w:rsidRDefault="006A5822" w:rsidP="006A5822">
      <w:pPr>
        <w:jc w:val="both"/>
        <w:rPr>
          <w:sz w:val="20"/>
          <w:szCs w:val="20"/>
          <w:lang w:val="hu-HU"/>
        </w:rPr>
      </w:pPr>
      <w:r w:rsidRPr="006A5822">
        <w:rPr>
          <w:sz w:val="20"/>
          <w:szCs w:val="20"/>
          <w:lang w:val="hu-HU"/>
        </w:rPr>
        <w:t xml:space="preserve">A </w:t>
      </w:r>
      <w:proofErr w:type="spellStart"/>
      <w:r w:rsidRPr="006A5822">
        <w:rPr>
          <w:sz w:val="20"/>
          <w:szCs w:val="20"/>
          <w:lang w:val="hu-HU"/>
        </w:rPr>
        <w:t>síház</w:t>
      </w:r>
      <w:proofErr w:type="spellEnd"/>
      <w:r w:rsidRPr="006A5822">
        <w:rPr>
          <w:sz w:val="20"/>
          <w:szCs w:val="20"/>
          <w:lang w:val="hu-HU"/>
        </w:rPr>
        <w:t xml:space="preserve"> és turisztikai központ </w:t>
      </w:r>
      <w:r>
        <w:rPr>
          <w:sz w:val="20"/>
          <w:szCs w:val="20"/>
          <w:lang w:val="hu-HU"/>
        </w:rPr>
        <w:t xml:space="preserve">lehetséges </w:t>
      </w:r>
      <w:r w:rsidRPr="006A5822">
        <w:rPr>
          <w:sz w:val="20"/>
          <w:szCs w:val="20"/>
          <w:lang w:val="hu-HU"/>
        </w:rPr>
        <w:t>helyiségei:</w:t>
      </w:r>
    </w:p>
    <w:p w14:paraId="6816DA95" w14:textId="77777777" w:rsidR="006A5822" w:rsidRPr="006A5822" w:rsidRDefault="006A5822" w:rsidP="006A5822">
      <w:pPr>
        <w:jc w:val="both"/>
        <w:rPr>
          <w:sz w:val="20"/>
          <w:szCs w:val="20"/>
          <w:lang w:val="hu-HU"/>
        </w:rPr>
      </w:pPr>
    </w:p>
    <w:p w14:paraId="4FCC8189" w14:textId="3C3F40FD" w:rsidR="006A5822" w:rsidRPr="006A5822" w:rsidRDefault="006A5822" w:rsidP="006A5822">
      <w:pPr>
        <w:pStyle w:val="Listaszerbekezds"/>
        <w:numPr>
          <w:ilvl w:val="0"/>
          <w:numId w:val="49"/>
        </w:numPr>
        <w:jc w:val="both"/>
        <w:rPr>
          <w:rFonts w:ascii="Times New Roman" w:hAnsi="Times New Roman" w:cs="Times New Roman"/>
          <w:sz w:val="20"/>
          <w:szCs w:val="20"/>
          <w:lang w:val="hu-HU"/>
        </w:rPr>
      </w:pPr>
      <w:r w:rsidRPr="006A5822">
        <w:rPr>
          <w:rFonts w:ascii="Times New Roman" w:hAnsi="Times New Roman" w:cs="Times New Roman"/>
          <w:sz w:val="20"/>
          <w:szCs w:val="20"/>
          <w:lang w:val="hu-HU"/>
        </w:rPr>
        <w:t xml:space="preserve">Látogatói tér – figyelembe véve a szezonális tevékenységek változását, de közös térben kiszolgálni a sízők és az egyéb kikapcsolódást keresők igényeit. A megérkezés, rövidebb pihenő, gyors étkezés és átöltözés terei, vizesblokkal. </w:t>
      </w:r>
    </w:p>
    <w:p w14:paraId="739244D3" w14:textId="23C0C76C" w:rsidR="006A5822" w:rsidRPr="006A5822" w:rsidRDefault="006A5822" w:rsidP="006A5822">
      <w:pPr>
        <w:pStyle w:val="Listaszerbekezds"/>
        <w:numPr>
          <w:ilvl w:val="0"/>
          <w:numId w:val="49"/>
        </w:numPr>
        <w:jc w:val="both"/>
        <w:rPr>
          <w:rFonts w:ascii="Times New Roman" w:hAnsi="Times New Roman" w:cs="Times New Roman"/>
          <w:sz w:val="20"/>
          <w:szCs w:val="20"/>
          <w:lang w:val="hu-HU"/>
        </w:rPr>
      </w:pPr>
      <w:r w:rsidRPr="006A5822">
        <w:rPr>
          <w:rFonts w:ascii="Times New Roman" w:hAnsi="Times New Roman" w:cs="Times New Roman"/>
          <w:sz w:val="20"/>
          <w:szCs w:val="20"/>
          <w:lang w:val="hu-HU"/>
        </w:rPr>
        <w:t>Sporteszköz kölcsönző és raktárak</w:t>
      </w:r>
    </w:p>
    <w:p w14:paraId="4D674D9C" w14:textId="35B806E7" w:rsidR="006A5822" w:rsidRPr="006A5822" w:rsidRDefault="006A5822" w:rsidP="006A5822">
      <w:pPr>
        <w:pStyle w:val="Listaszerbekezds"/>
        <w:numPr>
          <w:ilvl w:val="0"/>
          <w:numId w:val="49"/>
        </w:numPr>
        <w:jc w:val="both"/>
        <w:rPr>
          <w:rFonts w:ascii="Times New Roman" w:hAnsi="Times New Roman" w:cs="Times New Roman"/>
          <w:sz w:val="20"/>
          <w:szCs w:val="20"/>
          <w:lang w:val="hu-HU"/>
        </w:rPr>
      </w:pPr>
      <w:r w:rsidRPr="006A5822">
        <w:rPr>
          <w:rFonts w:ascii="Times New Roman" w:hAnsi="Times New Roman" w:cs="Times New Roman"/>
          <w:sz w:val="20"/>
          <w:szCs w:val="20"/>
          <w:lang w:val="hu-HU"/>
        </w:rPr>
        <w:t>műhely</w:t>
      </w:r>
    </w:p>
    <w:p w14:paraId="0F19365D" w14:textId="29DC1DCF" w:rsidR="006A5822" w:rsidRPr="006A5822" w:rsidRDefault="006A5822" w:rsidP="006A5822">
      <w:pPr>
        <w:pStyle w:val="Listaszerbekezds"/>
        <w:numPr>
          <w:ilvl w:val="0"/>
          <w:numId w:val="49"/>
        </w:numPr>
        <w:jc w:val="both"/>
        <w:rPr>
          <w:rFonts w:ascii="Times New Roman" w:hAnsi="Times New Roman" w:cs="Times New Roman"/>
          <w:sz w:val="20"/>
          <w:szCs w:val="20"/>
          <w:lang w:val="hu-HU"/>
        </w:rPr>
      </w:pPr>
      <w:r w:rsidRPr="006A5822">
        <w:rPr>
          <w:rFonts w:ascii="Times New Roman" w:hAnsi="Times New Roman" w:cs="Times New Roman"/>
          <w:sz w:val="20"/>
          <w:szCs w:val="20"/>
          <w:lang w:val="hu-HU"/>
        </w:rPr>
        <w:t>irodák és hozzájuk tartozó dolgozói vizesblokk</w:t>
      </w:r>
    </w:p>
    <w:p w14:paraId="55473559" w14:textId="08C985FB" w:rsidR="006A5822" w:rsidRPr="006A5822" w:rsidRDefault="006A5822" w:rsidP="006A5822">
      <w:pPr>
        <w:pStyle w:val="Listaszerbekezds"/>
        <w:numPr>
          <w:ilvl w:val="0"/>
          <w:numId w:val="49"/>
        </w:numPr>
        <w:jc w:val="both"/>
        <w:rPr>
          <w:rFonts w:ascii="Times New Roman" w:hAnsi="Times New Roman" w:cs="Times New Roman"/>
          <w:sz w:val="20"/>
          <w:szCs w:val="20"/>
          <w:lang w:val="hu-HU"/>
        </w:rPr>
      </w:pPr>
      <w:r w:rsidRPr="006A5822">
        <w:rPr>
          <w:rFonts w:ascii="Times New Roman" w:hAnsi="Times New Roman" w:cs="Times New Roman"/>
          <w:sz w:val="20"/>
          <w:szCs w:val="20"/>
          <w:lang w:val="hu-HU"/>
        </w:rPr>
        <w:t>lift / lépcső</w:t>
      </w:r>
    </w:p>
    <w:p w14:paraId="27D66D94" w14:textId="5989B498" w:rsidR="006A5822" w:rsidRPr="006A5822" w:rsidRDefault="006A5822" w:rsidP="006A5822">
      <w:pPr>
        <w:pStyle w:val="Listaszerbekezds"/>
        <w:numPr>
          <w:ilvl w:val="0"/>
          <w:numId w:val="49"/>
        </w:numPr>
        <w:jc w:val="both"/>
        <w:rPr>
          <w:rFonts w:ascii="Times New Roman" w:hAnsi="Times New Roman" w:cs="Times New Roman"/>
          <w:sz w:val="20"/>
          <w:szCs w:val="20"/>
          <w:lang w:val="hu-HU"/>
        </w:rPr>
      </w:pPr>
      <w:r w:rsidRPr="006A5822">
        <w:rPr>
          <w:rFonts w:ascii="Times New Roman" w:hAnsi="Times New Roman" w:cs="Times New Roman"/>
          <w:sz w:val="20"/>
          <w:szCs w:val="20"/>
          <w:lang w:val="hu-HU"/>
        </w:rPr>
        <w:t xml:space="preserve">klubterem (csapatmegbeszélések, tréningek, elméleti oktatás, rendezvény) </w:t>
      </w:r>
    </w:p>
    <w:p w14:paraId="68367CDD" w14:textId="49BAA8A4" w:rsidR="006A5822" w:rsidRPr="006A5822" w:rsidRDefault="006A5822" w:rsidP="006A5822">
      <w:pPr>
        <w:pStyle w:val="Listaszerbekezds"/>
        <w:numPr>
          <w:ilvl w:val="0"/>
          <w:numId w:val="49"/>
        </w:numPr>
        <w:jc w:val="both"/>
        <w:rPr>
          <w:rFonts w:ascii="Times New Roman" w:hAnsi="Times New Roman" w:cs="Times New Roman"/>
          <w:sz w:val="20"/>
          <w:szCs w:val="20"/>
          <w:lang w:val="hu-HU"/>
        </w:rPr>
      </w:pPr>
      <w:r w:rsidRPr="006A5822">
        <w:rPr>
          <w:rFonts w:ascii="Times New Roman" w:hAnsi="Times New Roman" w:cs="Times New Roman"/>
          <w:sz w:val="20"/>
          <w:szCs w:val="20"/>
          <w:lang w:val="hu-HU"/>
        </w:rPr>
        <w:t>teakonyha</w:t>
      </w:r>
    </w:p>
    <w:p w14:paraId="0D6109AC" w14:textId="4D0B7541" w:rsidR="006A5822" w:rsidRPr="006A5822" w:rsidRDefault="006A5822" w:rsidP="006A5822">
      <w:pPr>
        <w:pStyle w:val="Listaszerbekezds"/>
        <w:numPr>
          <w:ilvl w:val="0"/>
          <w:numId w:val="49"/>
        </w:numPr>
        <w:jc w:val="both"/>
        <w:rPr>
          <w:rFonts w:ascii="Times New Roman" w:hAnsi="Times New Roman" w:cs="Times New Roman"/>
          <w:sz w:val="20"/>
          <w:szCs w:val="20"/>
          <w:lang w:val="hu-HU"/>
        </w:rPr>
      </w:pPr>
      <w:r w:rsidRPr="006A5822">
        <w:rPr>
          <w:rFonts w:ascii="Times New Roman" w:hAnsi="Times New Roman" w:cs="Times New Roman"/>
          <w:sz w:val="20"/>
          <w:szCs w:val="20"/>
          <w:lang w:val="hu-HU"/>
        </w:rPr>
        <w:t xml:space="preserve">vizesblokk (ffi., női., </w:t>
      </w:r>
      <w:proofErr w:type="spellStart"/>
      <w:r w:rsidRPr="006A5822">
        <w:rPr>
          <w:rFonts w:ascii="Times New Roman" w:hAnsi="Times New Roman" w:cs="Times New Roman"/>
          <w:sz w:val="20"/>
          <w:szCs w:val="20"/>
          <w:lang w:val="hu-HU"/>
        </w:rPr>
        <w:t>ak</w:t>
      </w:r>
      <w:proofErr w:type="spellEnd"/>
      <w:r w:rsidRPr="006A5822">
        <w:rPr>
          <w:rFonts w:ascii="Times New Roman" w:hAnsi="Times New Roman" w:cs="Times New Roman"/>
          <w:sz w:val="20"/>
          <w:szCs w:val="20"/>
          <w:lang w:val="hu-HU"/>
        </w:rPr>
        <w:t>. ment.)</w:t>
      </w:r>
    </w:p>
    <w:p w14:paraId="5EBCC7BA" w14:textId="41B1F030" w:rsidR="006A5822" w:rsidRPr="006A5822" w:rsidRDefault="006A5822" w:rsidP="006A5822">
      <w:pPr>
        <w:pStyle w:val="Listaszerbekezds"/>
        <w:numPr>
          <w:ilvl w:val="0"/>
          <w:numId w:val="49"/>
        </w:numPr>
        <w:jc w:val="both"/>
        <w:rPr>
          <w:rFonts w:ascii="Times New Roman" w:hAnsi="Times New Roman" w:cs="Times New Roman"/>
          <w:sz w:val="20"/>
          <w:szCs w:val="20"/>
          <w:lang w:val="hu-HU"/>
        </w:rPr>
      </w:pPr>
      <w:r w:rsidRPr="006A5822">
        <w:rPr>
          <w:rFonts w:ascii="Times New Roman" w:hAnsi="Times New Roman" w:cs="Times New Roman"/>
          <w:sz w:val="20"/>
          <w:szCs w:val="20"/>
          <w:lang w:val="hu-HU"/>
        </w:rPr>
        <w:t xml:space="preserve">2db 20 fős öltöző (ffi., női.) hozzá tartozó mosdó, </w:t>
      </w:r>
      <w:proofErr w:type="spellStart"/>
      <w:r w:rsidRPr="006A5822">
        <w:rPr>
          <w:rFonts w:ascii="Times New Roman" w:hAnsi="Times New Roman" w:cs="Times New Roman"/>
          <w:sz w:val="20"/>
          <w:szCs w:val="20"/>
          <w:lang w:val="hu-HU"/>
        </w:rPr>
        <w:t>wc</w:t>
      </w:r>
      <w:proofErr w:type="spellEnd"/>
      <w:r w:rsidRPr="006A5822">
        <w:rPr>
          <w:rFonts w:ascii="Times New Roman" w:hAnsi="Times New Roman" w:cs="Times New Roman"/>
          <w:sz w:val="20"/>
          <w:szCs w:val="20"/>
          <w:lang w:val="hu-HU"/>
        </w:rPr>
        <w:t>, zuhanyzóval</w:t>
      </w:r>
    </w:p>
    <w:p w14:paraId="0B4705E9" w14:textId="13BDA85F" w:rsidR="006A5822" w:rsidRPr="006A5822" w:rsidRDefault="006A5822" w:rsidP="006A5822">
      <w:pPr>
        <w:pStyle w:val="Listaszerbekezds"/>
        <w:numPr>
          <w:ilvl w:val="0"/>
          <w:numId w:val="49"/>
        </w:numPr>
        <w:jc w:val="both"/>
        <w:rPr>
          <w:rFonts w:ascii="Times New Roman" w:hAnsi="Times New Roman" w:cs="Times New Roman"/>
          <w:sz w:val="20"/>
          <w:szCs w:val="20"/>
          <w:lang w:val="hu-HU"/>
        </w:rPr>
      </w:pPr>
      <w:r w:rsidRPr="006A5822">
        <w:rPr>
          <w:rFonts w:ascii="Times New Roman" w:hAnsi="Times New Roman" w:cs="Times New Roman"/>
          <w:sz w:val="20"/>
          <w:szCs w:val="20"/>
          <w:lang w:val="hu-HU"/>
        </w:rPr>
        <w:t xml:space="preserve">edzői öltöző, hozzá tartozó mosdó, </w:t>
      </w:r>
      <w:proofErr w:type="spellStart"/>
      <w:r w:rsidRPr="006A5822">
        <w:rPr>
          <w:rFonts w:ascii="Times New Roman" w:hAnsi="Times New Roman" w:cs="Times New Roman"/>
          <w:sz w:val="20"/>
          <w:szCs w:val="20"/>
          <w:lang w:val="hu-HU"/>
        </w:rPr>
        <w:t>wc</w:t>
      </w:r>
      <w:proofErr w:type="spellEnd"/>
      <w:r w:rsidRPr="006A5822">
        <w:rPr>
          <w:rFonts w:ascii="Times New Roman" w:hAnsi="Times New Roman" w:cs="Times New Roman"/>
          <w:sz w:val="20"/>
          <w:szCs w:val="20"/>
          <w:lang w:val="hu-HU"/>
        </w:rPr>
        <w:t>, zuhanyzóval</w:t>
      </w:r>
    </w:p>
    <w:p w14:paraId="3EBA7F3B" w14:textId="1BBD8074" w:rsidR="006A5822" w:rsidRPr="006A5822" w:rsidRDefault="006A5822" w:rsidP="006A5822">
      <w:pPr>
        <w:pStyle w:val="Listaszerbekezds"/>
        <w:numPr>
          <w:ilvl w:val="0"/>
          <w:numId w:val="49"/>
        </w:numPr>
        <w:jc w:val="both"/>
        <w:rPr>
          <w:rFonts w:ascii="Times New Roman" w:hAnsi="Times New Roman" w:cs="Times New Roman"/>
          <w:sz w:val="20"/>
          <w:szCs w:val="20"/>
          <w:lang w:val="hu-HU"/>
        </w:rPr>
      </w:pPr>
      <w:r w:rsidRPr="006A5822">
        <w:rPr>
          <w:rFonts w:ascii="Times New Roman" w:hAnsi="Times New Roman" w:cs="Times New Roman"/>
          <w:sz w:val="20"/>
          <w:szCs w:val="20"/>
          <w:lang w:val="hu-HU"/>
        </w:rPr>
        <w:t>gépészet</w:t>
      </w:r>
    </w:p>
    <w:p w14:paraId="13AFCE22" w14:textId="5F2D7F37" w:rsidR="006A5822" w:rsidRPr="006A5822" w:rsidRDefault="006A5822" w:rsidP="006A5822">
      <w:pPr>
        <w:pStyle w:val="Listaszerbekezds"/>
        <w:numPr>
          <w:ilvl w:val="0"/>
          <w:numId w:val="49"/>
        </w:numPr>
        <w:jc w:val="both"/>
        <w:rPr>
          <w:rFonts w:ascii="Times New Roman" w:hAnsi="Times New Roman" w:cs="Times New Roman"/>
          <w:sz w:val="20"/>
          <w:szCs w:val="20"/>
          <w:lang w:val="hu-HU"/>
        </w:rPr>
      </w:pPr>
      <w:r w:rsidRPr="006A5822">
        <w:rPr>
          <w:rFonts w:ascii="Times New Roman" w:hAnsi="Times New Roman" w:cs="Times New Roman"/>
          <w:sz w:val="20"/>
          <w:szCs w:val="20"/>
          <w:lang w:val="hu-HU"/>
        </w:rPr>
        <w:t>Síszakosztály (1-2 csillagos) szállásszolgáltatása, versenyekre és edzőtáborokba ideérkező versenyzőknek és általában a turistáknak:</w:t>
      </w:r>
    </w:p>
    <w:p w14:paraId="5A839DB4" w14:textId="5B2DE1DB" w:rsidR="006A5822" w:rsidRPr="006A5822" w:rsidRDefault="006A5822" w:rsidP="006A5822">
      <w:pPr>
        <w:pStyle w:val="Listaszerbekezds"/>
        <w:numPr>
          <w:ilvl w:val="0"/>
          <w:numId w:val="49"/>
        </w:numPr>
        <w:jc w:val="both"/>
        <w:rPr>
          <w:rFonts w:ascii="Times New Roman" w:hAnsi="Times New Roman" w:cs="Times New Roman"/>
          <w:sz w:val="20"/>
          <w:szCs w:val="20"/>
          <w:lang w:val="hu-HU"/>
        </w:rPr>
      </w:pPr>
      <w:r w:rsidRPr="006A5822">
        <w:rPr>
          <w:rFonts w:ascii="Times New Roman" w:hAnsi="Times New Roman" w:cs="Times New Roman"/>
          <w:sz w:val="20"/>
          <w:szCs w:val="20"/>
          <w:lang w:val="hu-HU"/>
        </w:rPr>
        <w:t xml:space="preserve">6-8db 2-4fős szoba saját zuhanyzós, </w:t>
      </w:r>
      <w:proofErr w:type="spellStart"/>
      <w:r w:rsidRPr="006A5822">
        <w:rPr>
          <w:rFonts w:ascii="Times New Roman" w:hAnsi="Times New Roman" w:cs="Times New Roman"/>
          <w:sz w:val="20"/>
          <w:szCs w:val="20"/>
          <w:lang w:val="hu-HU"/>
        </w:rPr>
        <w:t>wc</w:t>
      </w:r>
      <w:proofErr w:type="spellEnd"/>
      <w:r w:rsidRPr="006A5822">
        <w:rPr>
          <w:rFonts w:ascii="Times New Roman" w:hAnsi="Times New Roman" w:cs="Times New Roman"/>
          <w:sz w:val="20"/>
          <w:szCs w:val="20"/>
          <w:lang w:val="hu-HU"/>
        </w:rPr>
        <w:t>-s mosdóval</w:t>
      </w:r>
    </w:p>
    <w:p w14:paraId="0645FACE" w14:textId="27821C78" w:rsidR="006A5822" w:rsidRPr="006A5822" w:rsidRDefault="006A5822" w:rsidP="006A5822">
      <w:pPr>
        <w:pStyle w:val="Listaszerbekezds"/>
        <w:numPr>
          <w:ilvl w:val="0"/>
          <w:numId w:val="49"/>
        </w:numPr>
        <w:jc w:val="both"/>
        <w:rPr>
          <w:rFonts w:ascii="Times New Roman" w:hAnsi="Times New Roman" w:cs="Times New Roman"/>
          <w:sz w:val="20"/>
          <w:szCs w:val="20"/>
          <w:lang w:val="hu-HU"/>
        </w:rPr>
      </w:pPr>
      <w:r w:rsidRPr="006A5822">
        <w:rPr>
          <w:rFonts w:ascii="Times New Roman" w:hAnsi="Times New Roman" w:cs="Times New Roman"/>
          <w:sz w:val="20"/>
          <w:szCs w:val="20"/>
          <w:lang w:val="hu-HU"/>
        </w:rPr>
        <w:t>közösségi tér és hozzá tartozó kis konyha</w:t>
      </w:r>
    </w:p>
    <w:p w14:paraId="45B36057" w14:textId="6E8821F5" w:rsidR="006A5822" w:rsidRPr="006A5822" w:rsidRDefault="006A5822" w:rsidP="006A5822">
      <w:pPr>
        <w:pStyle w:val="Listaszerbekezds"/>
        <w:numPr>
          <w:ilvl w:val="0"/>
          <w:numId w:val="49"/>
        </w:numPr>
        <w:jc w:val="both"/>
        <w:rPr>
          <w:rFonts w:ascii="Times New Roman" w:hAnsi="Times New Roman" w:cs="Times New Roman"/>
          <w:sz w:val="20"/>
          <w:szCs w:val="20"/>
          <w:lang w:val="hu-HU"/>
        </w:rPr>
      </w:pPr>
      <w:r w:rsidRPr="006A5822">
        <w:rPr>
          <w:rFonts w:ascii="Times New Roman" w:hAnsi="Times New Roman" w:cs="Times New Roman"/>
          <w:sz w:val="20"/>
          <w:szCs w:val="20"/>
          <w:lang w:val="hu-HU"/>
        </w:rPr>
        <w:t>tároló</w:t>
      </w:r>
    </w:p>
    <w:p w14:paraId="0D83C998" w14:textId="77777777" w:rsidR="006A5822" w:rsidRPr="006A5822" w:rsidRDefault="006A5822" w:rsidP="006A5822">
      <w:pPr>
        <w:jc w:val="both"/>
        <w:rPr>
          <w:sz w:val="20"/>
          <w:szCs w:val="20"/>
          <w:lang w:val="hu-HU"/>
        </w:rPr>
      </w:pPr>
    </w:p>
    <w:p w14:paraId="13D9737C" w14:textId="66C0A072" w:rsidR="006A5822" w:rsidRPr="006A5822" w:rsidRDefault="006A5822" w:rsidP="006A5822">
      <w:pPr>
        <w:pStyle w:val="Listaszerbekezds"/>
        <w:numPr>
          <w:ilvl w:val="0"/>
          <w:numId w:val="49"/>
        </w:numPr>
        <w:jc w:val="both"/>
        <w:rPr>
          <w:rFonts w:ascii="Times New Roman" w:hAnsi="Times New Roman" w:cs="Times New Roman"/>
          <w:sz w:val="20"/>
          <w:szCs w:val="20"/>
          <w:lang w:val="hu-HU"/>
        </w:rPr>
      </w:pPr>
      <w:r w:rsidRPr="006A5822">
        <w:rPr>
          <w:rFonts w:ascii="Times New Roman" w:hAnsi="Times New Roman" w:cs="Times New Roman"/>
          <w:sz w:val="20"/>
          <w:szCs w:val="20"/>
          <w:lang w:val="hu-HU"/>
        </w:rPr>
        <w:t>Büfé kisebb zárt és nagyobb külső fedett fogyasztó térrel</w:t>
      </w:r>
    </w:p>
    <w:p w14:paraId="1830166B" w14:textId="77777777" w:rsidR="006A5822" w:rsidRPr="006A5822" w:rsidRDefault="006A5822" w:rsidP="006A5822">
      <w:pPr>
        <w:jc w:val="both"/>
        <w:rPr>
          <w:sz w:val="20"/>
          <w:szCs w:val="20"/>
          <w:lang w:val="hu-HU"/>
        </w:rPr>
      </w:pPr>
    </w:p>
    <w:p w14:paraId="07F38534" w14:textId="590C9C06" w:rsidR="006A5822" w:rsidRPr="006A5822" w:rsidRDefault="006A5822" w:rsidP="006A5822">
      <w:pPr>
        <w:pStyle w:val="Listaszerbekezds"/>
        <w:numPr>
          <w:ilvl w:val="0"/>
          <w:numId w:val="49"/>
        </w:numPr>
        <w:jc w:val="both"/>
        <w:rPr>
          <w:rFonts w:ascii="Times New Roman" w:hAnsi="Times New Roman" w:cs="Times New Roman"/>
          <w:sz w:val="20"/>
          <w:szCs w:val="20"/>
          <w:lang w:val="hu-HU"/>
        </w:rPr>
      </w:pPr>
      <w:r w:rsidRPr="006A5822">
        <w:rPr>
          <w:rFonts w:ascii="Times New Roman" w:hAnsi="Times New Roman" w:cs="Times New Roman"/>
          <w:sz w:val="20"/>
          <w:szCs w:val="20"/>
          <w:lang w:val="hu-HU"/>
        </w:rPr>
        <w:t>Az épület környezetében elhelyezhetők a felsorolt funkcionális elemek mellett, további szolgáltatást nyújtó eszközök (erdei tornapálya) vagy létesítmények (kioszk).</w:t>
      </w:r>
    </w:p>
    <w:p w14:paraId="520CE590" w14:textId="77777777" w:rsidR="00CF1E82" w:rsidRPr="00B0015B" w:rsidRDefault="00CF1E82" w:rsidP="00CF1E82">
      <w:pPr>
        <w:ind w:left="284"/>
        <w:jc w:val="both"/>
        <w:rPr>
          <w:sz w:val="20"/>
          <w:szCs w:val="20"/>
          <w:lang w:val="hu-HU"/>
        </w:rPr>
      </w:pPr>
    </w:p>
    <w:p w14:paraId="68806AE7" w14:textId="77777777" w:rsidR="006C6DD7" w:rsidRDefault="006C6DD7">
      <w:pPr>
        <w:rPr>
          <w:b/>
          <w:sz w:val="20"/>
          <w:szCs w:val="20"/>
          <w:lang w:val="hu-HU"/>
        </w:rPr>
      </w:pPr>
      <w:r>
        <w:rPr>
          <w:b/>
          <w:sz w:val="20"/>
          <w:szCs w:val="20"/>
          <w:lang w:val="hu-HU"/>
        </w:rPr>
        <w:br w:type="page"/>
      </w:r>
    </w:p>
    <w:p w14:paraId="53CF999B" w14:textId="3B1D277B" w:rsidR="00CF1E82" w:rsidRPr="00B0015B" w:rsidRDefault="00CF1E82" w:rsidP="006C6DD7">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b/>
          <w:sz w:val="20"/>
          <w:szCs w:val="20"/>
          <w:lang w:val="hu-HU"/>
        </w:rPr>
      </w:pPr>
      <w:r w:rsidRPr="00B0015B">
        <w:rPr>
          <w:b/>
          <w:sz w:val="20"/>
          <w:szCs w:val="20"/>
          <w:lang w:val="hu-HU"/>
        </w:rPr>
        <w:lastRenderedPageBreak/>
        <w:t xml:space="preserve">A tervezési feladat két bemutatandó része: </w:t>
      </w:r>
    </w:p>
    <w:p w14:paraId="18845EF3" w14:textId="77777777" w:rsidR="002079AF" w:rsidRPr="002079AF" w:rsidRDefault="006A5822" w:rsidP="002079AF">
      <w:pPr>
        <w:pBdr>
          <w:top w:val="none" w:sz="0" w:space="0" w:color="auto"/>
          <w:left w:val="none" w:sz="0" w:space="0" w:color="auto"/>
          <w:bottom w:val="none" w:sz="0" w:space="0" w:color="auto"/>
          <w:right w:val="none" w:sz="0" w:space="0" w:color="auto"/>
          <w:between w:val="none" w:sz="0" w:space="0" w:color="auto"/>
          <w:bar w:val="none" w:sz="0" w:color="auto"/>
        </w:pBdr>
        <w:ind w:left="644"/>
        <w:jc w:val="both"/>
        <w:rPr>
          <w:sz w:val="20"/>
          <w:szCs w:val="20"/>
          <w:lang w:val="hu-HU"/>
        </w:rPr>
      </w:pPr>
      <w:r>
        <w:rPr>
          <w:b/>
          <w:sz w:val="20"/>
          <w:szCs w:val="20"/>
          <w:u w:val="single"/>
          <w:lang w:val="hu-HU"/>
        </w:rPr>
        <w:t>Tanulmány</w:t>
      </w:r>
      <w:r w:rsidR="00CF1E82" w:rsidRPr="00B0015B">
        <w:rPr>
          <w:sz w:val="20"/>
          <w:szCs w:val="20"/>
          <w:u w:val="single"/>
          <w:lang w:val="hu-HU"/>
        </w:rPr>
        <w:t>:</w:t>
      </w:r>
      <w:r w:rsidR="00CF1E82" w:rsidRPr="00B0015B">
        <w:rPr>
          <w:sz w:val="20"/>
          <w:szCs w:val="20"/>
          <w:lang w:val="hu-HU"/>
        </w:rPr>
        <w:t xml:space="preserve"> </w:t>
      </w:r>
      <w:r w:rsidR="002079AF" w:rsidRPr="002079AF">
        <w:rPr>
          <w:sz w:val="20"/>
          <w:szCs w:val="20"/>
          <w:lang w:val="hu-HU"/>
        </w:rPr>
        <w:t xml:space="preserve">A tanulmányt fekvő, vagy álló, A4-es méretben, magas tartalmi és grafikai igényességgel megszerkesztett, nyomtatott és </w:t>
      </w:r>
      <w:proofErr w:type="spellStart"/>
      <w:r w:rsidR="002079AF" w:rsidRPr="002079AF">
        <w:rPr>
          <w:sz w:val="20"/>
          <w:szCs w:val="20"/>
          <w:lang w:val="hu-HU"/>
        </w:rPr>
        <w:t>összefűzött</w:t>
      </w:r>
      <w:proofErr w:type="spellEnd"/>
      <w:r w:rsidR="002079AF" w:rsidRPr="002079AF">
        <w:rPr>
          <w:sz w:val="20"/>
          <w:szCs w:val="20"/>
          <w:lang w:val="hu-HU"/>
        </w:rPr>
        <w:t xml:space="preserve"> formában kell leadni. </w:t>
      </w:r>
    </w:p>
    <w:p w14:paraId="4A865AB0" w14:textId="77777777" w:rsidR="002079AF" w:rsidRPr="002079AF" w:rsidRDefault="002079AF" w:rsidP="002079AF">
      <w:pPr>
        <w:pBdr>
          <w:top w:val="none" w:sz="0" w:space="0" w:color="auto"/>
          <w:left w:val="none" w:sz="0" w:space="0" w:color="auto"/>
          <w:bottom w:val="none" w:sz="0" w:space="0" w:color="auto"/>
          <w:right w:val="none" w:sz="0" w:space="0" w:color="auto"/>
          <w:between w:val="none" w:sz="0" w:space="0" w:color="auto"/>
          <w:bar w:val="none" w:sz="0" w:color="auto"/>
        </w:pBdr>
        <w:ind w:left="644"/>
        <w:jc w:val="both"/>
        <w:rPr>
          <w:sz w:val="20"/>
          <w:szCs w:val="20"/>
          <w:lang w:val="hu-HU"/>
        </w:rPr>
      </w:pPr>
    </w:p>
    <w:p w14:paraId="1F51E350" w14:textId="77777777" w:rsidR="002079AF" w:rsidRPr="002079AF" w:rsidRDefault="002079AF" w:rsidP="002079AF">
      <w:pPr>
        <w:pBdr>
          <w:top w:val="none" w:sz="0" w:space="0" w:color="auto"/>
          <w:left w:val="none" w:sz="0" w:space="0" w:color="auto"/>
          <w:bottom w:val="none" w:sz="0" w:space="0" w:color="auto"/>
          <w:right w:val="none" w:sz="0" w:space="0" w:color="auto"/>
          <w:between w:val="none" w:sz="0" w:space="0" w:color="auto"/>
          <w:bar w:val="none" w:sz="0" w:color="auto"/>
        </w:pBdr>
        <w:ind w:left="644"/>
        <w:jc w:val="both"/>
        <w:rPr>
          <w:sz w:val="20"/>
          <w:szCs w:val="20"/>
          <w:lang w:val="hu-HU"/>
        </w:rPr>
      </w:pPr>
      <w:r w:rsidRPr="002079AF">
        <w:rPr>
          <w:sz w:val="20"/>
          <w:szCs w:val="20"/>
          <w:lang w:val="hu-HU"/>
        </w:rPr>
        <w:t>A tanulmány három tartalmi részből áll:</w:t>
      </w:r>
    </w:p>
    <w:p w14:paraId="238A3195" w14:textId="77777777" w:rsidR="002079AF" w:rsidRPr="002079AF" w:rsidRDefault="002079AF" w:rsidP="002079AF">
      <w:pPr>
        <w:pBdr>
          <w:top w:val="none" w:sz="0" w:space="0" w:color="auto"/>
          <w:left w:val="none" w:sz="0" w:space="0" w:color="auto"/>
          <w:bottom w:val="none" w:sz="0" w:space="0" w:color="auto"/>
          <w:right w:val="none" w:sz="0" w:space="0" w:color="auto"/>
          <w:between w:val="none" w:sz="0" w:space="0" w:color="auto"/>
          <w:bar w:val="none" w:sz="0" w:color="auto"/>
        </w:pBdr>
        <w:ind w:left="644"/>
        <w:jc w:val="both"/>
        <w:rPr>
          <w:sz w:val="20"/>
          <w:szCs w:val="20"/>
          <w:lang w:val="hu-HU"/>
        </w:rPr>
      </w:pPr>
    </w:p>
    <w:p w14:paraId="274FE793" w14:textId="29DCCE0E" w:rsidR="002079AF" w:rsidRPr="002079AF" w:rsidRDefault="002079AF" w:rsidP="002079AF">
      <w:pPr>
        <w:pStyle w:val="Listaszerbekezds"/>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0"/>
          <w:szCs w:val="20"/>
          <w:lang w:val="hu-HU"/>
        </w:rPr>
      </w:pPr>
      <w:r w:rsidRPr="002079AF">
        <w:rPr>
          <w:rFonts w:ascii="Times New Roman" w:hAnsi="Times New Roman" w:cs="Times New Roman"/>
          <w:sz w:val="20"/>
          <w:szCs w:val="20"/>
          <w:lang w:val="hu-HU"/>
        </w:rPr>
        <w:t>A választott funkciók bemutatása és jogszabályi előírásainak részletezése, írásos gyűjtés, képi (grafika, rajz stb.) kiegészítésekkel, magyarázatokkal együtt.</w:t>
      </w:r>
    </w:p>
    <w:p w14:paraId="3F73CC77" w14:textId="74B511D2" w:rsidR="002079AF" w:rsidRPr="002079AF" w:rsidRDefault="002079AF" w:rsidP="002079AF">
      <w:pPr>
        <w:pStyle w:val="Listaszerbekezds"/>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0"/>
          <w:szCs w:val="20"/>
          <w:lang w:val="hu-HU"/>
        </w:rPr>
      </w:pPr>
      <w:r w:rsidRPr="002079AF">
        <w:rPr>
          <w:rFonts w:ascii="Times New Roman" w:hAnsi="Times New Roman" w:cs="Times New Roman"/>
          <w:sz w:val="20"/>
          <w:szCs w:val="20"/>
          <w:lang w:val="hu-HU"/>
        </w:rPr>
        <w:t>A választott helyszín elemzése és bemutatása az alábbi szempontok alapján:</w:t>
      </w:r>
    </w:p>
    <w:p w14:paraId="5877D7CE" w14:textId="77777777" w:rsidR="002079AF" w:rsidRPr="002079AF" w:rsidRDefault="002079AF" w:rsidP="002079AF">
      <w:pPr>
        <w:pBdr>
          <w:top w:val="none" w:sz="0" w:space="0" w:color="auto"/>
          <w:left w:val="none" w:sz="0" w:space="0" w:color="auto"/>
          <w:bottom w:val="none" w:sz="0" w:space="0" w:color="auto"/>
          <w:right w:val="none" w:sz="0" w:space="0" w:color="auto"/>
          <w:between w:val="none" w:sz="0" w:space="0" w:color="auto"/>
          <w:bar w:val="none" w:sz="0" w:color="auto"/>
        </w:pBdr>
        <w:ind w:left="1004"/>
        <w:jc w:val="both"/>
        <w:rPr>
          <w:sz w:val="20"/>
          <w:szCs w:val="20"/>
          <w:lang w:val="hu-HU"/>
        </w:rPr>
      </w:pPr>
      <w:r w:rsidRPr="002079AF">
        <w:rPr>
          <w:sz w:val="20"/>
          <w:szCs w:val="20"/>
          <w:lang w:val="hu-HU"/>
        </w:rPr>
        <w:t>- a természetikörnyezet, beépítési struktúra elemzése</w:t>
      </w:r>
    </w:p>
    <w:p w14:paraId="089EED3B" w14:textId="77777777" w:rsidR="002079AF" w:rsidRPr="002079AF" w:rsidRDefault="002079AF" w:rsidP="002079AF">
      <w:pPr>
        <w:pBdr>
          <w:top w:val="none" w:sz="0" w:space="0" w:color="auto"/>
          <w:left w:val="none" w:sz="0" w:space="0" w:color="auto"/>
          <w:bottom w:val="none" w:sz="0" w:space="0" w:color="auto"/>
          <w:right w:val="none" w:sz="0" w:space="0" w:color="auto"/>
          <w:between w:val="none" w:sz="0" w:space="0" w:color="auto"/>
          <w:bar w:val="none" w:sz="0" w:color="auto"/>
        </w:pBdr>
        <w:ind w:left="1004"/>
        <w:jc w:val="both"/>
        <w:rPr>
          <w:sz w:val="20"/>
          <w:szCs w:val="20"/>
          <w:lang w:val="hu-HU"/>
        </w:rPr>
      </w:pPr>
      <w:r w:rsidRPr="002079AF">
        <w:rPr>
          <w:sz w:val="20"/>
          <w:szCs w:val="20"/>
          <w:lang w:val="hu-HU"/>
        </w:rPr>
        <w:t xml:space="preserve">- zöldfelületek analízise (minőség, sűrűség, </w:t>
      </w:r>
      <w:proofErr w:type="spellStart"/>
      <w:r w:rsidRPr="002079AF">
        <w:rPr>
          <w:sz w:val="20"/>
          <w:szCs w:val="20"/>
          <w:lang w:val="hu-HU"/>
        </w:rPr>
        <w:t>stb</w:t>
      </w:r>
      <w:proofErr w:type="spellEnd"/>
      <w:r w:rsidRPr="002079AF">
        <w:rPr>
          <w:sz w:val="20"/>
          <w:szCs w:val="20"/>
          <w:lang w:val="hu-HU"/>
        </w:rPr>
        <w:t>,)</w:t>
      </w:r>
    </w:p>
    <w:p w14:paraId="53FF996B" w14:textId="77777777" w:rsidR="002079AF" w:rsidRPr="002079AF" w:rsidRDefault="002079AF" w:rsidP="002079AF">
      <w:pPr>
        <w:pBdr>
          <w:top w:val="none" w:sz="0" w:space="0" w:color="auto"/>
          <w:left w:val="none" w:sz="0" w:space="0" w:color="auto"/>
          <w:bottom w:val="none" w:sz="0" w:space="0" w:color="auto"/>
          <w:right w:val="none" w:sz="0" w:space="0" w:color="auto"/>
          <w:between w:val="none" w:sz="0" w:space="0" w:color="auto"/>
          <w:bar w:val="none" w:sz="0" w:color="auto"/>
        </w:pBdr>
        <w:ind w:left="1004"/>
        <w:jc w:val="both"/>
        <w:rPr>
          <w:sz w:val="20"/>
          <w:szCs w:val="20"/>
          <w:lang w:val="hu-HU"/>
        </w:rPr>
      </w:pPr>
      <w:r w:rsidRPr="002079AF">
        <w:rPr>
          <w:sz w:val="20"/>
          <w:szCs w:val="20"/>
          <w:lang w:val="hu-HU"/>
        </w:rPr>
        <w:t>- a szűkebben és tágabban értelmezett környezetben lévő közösségi terek (épületek, sétányok, sportpályák) analízise, a terület kapcsolata ezekkel,</w:t>
      </w:r>
    </w:p>
    <w:p w14:paraId="0FAD856D" w14:textId="77777777" w:rsidR="002079AF" w:rsidRPr="002079AF" w:rsidRDefault="002079AF" w:rsidP="002079AF">
      <w:pPr>
        <w:pBdr>
          <w:top w:val="none" w:sz="0" w:space="0" w:color="auto"/>
          <w:left w:val="none" w:sz="0" w:space="0" w:color="auto"/>
          <w:bottom w:val="none" w:sz="0" w:space="0" w:color="auto"/>
          <w:right w:val="none" w:sz="0" w:space="0" w:color="auto"/>
          <w:between w:val="none" w:sz="0" w:space="0" w:color="auto"/>
          <w:bar w:val="none" w:sz="0" w:color="auto"/>
        </w:pBdr>
        <w:ind w:left="1004"/>
        <w:jc w:val="both"/>
        <w:rPr>
          <w:sz w:val="20"/>
          <w:szCs w:val="20"/>
          <w:lang w:val="hu-HU"/>
        </w:rPr>
      </w:pPr>
      <w:r w:rsidRPr="002079AF">
        <w:rPr>
          <w:sz w:val="20"/>
          <w:szCs w:val="20"/>
          <w:lang w:val="hu-HU"/>
        </w:rPr>
        <w:t>- épületállomány elemzése,</w:t>
      </w:r>
    </w:p>
    <w:p w14:paraId="6DB07103" w14:textId="77777777" w:rsidR="002079AF" w:rsidRDefault="002079AF" w:rsidP="002079AF">
      <w:pPr>
        <w:pBdr>
          <w:top w:val="none" w:sz="0" w:space="0" w:color="auto"/>
          <w:left w:val="none" w:sz="0" w:space="0" w:color="auto"/>
          <w:bottom w:val="none" w:sz="0" w:space="0" w:color="auto"/>
          <w:right w:val="none" w:sz="0" w:space="0" w:color="auto"/>
          <w:between w:val="none" w:sz="0" w:space="0" w:color="auto"/>
          <w:bar w:val="none" w:sz="0" w:color="auto"/>
        </w:pBdr>
        <w:ind w:left="1004"/>
        <w:jc w:val="both"/>
        <w:rPr>
          <w:sz w:val="20"/>
          <w:szCs w:val="20"/>
          <w:lang w:val="hu-HU"/>
        </w:rPr>
      </w:pPr>
      <w:r w:rsidRPr="002079AF">
        <w:rPr>
          <w:sz w:val="20"/>
          <w:szCs w:val="20"/>
          <w:lang w:val="hu-HU"/>
        </w:rPr>
        <w:t xml:space="preserve">- közlekedési, forgalomtechnikai vizsgálat (gépkocsi, tömegközeledés, kerékpáros,      </w:t>
      </w:r>
    </w:p>
    <w:p w14:paraId="0EE45B20" w14:textId="314A21CC" w:rsidR="002079AF" w:rsidRPr="002079AF" w:rsidRDefault="002079AF" w:rsidP="002079AF">
      <w:pPr>
        <w:pBdr>
          <w:top w:val="none" w:sz="0" w:space="0" w:color="auto"/>
          <w:left w:val="none" w:sz="0" w:space="0" w:color="auto"/>
          <w:bottom w:val="none" w:sz="0" w:space="0" w:color="auto"/>
          <w:right w:val="none" w:sz="0" w:space="0" w:color="auto"/>
          <w:between w:val="none" w:sz="0" w:space="0" w:color="auto"/>
          <w:bar w:val="none" w:sz="0" w:color="auto"/>
        </w:pBdr>
        <w:ind w:left="1004"/>
        <w:jc w:val="both"/>
        <w:rPr>
          <w:sz w:val="20"/>
          <w:szCs w:val="20"/>
          <w:lang w:val="hu-HU"/>
        </w:rPr>
      </w:pPr>
      <w:r w:rsidRPr="002079AF">
        <w:rPr>
          <w:sz w:val="20"/>
          <w:szCs w:val="20"/>
          <w:lang w:val="hu-HU"/>
        </w:rPr>
        <w:t xml:space="preserve"> - gyalogosközlekedés stb.), parkolási igények, lehetőségek, megközelíthetőség, azok </w:t>
      </w:r>
      <w:proofErr w:type="gramStart"/>
      <w:r w:rsidRPr="002079AF">
        <w:rPr>
          <w:sz w:val="20"/>
          <w:szCs w:val="20"/>
          <w:lang w:val="hu-HU"/>
        </w:rPr>
        <w:t>irányai,</w:t>
      </w:r>
      <w:proofErr w:type="gramEnd"/>
      <w:r w:rsidRPr="002079AF">
        <w:rPr>
          <w:sz w:val="20"/>
          <w:szCs w:val="20"/>
          <w:lang w:val="hu-HU"/>
        </w:rPr>
        <w:t xml:space="preserve"> stb.</w:t>
      </w:r>
    </w:p>
    <w:p w14:paraId="69889AC3" w14:textId="77777777" w:rsidR="002079AF" w:rsidRPr="002079AF" w:rsidRDefault="002079AF" w:rsidP="002079AF">
      <w:pPr>
        <w:pBdr>
          <w:top w:val="none" w:sz="0" w:space="0" w:color="auto"/>
          <w:left w:val="none" w:sz="0" w:space="0" w:color="auto"/>
          <w:bottom w:val="none" w:sz="0" w:space="0" w:color="auto"/>
          <w:right w:val="none" w:sz="0" w:space="0" w:color="auto"/>
          <w:between w:val="none" w:sz="0" w:space="0" w:color="auto"/>
          <w:bar w:val="none" w:sz="0" w:color="auto"/>
        </w:pBdr>
        <w:ind w:left="1004"/>
        <w:jc w:val="both"/>
        <w:rPr>
          <w:sz w:val="20"/>
          <w:szCs w:val="20"/>
          <w:lang w:val="hu-HU"/>
        </w:rPr>
      </w:pPr>
    </w:p>
    <w:p w14:paraId="38A61743" w14:textId="77777777" w:rsidR="002079AF" w:rsidRPr="002079AF" w:rsidRDefault="002079AF" w:rsidP="002079A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hu-HU"/>
        </w:rPr>
      </w:pPr>
      <w:r w:rsidRPr="002079AF">
        <w:rPr>
          <w:sz w:val="20"/>
          <w:szCs w:val="20"/>
          <w:lang w:val="hu-HU"/>
        </w:rPr>
        <w:t>3 db színvonalas kortárs példa a tervező, a funkció és a helyszín feltüntetésével, helyszínrajzzal, alaprajzzal, metszettel és fotókkal.</w:t>
      </w:r>
    </w:p>
    <w:p w14:paraId="5C30BC3F" w14:textId="19AB4461" w:rsidR="00CF1E82" w:rsidRDefault="00CF1E82" w:rsidP="002079AF">
      <w:pPr>
        <w:pBdr>
          <w:top w:val="none" w:sz="0" w:space="0" w:color="auto"/>
          <w:left w:val="none" w:sz="0" w:space="0" w:color="auto"/>
          <w:bottom w:val="none" w:sz="0" w:space="0" w:color="auto"/>
          <w:right w:val="none" w:sz="0" w:space="0" w:color="auto"/>
          <w:between w:val="none" w:sz="0" w:space="0" w:color="auto"/>
          <w:bar w:val="none" w:sz="0" w:color="auto"/>
        </w:pBdr>
        <w:ind w:left="1004"/>
        <w:jc w:val="both"/>
        <w:rPr>
          <w:sz w:val="20"/>
          <w:szCs w:val="20"/>
          <w:lang w:val="hu-HU"/>
        </w:rPr>
      </w:pPr>
    </w:p>
    <w:p w14:paraId="3EACC027" w14:textId="77777777" w:rsidR="002079AF" w:rsidRPr="002079AF" w:rsidRDefault="002079AF" w:rsidP="002079AF">
      <w:pPr>
        <w:pBdr>
          <w:top w:val="none" w:sz="0" w:space="0" w:color="auto"/>
          <w:left w:val="none" w:sz="0" w:space="0" w:color="auto"/>
          <w:bottom w:val="none" w:sz="0" w:space="0" w:color="auto"/>
          <w:right w:val="none" w:sz="0" w:space="0" w:color="auto"/>
          <w:between w:val="none" w:sz="0" w:space="0" w:color="auto"/>
          <w:bar w:val="none" w:sz="0" w:color="auto"/>
        </w:pBdr>
        <w:ind w:left="1004"/>
        <w:jc w:val="both"/>
        <w:rPr>
          <w:sz w:val="20"/>
          <w:szCs w:val="20"/>
          <w:lang w:val="hu-HU"/>
        </w:rPr>
      </w:pPr>
    </w:p>
    <w:p w14:paraId="068C91D7" w14:textId="57A3AE74" w:rsidR="002079AF" w:rsidRPr="002079AF" w:rsidRDefault="002079AF" w:rsidP="006C6DD7">
      <w:pPr>
        <w:pBdr>
          <w:top w:val="none" w:sz="0" w:space="0" w:color="auto"/>
          <w:left w:val="none" w:sz="0" w:space="0" w:color="auto"/>
          <w:bottom w:val="none" w:sz="0" w:space="0" w:color="auto"/>
          <w:right w:val="none" w:sz="0" w:space="0" w:color="auto"/>
          <w:between w:val="none" w:sz="0" w:space="0" w:color="auto"/>
          <w:bar w:val="none" w:sz="0" w:color="auto"/>
        </w:pBdr>
        <w:ind w:left="644"/>
        <w:jc w:val="both"/>
        <w:rPr>
          <w:sz w:val="20"/>
          <w:szCs w:val="20"/>
          <w:lang w:val="hu-HU"/>
        </w:rPr>
      </w:pPr>
      <w:r>
        <w:rPr>
          <w:b/>
          <w:sz w:val="20"/>
          <w:szCs w:val="20"/>
          <w:u w:val="single"/>
          <w:lang w:val="hu-HU"/>
        </w:rPr>
        <w:t>Köz</w:t>
      </w:r>
      <w:r w:rsidR="00CF1E82" w:rsidRPr="00B0015B">
        <w:rPr>
          <w:b/>
          <w:sz w:val="20"/>
          <w:szCs w:val="20"/>
          <w:u w:val="single"/>
          <w:lang w:val="hu-HU"/>
        </w:rPr>
        <w:t>épület tervdokumentációja</w:t>
      </w:r>
      <w:r w:rsidR="00CF1E82" w:rsidRPr="00B0015B">
        <w:rPr>
          <w:sz w:val="20"/>
          <w:szCs w:val="20"/>
          <w:lang w:val="hu-HU"/>
        </w:rPr>
        <w:t xml:space="preserve">: </w:t>
      </w:r>
      <w:r w:rsidRPr="002079AF">
        <w:rPr>
          <w:sz w:val="20"/>
          <w:szCs w:val="20"/>
          <w:lang w:val="hu-HU"/>
        </w:rPr>
        <w:t xml:space="preserve">A félévközi konzultációk végére túl kell esni a környezeti adottságok analízisén (helyszín, térstrukturális viszonyok, mértékadó épített környezet, természeti környezet, beépítettség vizsgálat, terepviszonyok gyalogos és járműforgalom, </w:t>
      </w:r>
      <w:proofErr w:type="spellStart"/>
      <w:r w:rsidRPr="002079AF">
        <w:rPr>
          <w:sz w:val="20"/>
          <w:szCs w:val="20"/>
          <w:lang w:val="hu-HU"/>
        </w:rPr>
        <w:t>stb</w:t>
      </w:r>
      <w:proofErr w:type="spellEnd"/>
      <w:r w:rsidRPr="002079AF">
        <w:rPr>
          <w:sz w:val="20"/>
          <w:szCs w:val="20"/>
          <w:lang w:val="hu-HU"/>
        </w:rPr>
        <w:t xml:space="preserve">…), az építési terület adottságainak értelmezésén (telek geometriája, tájolás), a tömegképzésen, a fő irányok, főbb funkciócsoportok meghatározásán, alaprajzi elrendezésén. </w:t>
      </w:r>
    </w:p>
    <w:p w14:paraId="59C39283" w14:textId="77777777" w:rsidR="002079AF" w:rsidRPr="002079AF" w:rsidRDefault="002079AF" w:rsidP="006C6DD7">
      <w:pPr>
        <w:pBdr>
          <w:top w:val="none" w:sz="0" w:space="0" w:color="auto"/>
          <w:left w:val="none" w:sz="0" w:space="0" w:color="auto"/>
          <w:bottom w:val="none" w:sz="0" w:space="0" w:color="auto"/>
          <w:right w:val="none" w:sz="0" w:space="0" w:color="auto"/>
          <w:between w:val="none" w:sz="0" w:space="0" w:color="auto"/>
          <w:bar w:val="none" w:sz="0" w:color="auto"/>
        </w:pBdr>
        <w:ind w:left="644"/>
        <w:jc w:val="both"/>
        <w:rPr>
          <w:sz w:val="20"/>
          <w:szCs w:val="20"/>
          <w:lang w:val="hu-HU"/>
        </w:rPr>
      </w:pPr>
      <w:r w:rsidRPr="002079AF">
        <w:rPr>
          <w:sz w:val="20"/>
          <w:szCs w:val="20"/>
          <w:lang w:val="hu-HU"/>
        </w:rPr>
        <w:t>Be kell mutatni a tervezési irányelveket is, különböző ábrákon, rajzokon, munkaközi makett fotókon keresztül. Az alkotói gondolkodás folyamatának dokumentálása elkerülhetetlen a sikeres kommunikációhoz.</w:t>
      </w:r>
    </w:p>
    <w:p w14:paraId="3ED88847" w14:textId="21921C3A" w:rsidR="002079AF" w:rsidRPr="002079AF" w:rsidRDefault="002079AF" w:rsidP="006C6DD7">
      <w:pPr>
        <w:pBdr>
          <w:top w:val="none" w:sz="0" w:space="0" w:color="auto"/>
          <w:left w:val="none" w:sz="0" w:space="0" w:color="auto"/>
          <w:bottom w:val="none" w:sz="0" w:space="0" w:color="auto"/>
          <w:right w:val="none" w:sz="0" w:space="0" w:color="auto"/>
          <w:between w:val="none" w:sz="0" w:space="0" w:color="auto"/>
          <w:bar w:val="none" w:sz="0" w:color="auto"/>
        </w:pBdr>
        <w:ind w:left="644"/>
        <w:jc w:val="both"/>
        <w:rPr>
          <w:sz w:val="20"/>
          <w:szCs w:val="20"/>
          <w:lang w:val="hu-HU"/>
        </w:rPr>
      </w:pPr>
      <w:r w:rsidRPr="002079AF">
        <w:rPr>
          <w:sz w:val="20"/>
          <w:szCs w:val="20"/>
          <w:lang w:val="hu-HU"/>
        </w:rPr>
        <w:t xml:space="preserve">A félév végére kikristályosodik az épület, ahol a térképzés szoros összefüggésben alakul a kültéri kapcsolatrendszerek felderítésével. A dokumentációhoz 1:200 léptékű rajzok, telepítést bemutató helyszínrajz, </w:t>
      </w:r>
      <w:proofErr w:type="gramStart"/>
      <w:r w:rsidRPr="002079AF">
        <w:rPr>
          <w:sz w:val="20"/>
          <w:szCs w:val="20"/>
          <w:lang w:val="hu-HU"/>
        </w:rPr>
        <w:t>perspektivikus látványok,</w:t>
      </w:r>
      <w:proofErr w:type="gramEnd"/>
      <w:r w:rsidRPr="002079AF">
        <w:rPr>
          <w:sz w:val="20"/>
          <w:szCs w:val="20"/>
          <w:lang w:val="hu-HU"/>
        </w:rPr>
        <w:t xml:space="preserve"> és modell tartozik. </w:t>
      </w:r>
    </w:p>
    <w:p w14:paraId="13F0D9B9" w14:textId="77777777" w:rsidR="002079AF" w:rsidRPr="002079AF" w:rsidRDefault="002079AF" w:rsidP="006C6DD7">
      <w:pPr>
        <w:pBdr>
          <w:top w:val="none" w:sz="0" w:space="0" w:color="auto"/>
          <w:left w:val="none" w:sz="0" w:space="0" w:color="auto"/>
          <w:bottom w:val="none" w:sz="0" w:space="0" w:color="auto"/>
          <w:right w:val="none" w:sz="0" w:space="0" w:color="auto"/>
          <w:between w:val="none" w:sz="0" w:space="0" w:color="auto"/>
          <w:bar w:val="none" w:sz="0" w:color="auto"/>
        </w:pBdr>
        <w:ind w:left="644"/>
        <w:jc w:val="both"/>
        <w:rPr>
          <w:sz w:val="20"/>
          <w:szCs w:val="20"/>
          <w:lang w:val="hu-HU"/>
        </w:rPr>
      </w:pPr>
      <w:r w:rsidRPr="002079AF">
        <w:rPr>
          <w:sz w:val="20"/>
          <w:szCs w:val="20"/>
          <w:lang w:val="hu-HU"/>
        </w:rPr>
        <w:t xml:space="preserve">A feladat része az </w:t>
      </w:r>
      <w:proofErr w:type="spellStart"/>
      <w:r w:rsidRPr="002079AF">
        <w:rPr>
          <w:sz w:val="20"/>
          <w:szCs w:val="20"/>
          <w:lang w:val="hu-HU"/>
        </w:rPr>
        <w:t>átdolgozott</w:t>
      </w:r>
      <w:proofErr w:type="spellEnd"/>
      <w:r w:rsidRPr="002079AF">
        <w:rPr>
          <w:sz w:val="20"/>
          <w:szCs w:val="20"/>
          <w:lang w:val="hu-HU"/>
        </w:rPr>
        <w:t xml:space="preserve"> korábbi telepítési rajzok és makett bemutatása is, a fejlődés látványos és jól értelmezhető bemutatásával.</w:t>
      </w:r>
    </w:p>
    <w:p w14:paraId="200577FE" w14:textId="19DD3E17" w:rsidR="00CF1E82" w:rsidRPr="00B0015B" w:rsidRDefault="00CF1E82" w:rsidP="002079AF">
      <w:pPr>
        <w:pBdr>
          <w:top w:val="none" w:sz="0" w:space="0" w:color="auto"/>
          <w:left w:val="none" w:sz="0" w:space="0" w:color="auto"/>
          <w:bottom w:val="none" w:sz="0" w:space="0" w:color="auto"/>
          <w:right w:val="none" w:sz="0" w:space="0" w:color="auto"/>
          <w:between w:val="none" w:sz="0" w:space="0" w:color="auto"/>
          <w:bar w:val="none" w:sz="0" w:color="auto"/>
        </w:pBdr>
        <w:ind w:left="1004"/>
        <w:jc w:val="both"/>
        <w:rPr>
          <w:sz w:val="20"/>
          <w:szCs w:val="20"/>
          <w:lang w:val="hu-HU"/>
        </w:rPr>
      </w:pPr>
    </w:p>
    <w:p w14:paraId="0CD9056C" w14:textId="77777777" w:rsidR="00CF1E82" w:rsidRPr="00B0015B" w:rsidRDefault="00CF1E82" w:rsidP="006C6DD7">
      <w:pPr>
        <w:ind w:left="567" w:firstLine="77"/>
        <w:jc w:val="both"/>
        <w:rPr>
          <w:sz w:val="20"/>
          <w:szCs w:val="20"/>
          <w:lang w:val="hu-HU"/>
        </w:rPr>
      </w:pPr>
      <w:r w:rsidRPr="00B0015B">
        <w:rPr>
          <w:sz w:val="20"/>
          <w:szCs w:val="20"/>
          <w:lang w:val="hu-HU"/>
        </w:rPr>
        <w:t>beadandó munkarészek:</w:t>
      </w:r>
    </w:p>
    <w:p w14:paraId="1BFB66CF" w14:textId="77777777" w:rsidR="002079AF" w:rsidRDefault="00CF1E82" w:rsidP="00CF1E8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hu-HU"/>
        </w:rPr>
      </w:pPr>
      <w:r w:rsidRPr="00B0015B">
        <w:rPr>
          <w:sz w:val="20"/>
          <w:szCs w:val="20"/>
          <w:lang w:val="hu-HU"/>
        </w:rPr>
        <w:t>koncepciót bemutató ábrasorok</w:t>
      </w:r>
    </w:p>
    <w:p w14:paraId="7CB1B1E9" w14:textId="04C53127" w:rsidR="00CF1E82" w:rsidRPr="00B0015B" w:rsidRDefault="002079AF" w:rsidP="002079AF">
      <w:pPr>
        <w:pBdr>
          <w:top w:val="none" w:sz="0" w:space="0" w:color="auto"/>
          <w:left w:val="none" w:sz="0" w:space="0" w:color="auto"/>
          <w:bottom w:val="none" w:sz="0" w:space="0" w:color="auto"/>
          <w:right w:val="none" w:sz="0" w:space="0" w:color="auto"/>
          <w:between w:val="none" w:sz="0" w:space="0" w:color="auto"/>
          <w:bar w:val="none" w:sz="0" w:color="auto"/>
        </w:pBdr>
        <w:ind w:left="1287"/>
        <w:jc w:val="both"/>
        <w:rPr>
          <w:sz w:val="20"/>
          <w:szCs w:val="20"/>
          <w:lang w:val="hu-HU"/>
        </w:rPr>
      </w:pPr>
      <w:r w:rsidRPr="002079AF">
        <w:rPr>
          <w:sz w:val="20"/>
          <w:szCs w:val="20"/>
          <w:lang w:val="hu-HU"/>
        </w:rPr>
        <w:t>(térképzés, környezetalakítás és formaképzésre vonatkozóan)</w:t>
      </w:r>
      <w:r w:rsidR="00CF1E82" w:rsidRPr="00B0015B">
        <w:rPr>
          <w:sz w:val="20"/>
          <w:szCs w:val="20"/>
          <w:lang w:val="hu-HU"/>
        </w:rPr>
        <w:tab/>
      </w:r>
      <w:r w:rsidR="00CF1E82" w:rsidRPr="00B0015B">
        <w:rPr>
          <w:sz w:val="20"/>
          <w:szCs w:val="20"/>
          <w:lang w:val="hu-HU"/>
        </w:rPr>
        <w:tab/>
        <w:t>szükséges számú</w:t>
      </w:r>
    </w:p>
    <w:p w14:paraId="480321E5" w14:textId="065A7F5F" w:rsidR="00CF1E82" w:rsidRPr="00B0015B" w:rsidRDefault="00CF1E82" w:rsidP="00CF1E8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hu-HU"/>
        </w:rPr>
      </w:pPr>
      <w:r w:rsidRPr="00B0015B">
        <w:rPr>
          <w:sz w:val="20"/>
          <w:szCs w:val="20"/>
          <w:lang w:val="hu-HU"/>
        </w:rPr>
        <w:t>helyszínrajz, környezet</w:t>
      </w:r>
      <w:r w:rsidR="00E93752">
        <w:rPr>
          <w:sz w:val="20"/>
          <w:szCs w:val="20"/>
          <w:lang w:val="hu-HU"/>
        </w:rPr>
        <w:t>analízisek</w:t>
      </w:r>
      <w:r w:rsidR="00E93752">
        <w:rPr>
          <w:sz w:val="20"/>
          <w:szCs w:val="20"/>
          <w:lang w:val="hu-HU"/>
        </w:rPr>
        <w:tab/>
      </w:r>
      <w:r w:rsidRPr="00B0015B">
        <w:rPr>
          <w:sz w:val="20"/>
          <w:szCs w:val="20"/>
          <w:lang w:val="hu-HU"/>
        </w:rPr>
        <w:tab/>
      </w:r>
      <w:r w:rsidRPr="00B0015B">
        <w:rPr>
          <w:sz w:val="20"/>
          <w:szCs w:val="20"/>
          <w:lang w:val="hu-HU"/>
        </w:rPr>
        <w:tab/>
      </w:r>
      <w:r w:rsidRPr="00B0015B">
        <w:rPr>
          <w:sz w:val="20"/>
          <w:szCs w:val="20"/>
          <w:lang w:val="hu-HU"/>
        </w:rPr>
        <w:tab/>
      </w:r>
      <w:r w:rsidRPr="00B0015B">
        <w:rPr>
          <w:sz w:val="20"/>
          <w:szCs w:val="20"/>
          <w:lang w:val="hu-HU"/>
        </w:rPr>
        <w:tab/>
        <w:t>1:500</w:t>
      </w:r>
    </w:p>
    <w:p w14:paraId="3B38178C" w14:textId="000733F1" w:rsidR="00CF1E82" w:rsidRPr="00B0015B" w:rsidRDefault="00CF1E82" w:rsidP="00CF1E8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hu-HU"/>
        </w:rPr>
      </w:pPr>
      <w:r w:rsidRPr="00B0015B">
        <w:rPr>
          <w:sz w:val="20"/>
          <w:szCs w:val="20"/>
          <w:lang w:val="hu-HU"/>
        </w:rPr>
        <w:t>alaprajzok, környezettel együtt (minden eltérő szintről)</w:t>
      </w:r>
      <w:r w:rsidRPr="00B0015B">
        <w:rPr>
          <w:sz w:val="20"/>
          <w:szCs w:val="20"/>
          <w:lang w:val="hu-HU"/>
        </w:rPr>
        <w:tab/>
      </w:r>
      <w:r w:rsidRPr="00B0015B">
        <w:rPr>
          <w:sz w:val="20"/>
          <w:szCs w:val="20"/>
          <w:lang w:val="hu-HU"/>
        </w:rPr>
        <w:tab/>
      </w:r>
      <w:r w:rsidRPr="00B0015B">
        <w:rPr>
          <w:sz w:val="20"/>
          <w:szCs w:val="20"/>
          <w:lang w:val="hu-HU"/>
        </w:rPr>
        <w:tab/>
        <w:t>1:</w:t>
      </w:r>
      <w:r w:rsidR="00E93752">
        <w:rPr>
          <w:sz w:val="20"/>
          <w:szCs w:val="20"/>
          <w:lang w:val="hu-HU"/>
        </w:rPr>
        <w:t>2</w:t>
      </w:r>
      <w:r w:rsidRPr="00B0015B">
        <w:rPr>
          <w:sz w:val="20"/>
          <w:szCs w:val="20"/>
          <w:lang w:val="hu-HU"/>
        </w:rPr>
        <w:t>00</w:t>
      </w:r>
    </w:p>
    <w:p w14:paraId="71EC2907" w14:textId="1D9C7C0A" w:rsidR="00CF1E82" w:rsidRPr="00B0015B" w:rsidRDefault="00CF1E82" w:rsidP="00CF1E8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hu-HU"/>
        </w:rPr>
      </w:pPr>
      <w:r w:rsidRPr="00B0015B">
        <w:rPr>
          <w:sz w:val="20"/>
          <w:szCs w:val="20"/>
          <w:lang w:val="hu-HU"/>
        </w:rPr>
        <w:t>metszetek (min. 2 db)</w:t>
      </w:r>
      <w:r w:rsidRPr="00B0015B">
        <w:rPr>
          <w:sz w:val="20"/>
          <w:szCs w:val="20"/>
          <w:lang w:val="hu-HU"/>
        </w:rPr>
        <w:tab/>
      </w:r>
      <w:r w:rsidRPr="00B0015B">
        <w:rPr>
          <w:sz w:val="20"/>
          <w:szCs w:val="20"/>
          <w:lang w:val="hu-HU"/>
        </w:rPr>
        <w:tab/>
      </w:r>
      <w:r w:rsidRPr="00B0015B">
        <w:rPr>
          <w:sz w:val="20"/>
          <w:szCs w:val="20"/>
          <w:lang w:val="hu-HU"/>
        </w:rPr>
        <w:tab/>
      </w:r>
      <w:r w:rsidRPr="00B0015B">
        <w:rPr>
          <w:sz w:val="20"/>
          <w:szCs w:val="20"/>
          <w:lang w:val="hu-HU"/>
        </w:rPr>
        <w:tab/>
      </w:r>
      <w:r w:rsidRPr="00B0015B">
        <w:rPr>
          <w:sz w:val="20"/>
          <w:szCs w:val="20"/>
          <w:lang w:val="hu-HU"/>
        </w:rPr>
        <w:tab/>
      </w:r>
      <w:r w:rsidRPr="00B0015B">
        <w:rPr>
          <w:sz w:val="20"/>
          <w:szCs w:val="20"/>
          <w:lang w:val="hu-HU"/>
        </w:rPr>
        <w:tab/>
        <w:t>1:</w:t>
      </w:r>
      <w:r w:rsidR="00E93752">
        <w:rPr>
          <w:sz w:val="20"/>
          <w:szCs w:val="20"/>
          <w:lang w:val="hu-HU"/>
        </w:rPr>
        <w:t>2</w:t>
      </w:r>
      <w:r w:rsidRPr="00B0015B">
        <w:rPr>
          <w:sz w:val="20"/>
          <w:szCs w:val="20"/>
          <w:lang w:val="hu-HU"/>
        </w:rPr>
        <w:t>00</w:t>
      </w:r>
    </w:p>
    <w:p w14:paraId="0BEEE336" w14:textId="573A7B13" w:rsidR="00CF1E82" w:rsidRPr="00B0015B" w:rsidRDefault="00CF1E82" w:rsidP="00CF1E8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hu-HU"/>
        </w:rPr>
      </w:pPr>
      <w:r w:rsidRPr="00B0015B">
        <w:rPr>
          <w:sz w:val="20"/>
          <w:szCs w:val="20"/>
          <w:lang w:val="hu-HU"/>
        </w:rPr>
        <w:t>homlokzatok</w:t>
      </w:r>
      <w:r w:rsidRPr="00B0015B">
        <w:rPr>
          <w:sz w:val="20"/>
          <w:szCs w:val="20"/>
          <w:lang w:val="hu-HU"/>
        </w:rPr>
        <w:tab/>
      </w:r>
      <w:r w:rsidRPr="00B0015B">
        <w:rPr>
          <w:sz w:val="20"/>
          <w:szCs w:val="20"/>
          <w:lang w:val="hu-HU"/>
        </w:rPr>
        <w:tab/>
      </w:r>
      <w:r w:rsidRPr="00B0015B">
        <w:rPr>
          <w:sz w:val="20"/>
          <w:szCs w:val="20"/>
          <w:lang w:val="hu-HU"/>
        </w:rPr>
        <w:tab/>
      </w:r>
      <w:r w:rsidRPr="00B0015B">
        <w:rPr>
          <w:sz w:val="20"/>
          <w:szCs w:val="20"/>
          <w:lang w:val="hu-HU"/>
        </w:rPr>
        <w:tab/>
      </w:r>
      <w:r w:rsidRPr="00B0015B">
        <w:rPr>
          <w:sz w:val="20"/>
          <w:szCs w:val="20"/>
          <w:lang w:val="hu-HU"/>
        </w:rPr>
        <w:tab/>
      </w:r>
      <w:r w:rsidRPr="00B0015B">
        <w:rPr>
          <w:sz w:val="20"/>
          <w:szCs w:val="20"/>
          <w:lang w:val="hu-HU"/>
        </w:rPr>
        <w:tab/>
      </w:r>
      <w:r w:rsidRPr="00B0015B">
        <w:rPr>
          <w:sz w:val="20"/>
          <w:szCs w:val="20"/>
          <w:lang w:val="hu-HU"/>
        </w:rPr>
        <w:tab/>
        <w:t>1:</w:t>
      </w:r>
      <w:r w:rsidR="00E93752">
        <w:rPr>
          <w:sz w:val="20"/>
          <w:szCs w:val="20"/>
          <w:lang w:val="hu-HU"/>
        </w:rPr>
        <w:t>2</w:t>
      </w:r>
      <w:r w:rsidRPr="00B0015B">
        <w:rPr>
          <w:sz w:val="20"/>
          <w:szCs w:val="20"/>
          <w:lang w:val="hu-HU"/>
        </w:rPr>
        <w:t>00</w:t>
      </w:r>
    </w:p>
    <w:p w14:paraId="668F5738" w14:textId="73CE86A5" w:rsidR="00CF1E82" w:rsidRPr="00B0015B" w:rsidRDefault="00CF1E82" w:rsidP="00CF1E8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hu-HU"/>
        </w:rPr>
      </w:pPr>
      <w:r w:rsidRPr="00B0015B">
        <w:rPr>
          <w:sz w:val="20"/>
          <w:szCs w:val="20"/>
          <w:lang w:val="hu-HU"/>
        </w:rPr>
        <w:t>perspektivikus ábrák, belső téri rajzok, ábrák, részletek</w:t>
      </w:r>
      <w:r w:rsidRPr="00B0015B">
        <w:rPr>
          <w:sz w:val="20"/>
          <w:szCs w:val="20"/>
          <w:lang w:val="hu-HU"/>
        </w:rPr>
        <w:tab/>
      </w:r>
      <w:r w:rsidRPr="00B0015B">
        <w:rPr>
          <w:sz w:val="20"/>
          <w:szCs w:val="20"/>
          <w:lang w:val="hu-HU"/>
        </w:rPr>
        <w:tab/>
      </w:r>
      <w:r w:rsidRPr="00B0015B">
        <w:rPr>
          <w:sz w:val="20"/>
          <w:szCs w:val="20"/>
          <w:lang w:val="hu-HU"/>
        </w:rPr>
        <w:tab/>
        <w:t xml:space="preserve">min: </w:t>
      </w:r>
      <w:r w:rsidR="00E93752">
        <w:rPr>
          <w:sz w:val="20"/>
          <w:szCs w:val="20"/>
          <w:lang w:val="hu-HU"/>
        </w:rPr>
        <w:t>3</w:t>
      </w:r>
      <w:r w:rsidRPr="00B0015B">
        <w:rPr>
          <w:sz w:val="20"/>
          <w:szCs w:val="20"/>
          <w:lang w:val="hu-HU"/>
        </w:rPr>
        <w:t>-</w:t>
      </w:r>
      <w:r w:rsidR="00E93752">
        <w:rPr>
          <w:sz w:val="20"/>
          <w:szCs w:val="20"/>
          <w:lang w:val="hu-HU"/>
        </w:rPr>
        <w:t>3</w:t>
      </w:r>
      <w:r w:rsidRPr="00B0015B">
        <w:rPr>
          <w:sz w:val="20"/>
          <w:szCs w:val="20"/>
          <w:lang w:val="hu-HU"/>
        </w:rPr>
        <w:t xml:space="preserve"> db</w:t>
      </w:r>
    </w:p>
    <w:p w14:paraId="2411FFEC" w14:textId="343BD99A" w:rsidR="00CF1E82" w:rsidRPr="00B0015B" w:rsidRDefault="00CF1E82" w:rsidP="00CF1E8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hu-HU"/>
        </w:rPr>
      </w:pPr>
      <w:r w:rsidRPr="00B0015B">
        <w:rPr>
          <w:sz w:val="20"/>
          <w:szCs w:val="20"/>
          <w:lang w:val="hu-HU"/>
        </w:rPr>
        <w:t>a tervhez tartozó modell</w:t>
      </w:r>
      <w:r w:rsidRPr="00B0015B">
        <w:rPr>
          <w:sz w:val="20"/>
          <w:szCs w:val="20"/>
          <w:lang w:val="hu-HU"/>
        </w:rPr>
        <w:tab/>
      </w:r>
      <w:r w:rsidRPr="00B0015B">
        <w:rPr>
          <w:sz w:val="20"/>
          <w:szCs w:val="20"/>
          <w:lang w:val="hu-HU"/>
        </w:rPr>
        <w:tab/>
      </w:r>
      <w:r w:rsidRPr="00B0015B">
        <w:rPr>
          <w:sz w:val="20"/>
          <w:szCs w:val="20"/>
          <w:lang w:val="hu-HU"/>
        </w:rPr>
        <w:tab/>
      </w:r>
      <w:r w:rsidRPr="00B0015B">
        <w:rPr>
          <w:sz w:val="20"/>
          <w:szCs w:val="20"/>
          <w:lang w:val="hu-HU"/>
        </w:rPr>
        <w:tab/>
      </w:r>
      <w:r w:rsidRPr="00B0015B">
        <w:rPr>
          <w:sz w:val="20"/>
          <w:szCs w:val="20"/>
          <w:lang w:val="hu-HU"/>
        </w:rPr>
        <w:tab/>
      </w:r>
      <w:r w:rsidRPr="00B0015B">
        <w:rPr>
          <w:sz w:val="20"/>
          <w:szCs w:val="20"/>
          <w:lang w:val="hu-HU"/>
        </w:rPr>
        <w:tab/>
        <w:t>1:</w:t>
      </w:r>
      <w:r w:rsidR="00E93752">
        <w:rPr>
          <w:sz w:val="20"/>
          <w:szCs w:val="20"/>
          <w:lang w:val="hu-HU"/>
        </w:rPr>
        <w:t>2</w:t>
      </w:r>
      <w:r w:rsidRPr="00B0015B">
        <w:rPr>
          <w:sz w:val="20"/>
          <w:szCs w:val="20"/>
          <w:lang w:val="hu-HU"/>
        </w:rPr>
        <w:t>00</w:t>
      </w:r>
    </w:p>
    <w:p w14:paraId="6193CEE2" w14:textId="77777777" w:rsidR="00CF1E82" w:rsidRPr="00B0015B" w:rsidRDefault="00CF1E82" w:rsidP="00CF1E82">
      <w:pPr>
        <w:jc w:val="both"/>
        <w:rPr>
          <w:sz w:val="20"/>
          <w:szCs w:val="20"/>
          <w:lang w:val="hu-HU"/>
        </w:rPr>
      </w:pPr>
    </w:p>
    <w:p w14:paraId="7E749F3F" w14:textId="3F1A25E6" w:rsidR="00CF1E82" w:rsidRPr="00B0015B" w:rsidRDefault="006C6DD7" w:rsidP="006C6DD7">
      <w:pPr>
        <w:pBdr>
          <w:top w:val="none" w:sz="0" w:space="0" w:color="auto"/>
          <w:left w:val="none" w:sz="0" w:space="0" w:color="auto"/>
          <w:bottom w:val="none" w:sz="0" w:space="0" w:color="auto"/>
          <w:right w:val="none" w:sz="0" w:space="0" w:color="auto"/>
          <w:between w:val="none" w:sz="0" w:space="0" w:color="auto"/>
          <w:bar w:val="none" w:sz="0" w:color="auto"/>
        </w:pBdr>
        <w:jc w:val="both"/>
        <w:rPr>
          <w:b/>
          <w:sz w:val="20"/>
          <w:szCs w:val="20"/>
          <w:lang w:val="hu-HU"/>
        </w:rPr>
      </w:pPr>
      <w:r>
        <w:rPr>
          <w:b/>
          <w:sz w:val="20"/>
          <w:szCs w:val="20"/>
          <w:lang w:val="hu-HU"/>
        </w:rPr>
        <w:t>F</w:t>
      </w:r>
      <w:r w:rsidR="00CF1E82" w:rsidRPr="00B0015B">
        <w:rPr>
          <w:b/>
          <w:sz w:val="20"/>
          <w:szCs w:val="20"/>
          <w:lang w:val="hu-HU"/>
        </w:rPr>
        <w:t xml:space="preserve">ormai követelmények: </w:t>
      </w:r>
    </w:p>
    <w:p w14:paraId="3286EC2B" w14:textId="77777777" w:rsidR="006C6DD7" w:rsidRPr="00474F0A" w:rsidRDefault="006C6DD7" w:rsidP="006C6DD7">
      <w:pPr>
        <w:widowControl w:val="0"/>
        <w:jc w:val="both"/>
        <w:rPr>
          <w:sz w:val="20"/>
          <w:lang w:val="hu-HU"/>
        </w:rPr>
      </w:pPr>
      <w:r w:rsidRPr="00474F0A">
        <w:rPr>
          <w:sz w:val="20"/>
          <w:lang w:val="hu-HU"/>
        </w:rPr>
        <w:t>A végleges terv, makett</w:t>
      </w:r>
    </w:p>
    <w:p w14:paraId="7D1EF5EC" w14:textId="77777777" w:rsidR="006C6DD7" w:rsidRPr="00474F0A" w:rsidRDefault="006C6DD7" w:rsidP="006C6DD7">
      <w:pPr>
        <w:pStyle w:val="Nincstrkz"/>
        <w:jc w:val="both"/>
        <w:rPr>
          <w:rStyle w:val="None"/>
          <w:rFonts w:eastAsia="Times New Roman"/>
          <w:sz w:val="20"/>
          <w:szCs w:val="20"/>
          <w:lang w:val="hu-HU"/>
        </w:rPr>
      </w:pPr>
      <w:r w:rsidRPr="00474F0A">
        <w:rPr>
          <w:sz w:val="20"/>
          <w:lang w:val="hu-HU"/>
        </w:rPr>
        <w:t xml:space="preserve">Papír alapon: </w:t>
      </w:r>
      <w:r w:rsidRPr="00474F0A">
        <w:rPr>
          <w:rStyle w:val="None"/>
          <w:rFonts w:eastAsia="Times New Roman"/>
          <w:sz w:val="20"/>
          <w:szCs w:val="20"/>
          <w:lang w:val="hu-HU"/>
        </w:rPr>
        <w:t>A/3-as fekvő formátumú füzetben, lásd kiadott segédletek, és minták</w:t>
      </w:r>
    </w:p>
    <w:p w14:paraId="27CD69CE" w14:textId="77777777" w:rsidR="006C6DD7" w:rsidRPr="00474F0A" w:rsidRDefault="006C6DD7" w:rsidP="006C6DD7">
      <w:pPr>
        <w:widowControl w:val="0"/>
        <w:jc w:val="both"/>
        <w:rPr>
          <w:sz w:val="20"/>
          <w:lang w:val="hu-HU"/>
        </w:rPr>
      </w:pPr>
      <w:r w:rsidRPr="00474F0A">
        <w:rPr>
          <w:sz w:val="20"/>
          <w:lang w:val="hu-HU"/>
        </w:rPr>
        <w:t xml:space="preserve">Digitális alapon MS TEAMS felületén: A/3-as fekvő formátumú digitális füzetben (optimalizált, </w:t>
      </w:r>
      <w:proofErr w:type="spellStart"/>
      <w:r w:rsidRPr="00474F0A">
        <w:rPr>
          <w:sz w:val="20"/>
          <w:lang w:val="hu-HU"/>
        </w:rPr>
        <w:t>összefűzött</w:t>
      </w:r>
      <w:proofErr w:type="spellEnd"/>
      <w:r w:rsidRPr="00474F0A">
        <w:rPr>
          <w:sz w:val="20"/>
          <w:lang w:val="hu-HU"/>
        </w:rPr>
        <w:t xml:space="preserve"> pdf)</w:t>
      </w:r>
    </w:p>
    <w:p w14:paraId="764421B0" w14:textId="77777777" w:rsidR="006C6DD7" w:rsidRDefault="006C6DD7">
      <w:pPr>
        <w:rPr>
          <w:rFonts w:eastAsia="Times New Roman"/>
          <w:b/>
          <w:bCs/>
          <w:color w:val="2F759E" w:themeColor="accent1" w:themeShade="BF"/>
          <w:sz w:val="20"/>
          <w:szCs w:val="20"/>
          <w:lang w:val="hu-HU"/>
        </w:rPr>
      </w:pPr>
      <w:r>
        <w:rPr>
          <w:lang w:val="hu-HU"/>
        </w:rPr>
        <w:br w:type="page"/>
      </w:r>
    </w:p>
    <w:p w14:paraId="596CD9CB" w14:textId="692CC9BC" w:rsidR="00A10E47" w:rsidRPr="00B0015B" w:rsidRDefault="00415726" w:rsidP="00CF11AD">
      <w:pPr>
        <w:pStyle w:val="Cmsor2"/>
        <w:rPr>
          <w:lang w:val="hu-HU"/>
        </w:rPr>
      </w:pPr>
      <w:r w:rsidRPr="00B0015B">
        <w:rPr>
          <w:lang w:val="hu-HU"/>
        </w:rPr>
        <w:lastRenderedPageBreak/>
        <w:t>Program heti bontásban</w:t>
      </w:r>
    </w:p>
    <w:p w14:paraId="528A405B" w14:textId="77777777" w:rsidR="00B0015B" w:rsidRPr="00650D61" w:rsidRDefault="00B0015B" w:rsidP="00B0015B">
      <w:pPr>
        <w:rPr>
          <w:lang w:val="hu-HU"/>
        </w:rPr>
      </w:pPr>
    </w:p>
    <w:p w14:paraId="1CD3C84A" w14:textId="77777777" w:rsidR="00B0015B" w:rsidRPr="00650D61" w:rsidRDefault="00B0015B" w:rsidP="00B0015B">
      <w:pPr>
        <w:tabs>
          <w:tab w:val="left" w:pos="851"/>
          <w:tab w:val="left" w:pos="6237"/>
          <w:tab w:val="right" w:pos="9064"/>
        </w:tabs>
        <w:jc w:val="both"/>
        <w:rPr>
          <w:b/>
          <w:sz w:val="20"/>
          <w:u w:val="single"/>
          <w:lang w:val="hu-HU"/>
        </w:rPr>
      </w:pPr>
      <w:r w:rsidRPr="00650D61">
        <w:rPr>
          <w:b/>
          <w:sz w:val="20"/>
          <w:u w:val="single"/>
          <w:lang w:val="hu-HU"/>
        </w:rPr>
        <w:t>Hét</w:t>
      </w:r>
      <w:r w:rsidRPr="00650D61">
        <w:rPr>
          <w:b/>
          <w:sz w:val="20"/>
          <w:u w:val="single"/>
          <w:lang w:val="hu-HU"/>
        </w:rPr>
        <w:tab/>
        <w:t>Téma</w:t>
      </w:r>
      <w:r w:rsidRPr="00650D61">
        <w:rPr>
          <w:b/>
          <w:sz w:val="20"/>
          <w:u w:val="single"/>
          <w:lang w:val="hu-HU"/>
        </w:rPr>
        <w:tab/>
        <w:t>Irodalom</w:t>
      </w:r>
      <w:r w:rsidRPr="00650D61">
        <w:rPr>
          <w:b/>
          <w:sz w:val="20"/>
          <w:u w:val="single"/>
          <w:lang w:val="hu-HU"/>
        </w:rPr>
        <w:tab/>
        <w:t>Határidő</w:t>
      </w:r>
    </w:p>
    <w:p w14:paraId="03B78193" w14:textId="77777777" w:rsidR="00B0015B" w:rsidRPr="00587B3B" w:rsidRDefault="00B0015B" w:rsidP="00B0015B">
      <w:pPr>
        <w:tabs>
          <w:tab w:val="left" w:pos="851"/>
          <w:tab w:val="left" w:pos="6237"/>
          <w:tab w:val="right" w:pos="9064"/>
        </w:tabs>
        <w:jc w:val="both"/>
        <w:rPr>
          <w:b/>
          <w:sz w:val="20"/>
          <w:lang w:val="hu-HU"/>
        </w:rPr>
      </w:pPr>
      <w:r w:rsidRPr="00650D61">
        <w:rPr>
          <w:sz w:val="20"/>
          <w:lang w:val="hu-HU"/>
        </w:rPr>
        <w:t>1. hét:</w:t>
      </w:r>
      <w:r w:rsidRPr="00650D61">
        <w:rPr>
          <w:sz w:val="20"/>
          <w:lang w:val="hu-HU"/>
        </w:rPr>
        <w:tab/>
        <w:t>TÁRGYFELVÉTELI IDŐSZAK</w:t>
      </w:r>
    </w:p>
    <w:p w14:paraId="31F28AD7" w14:textId="1EAF0F49" w:rsidR="00B0015B" w:rsidRPr="00650D61" w:rsidRDefault="00B0015B" w:rsidP="00B0015B">
      <w:pPr>
        <w:tabs>
          <w:tab w:val="left" w:pos="851"/>
          <w:tab w:val="left" w:pos="6237"/>
          <w:tab w:val="right" w:pos="9064"/>
        </w:tabs>
        <w:jc w:val="both"/>
        <w:rPr>
          <w:sz w:val="20"/>
          <w:lang w:val="hu-HU"/>
        </w:rPr>
      </w:pPr>
      <w:r>
        <w:rPr>
          <w:b/>
          <w:bCs/>
          <w:sz w:val="20"/>
          <w:lang w:val="hu-HU"/>
        </w:rPr>
        <w:t>2</w:t>
      </w:r>
      <w:r w:rsidRPr="00650D61">
        <w:rPr>
          <w:b/>
          <w:bCs/>
          <w:sz w:val="20"/>
          <w:lang w:val="hu-HU"/>
        </w:rPr>
        <w:t>. hét:</w:t>
      </w:r>
      <w:r w:rsidRPr="00650D61">
        <w:rPr>
          <w:sz w:val="20"/>
          <w:lang w:val="hu-HU"/>
        </w:rPr>
        <w:tab/>
        <w:t>EA</w:t>
      </w:r>
      <w:r w:rsidR="002A2161">
        <w:rPr>
          <w:sz w:val="20"/>
          <w:lang w:val="hu-HU"/>
        </w:rPr>
        <w:t xml:space="preserve"> </w:t>
      </w:r>
      <w:proofErr w:type="spellStart"/>
      <w:r w:rsidR="002A2161">
        <w:rPr>
          <w:sz w:val="20"/>
          <w:lang w:val="hu-HU"/>
        </w:rPr>
        <w:t>tömbösítve</w:t>
      </w:r>
      <w:proofErr w:type="spellEnd"/>
      <w:r w:rsidR="002A2161">
        <w:rPr>
          <w:sz w:val="20"/>
          <w:lang w:val="hu-HU"/>
        </w:rPr>
        <w:t>:</w:t>
      </w:r>
      <w:r w:rsidRPr="00650D61">
        <w:rPr>
          <w:sz w:val="20"/>
          <w:lang w:val="hu-HU"/>
        </w:rPr>
        <w:t xml:space="preserve"> Koncepciózus építészeti tervezés</w:t>
      </w:r>
      <w:r w:rsidRPr="00650D61">
        <w:rPr>
          <w:sz w:val="20"/>
          <w:lang w:val="hu-HU"/>
        </w:rPr>
        <w:tab/>
        <w:t>Az előadás diái</w:t>
      </w:r>
      <w:r w:rsidR="002A2161">
        <w:rPr>
          <w:sz w:val="20"/>
          <w:lang w:val="hu-HU"/>
        </w:rPr>
        <w:tab/>
      </w:r>
      <w:r w:rsidR="002A2161">
        <w:rPr>
          <w:b/>
          <w:bCs/>
          <w:sz w:val="20"/>
          <w:lang w:val="hu-HU"/>
        </w:rPr>
        <w:t>4</w:t>
      </w:r>
      <w:r w:rsidR="002A2161" w:rsidRPr="00650D61">
        <w:rPr>
          <w:b/>
          <w:bCs/>
          <w:sz w:val="20"/>
          <w:lang w:val="hu-HU"/>
        </w:rPr>
        <w:t>. heti óra</w:t>
      </w:r>
    </w:p>
    <w:p w14:paraId="40C53AEA" w14:textId="164170D9" w:rsidR="00B0015B" w:rsidRPr="00650D61" w:rsidRDefault="00B0015B" w:rsidP="00B0015B">
      <w:pPr>
        <w:tabs>
          <w:tab w:val="left" w:pos="851"/>
          <w:tab w:val="left" w:pos="6237"/>
          <w:tab w:val="right" w:pos="9064"/>
        </w:tabs>
        <w:jc w:val="both"/>
        <w:rPr>
          <w:sz w:val="20"/>
          <w:lang w:val="hu-HU"/>
        </w:rPr>
      </w:pPr>
      <w:r w:rsidRPr="00650D61">
        <w:rPr>
          <w:sz w:val="20"/>
          <w:lang w:val="hu-HU"/>
        </w:rPr>
        <w:tab/>
        <w:t>Féléves tematika és feladat ismertetése</w:t>
      </w:r>
      <w:r w:rsidRPr="00650D61">
        <w:rPr>
          <w:sz w:val="20"/>
          <w:lang w:val="hu-HU"/>
        </w:rPr>
        <w:tab/>
      </w:r>
      <w:r w:rsidRPr="00650D61">
        <w:rPr>
          <w:sz w:val="20"/>
          <w:lang w:val="hu-HU"/>
        </w:rPr>
        <w:tab/>
      </w:r>
    </w:p>
    <w:p w14:paraId="532677B6" w14:textId="519CE2A1" w:rsidR="00B0015B" w:rsidRPr="00650D61" w:rsidRDefault="00B0015B" w:rsidP="00B0015B">
      <w:pPr>
        <w:tabs>
          <w:tab w:val="left" w:pos="851"/>
          <w:tab w:val="left" w:pos="6237"/>
          <w:tab w:val="right" w:pos="9064"/>
        </w:tabs>
        <w:jc w:val="both"/>
        <w:rPr>
          <w:sz w:val="20"/>
          <w:lang w:val="hu-HU"/>
        </w:rPr>
      </w:pPr>
      <w:r w:rsidRPr="00650D61">
        <w:rPr>
          <w:sz w:val="20"/>
          <w:lang w:val="hu-HU"/>
        </w:rPr>
        <w:tab/>
        <w:t xml:space="preserve">LA: 1. tervezési feladat értelmezése, programalkotás; </w:t>
      </w:r>
      <w:r>
        <w:rPr>
          <w:sz w:val="20"/>
          <w:lang w:val="hu-HU"/>
        </w:rPr>
        <w:tab/>
      </w:r>
      <w:r w:rsidR="004B1D47" w:rsidRPr="004B1D47">
        <w:rPr>
          <w:sz w:val="20"/>
          <w:lang w:val="hu-HU"/>
        </w:rPr>
        <w:t>Hétvégi házak, nyaralók 1-207.</w:t>
      </w:r>
      <w:r w:rsidRPr="00650D61">
        <w:rPr>
          <w:sz w:val="20"/>
          <w:lang w:val="hu-HU"/>
        </w:rPr>
        <w:tab/>
      </w:r>
    </w:p>
    <w:p w14:paraId="05CB7230" w14:textId="29BAF1C8" w:rsidR="00B0015B" w:rsidRPr="00650D61" w:rsidRDefault="00B0015B" w:rsidP="00B0015B">
      <w:pPr>
        <w:tabs>
          <w:tab w:val="left" w:pos="851"/>
          <w:tab w:val="left" w:pos="6237"/>
          <w:tab w:val="right" w:pos="9064"/>
        </w:tabs>
        <w:jc w:val="both"/>
        <w:rPr>
          <w:sz w:val="20"/>
          <w:lang w:val="hu-HU"/>
        </w:rPr>
      </w:pPr>
      <w:r w:rsidRPr="00650D61">
        <w:rPr>
          <w:sz w:val="20"/>
          <w:lang w:val="hu-HU"/>
        </w:rPr>
        <w:tab/>
        <w:t>órai munka, az otthoni feladat megfogalmazása.</w:t>
      </w:r>
      <w:r w:rsidRPr="00650D61">
        <w:rPr>
          <w:sz w:val="20"/>
          <w:lang w:val="hu-HU"/>
        </w:rPr>
        <w:tab/>
      </w:r>
    </w:p>
    <w:p w14:paraId="68E85295" w14:textId="5770186D" w:rsidR="00B0015B" w:rsidRPr="00650D61" w:rsidRDefault="00B0015B" w:rsidP="00B0015B">
      <w:pPr>
        <w:tabs>
          <w:tab w:val="left" w:pos="851"/>
          <w:tab w:val="left" w:pos="6237"/>
          <w:tab w:val="right" w:pos="9064"/>
        </w:tabs>
        <w:jc w:val="both"/>
        <w:rPr>
          <w:sz w:val="20"/>
          <w:lang w:val="hu-HU"/>
        </w:rPr>
      </w:pPr>
      <w:r>
        <w:rPr>
          <w:sz w:val="20"/>
          <w:lang w:val="hu-HU"/>
        </w:rPr>
        <w:t>3</w:t>
      </w:r>
      <w:r w:rsidRPr="00650D61">
        <w:rPr>
          <w:sz w:val="20"/>
          <w:lang w:val="hu-HU"/>
        </w:rPr>
        <w:t>. hét:</w:t>
      </w:r>
      <w:r w:rsidRPr="00650D61">
        <w:rPr>
          <w:sz w:val="20"/>
          <w:lang w:val="hu-HU"/>
        </w:rPr>
        <w:tab/>
        <w:t xml:space="preserve">OTTHONI KÉSZÜLÉS: </w:t>
      </w:r>
      <w:r w:rsidR="002A2161">
        <w:rPr>
          <w:sz w:val="20"/>
          <w:lang w:val="hu-HU"/>
        </w:rPr>
        <w:t>inspirációk gyűjtése a témában</w:t>
      </w:r>
      <w:r w:rsidRPr="00650D61">
        <w:rPr>
          <w:sz w:val="20"/>
          <w:lang w:val="hu-HU"/>
        </w:rPr>
        <w:t xml:space="preserve">; </w:t>
      </w:r>
    </w:p>
    <w:p w14:paraId="448D893E" w14:textId="7E31CC1B" w:rsidR="00B0015B" w:rsidRPr="00650D61" w:rsidRDefault="00B0015B" w:rsidP="002A2161">
      <w:pPr>
        <w:tabs>
          <w:tab w:val="left" w:pos="851"/>
          <w:tab w:val="left" w:pos="6237"/>
          <w:tab w:val="right" w:pos="9064"/>
        </w:tabs>
        <w:jc w:val="both"/>
        <w:rPr>
          <w:sz w:val="20"/>
          <w:lang w:val="hu-HU"/>
        </w:rPr>
      </w:pPr>
      <w:r w:rsidRPr="00650D61">
        <w:rPr>
          <w:sz w:val="20"/>
          <w:lang w:val="hu-HU"/>
        </w:rPr>
        <w:tab/>
        <w:t>a feladat tovább dolgozása</w:t>
      </w:r>
      <w:r w:rsidR="002A2161">
        <w:rPr>
          <w:sz w:val="20"/>
          <w:lang w:val="hu-HU"/>
        </w:rPr>
        <w:t>, tanulmány elkészítése</w:t>
      </w:r>
    </w:p>
    <w:p w14:paraId="04D6F01C" w14:textId="77777777" w:rsidR="00B0015B" w:rsidRPr="00650D61" w:rsidRDefault="00B0015B" w:rsidP="00B0015B">
      <w:pPr>
        <w:tabs>
          <w:tab w:val="left" w:pos="851"/>
          <w:tab w:val="left" w:pos="6237"/>
          <w:tab w:val="right" w:pos="9064"/>
        </w:tabs>
        <w:jc w:val="both"/>
        <w:rPr>
          <w:sz w:val="20"/>
          <w:lang w:val="hu-HU"/>
        </w:rPr>
      </w:pPr>
    </w:p>
    <w:p w14:paraId="7EFFAA0D" w14:textId="364A9186" w:rsidR="00B0015B" w:rsidRPr="002A2161" w:rsidRDefault="00B0015B" w:rsidP="00B0015B">
      <w:pPr>
        <w:tabs>
          <w:tab w:val="left" w:pos="851"/>
          <w:tab w:val="left" w:pos="6237"/>
          <w:tab w:val="right" w:pos="9064"/>
        </w:tabs>
        <w:jc w:val="both"/>
        <w:rPr>
          <w:b/>
          <w:bCs/>
          <w:color w:val="0070C0"/>
          <w:sz w:val="20"/>
          <w:lang w:val="hu-HU"/>
        </w:rPr>
      </w:pPr>
      <w:r>
        <w:rPr>
          <w:b/>
          <w:bCs/>
          <w:sz w:val="20"/>
          <w:lang w:val="hu-HU"/>
        </w:rPr>
        <w:t>4</w:t>
      </w:r>
      <w:r w:rsidRPr="00650D61">
        <w:rPr>
          <w:b/>
          <w:bCs/>
          <w:sz w:val="20"/>
          <w:lang w:val="hu-HU"/>
        </w:rPr>
        <w:t>. hét:</w:t>
      </w:r>
      <w:r w:rsidRPr="00650D61">
        <w:rPr>
          <w:sz w:val="20"/>
          <w:lang w:val="hu-HU"/>
        </w:rPr>
        <w:tab/>
        <w:t xml:space="preserve">LA: </w:t>
      </w:r>
      <w:r w:rsidRPr="00650D61">
        <w:rPr>
          <w:b/>
          <w:bCs/>
          <w:sz w:val="20"/>
          <w:lang w:val="hu-HU"/>
        </w:rPr>
        <w:t xml:space="preserve">1. </w:t>
      </w:r>
      <w:r w:rsidR="002A2161">
        <w:rPr>
          <w:b/>
          <w:bCs/>
          <w:sz w:val="20"/>
          <w:lang w:val="hu-HU"/>
        </w:rPr>
        <w:t>Tanulmány</w:t>
      </w:r>
      <w:r w:rsidRPr="00650D61">
        <w:rPr>
          <w:b/>
          <w:bCs/>
          <w:sz w:val="20"/>
          <w:lang w:val="hu-HU"/>
        </w:rPr>
        <w:t xml:space="preserve"> benyújtása</w:t>
      </w:r>
      <w:r w:rsidRPr="00650D61">
        <w:rPr>
          <w:sz w:val="20"/>
          <w:lang w:val="hu-HU"/>
        </w:rPr>
        <w:t>,</w:t>
      </w:r>
      <w:r w:rsidRPr="00650D61">
        <w:rPr>
          <w:b/>
          <w:bCs/>
          <w:sz w:val="20"/>
          <w:lang w:val="hu-HU"/>
        </w:rPr>
        <w:t xml:space="preserve"> </w:t>
      </w:r>
      <w:r w:rsidRPr="00650D61">
        <w:rPr>
          <w:sz w:val="20"/>
          <w:lang w:val="hu-HU"/>
        </w:rPr>
        <w:t xml:space="preserve">esetleges pótlandó, </w:t>
      </w:r>
      <w:r w:rsidRPr="00650D61">
        <w:rPr>
          <w:sz w:val="20"/>
          <w:lang w:val="hu-HU"/>
        </w:rPr>
        <w:tab/>
      </w:r>
      <w:r w:rsidRPr="00650D61">
        <w:rPr>
          <w:sz w:val="20"/>
          <w:lang w:val="hu-HU"/>
        </w:rPr>
        <w:tab/>
      </w:r>
      <w:r w:rsidR="002A2161" w:rsidRPr="00650D61">
        <w:rPr>
          <w:b/>
          <w:bCs/>
          <w:sz w:val="20"/>
          <w:lang w:val="hu-HU"/>
        </w:rPr>
        <w:t>14. heti óra</w:t>
      </w:r>
    </w:p>
    <w:p w14:paraId="312BA4AB" w14:textId="02DCEBDC" w:rsidR="00B0015B" w:rsidRPr="00650D61" w:rsidRDefault="00B0015B" w:rsidP="00B0015B">
      <w:pPr>
        <w:tabs>
          <w:tab w:val="left" w:pos="851"/>
          <w:tab w:val="left" w:pos="6237"/>
          <w:tab w:val="right" w:pos="9064"/>
        </w:tabs>
        <w:jc w:val="both"/>
        <w:rPr>
          <w:sz w:val="20"/>
          <w:lang w:val="hu-HU"/>
        </w:rPr>
      </w:pPr>
      <w:r w:rsidRPr="00650D61">
        <w:rPr>
          <w:sz w:val="20"/>
          <w:lang w:val="hu-HU"/>
        </w:rPr>
        <w:tab/>
        <w:t>javítandó munkarészek konzultációja</w:t>
      </w:r>
      <w:r w:rsidRPr="00650D61">
        <w:rPr>
          <w:sz w:val="20"/>
          <w:lang w:val="hu-HU"/>
        </w:rPr>
        <w:tab/>
      </w:r>
      <w:r w:rsidRPr="00650D61">
        <w:rPr>
          <w:sz w:val="20"/>
          <w:lang w:val="hu-HU"/>
        </w:rPr>
        <w:tab/>
      </w:r>
    </w:p>
    <w:p w14:paraId="7258F5FB" w14:textId="2B3CD6B7" w:rsidR="002A2161" w:rsidRDefault="00B0015B" w:rsidP="002A2161">
      <w:pPr>
        <w:tabs>
          <w:tab w:val="left" w:pos="851"/>
          <w:tab w:val="left" w:pos="6237"/>
          <w:tab w:val="right" w:pos="9064"/>
        </w:tabs>
        <w:jc w:val="both"/>
        <w:rPr>
          <w:sz w:val="20"/>
          <w:lang w:val="hu-HU"/>
        </w:rPr>
      </w:pPr>
      <w:r w:rsidRPr="00650D61">
        <w:rPr>
          <w:b/>
          <w:bCs/>
          <w:sz w:val="20"/>
          <w:lang w:val="hu-HU"/>
        </w:rPr>
        <w:tab/>
        <w:t xml:space="preserve">2. </w:t>
      </w:r>
      <w:r w:rsidR="002A2161">
        <w:rPr>
          <w:b/>
          <w:sz w:val="20"/>
          <w:szCs w:val="20"/>
          <w:lang w:val="hu-HU"/>
        </w:rPr>
        <w:t>Köz</w:t>
      </w:r>
      <w:r w:rsidR="002A2161" w:rsidRPr="00B0015B">
        <w:rPr>
          <w:b/>
          <w:sz w:val="20"/>
          <w:szCs w:val="20"/>
          <w:lang w:val="hu-HU"/>
        </w:rPr>
        <w:t>épület tervdokumentációja fázis</w:t>
      </w:r>
    </w:p>
    <w:p w14:paraId="3D94C429" w14:textId="41BE1DA0" w:rsidR="00B0015B" w:rsidRPr="002A2161" w:rsidRDefault="00B0015B" w:rsidP="00B0015B">
      <w:pPr>
        <w:tabs>
          <w:tab w:val="left" w:pos="851"/>
          <w:tab w:val="left" w:pos="6237"/>
          <w:tab w:val="right" w:pos="9064"/>
        </w:tabs>
        <w:jc w:val="both"/>
        <w:rPr>
          <w:color w:val="FF0000"/>
          <w:sz w:val="20"/>
          <w:lang w:val="hu-HU"/>
        </w:rPr>
      </w:pPr>
      <w:r>
        <w:rPr>
          <w:sz w:val="20"/>
          <w:lang w:val="hu-HU"/>
        </w:rPr>
        <w:tab/>
      </w:r>
      <w:r w:rsidRPr="00650D61">
        <w:rPr>
          <w:sz w:val="20"/>
          <w:lang w:val="hu-HU"/>
        </w:rPr>
        <w:t xml:space="preserve">Tömegalakítás, formálás, a tömeg és a helyszín </w:t>
      </w:r>
      <w:r>
        <w:rPr>
          <w:sz w:val="20"/>
          <w:lang w:val="hu-HU"/>
        </w:rPr>
        <w:tab/>
      </w:r>
    </w:p>
    <w:p w14:paraId="0F363044" w14:textId="77777777" w:rsidR="00B0015B" w:rsidRPr="00650D61" w:rsidRDefault="00B0015B" w:rsidP="00B0015B">
      <w:pPr>
        <w:tabs>
          <w:tab w:val="left" w:pos="851"/>
          <w:tab w:val="left" w:pos="6237"/>
          <w:tab w:val="right" w:pos="9064"/>
        </w:tabs>
        <w:jc w:val="both"/>
        <w:rPr>
          <w:sz w:val="20"/>
          <w:lang w:val="hu-HU"/>
        </w:rPr>
      </w:pPr>
      <w:r w:rsidRPr="00650D61">
        <w:rPr>
          <w:sz w:val="20"/>
          <w:lang w:val="hu-HU"/>
        </w:rPr>
        <w:tab/>
        <w:t xml:space="preserve">kapcsolatrendszereinek vizsgálata, telepítésvizsgálat. </w:t>
      </w:r>
    </w:p>
    <w:p w14:paraId="2CE64C3D" w14:textId="77777777" w:rsidR="00B0015B" w:rsidRPr="00650D61" w:rsidRDefault="00B0015B" w:rsidP="00B0015B">
      <w:pPr>
        <w:tabs>
          <w:tab w:val="left" w:pos="851"/>
          <w:tab w:val="left" w:pos="6237"/>
          <w:tab w:val="right" w:pos="9064"/>
        </w:tabs>
        <w:jc w:val="both"/>
        <w:rPr>
          <w:sz w:val="20"/>
          <w:lang w:val="hu-HU"/>
        </w:rPr>
      </w:pPr>
      <w:r w:rsidRPr="00650D61">
        <w:rPr>
          <w:sz w:val="20"/>
          <w:lang w:val="hu-HU"/>
        </w:rPr>
        <w:tab/>
        <w:t>Tervezési feladat konzultációja funkcionális alaprajzon.</w:t>
      </w:r>
      <w:r w:rsidRPr="00650D61">
        <w:rPr>
          <w:sz w:val="20"/>
          <w:lang w:val="hu-HU"/>
        </w:rPr>
        <w:tab/>
      </w:r>
    </w:p>
    <w:p w14:paraId="1A078818" w14:textId="4F5DC86C" w:rsidR="00B0015B" w:rsidRPr="00650D61" w:rsidRDefault="00B0015B" w:rsidP="00B0015B">
      <w:pPr>
        <w:tabs>
          <w:tab w:val="left" w:pos="851"/>
          <w:tab w:val="left" w:pos="6237"/>
          <w:tab w:val="right" w:pos="9064"/>
        </w:tabs>
        <w:jc w:val="both"/>
        <w:rPr>
          <w:sz w:val="20"/>
          <w:lang w:val="hu-HU"/>
        </w:rPr>
      </w:pPr>
      <w:r>
        <w:rPr>
          <w:sz w:val="20"/>
          <w:lang w:val="hu-HU"/>
        </w:rPr>
        <w:t>5</w:t>
      </w:r>
      <w:r w:rsidRPr="00650D61">
        <w:rPr>
          <w:sz w:val="20"/>
          <w:lang w:val="hu-HU"/>
        </w:rPr>
        <w:t>. hét:</w:t>
      </w:r>
      <w:r w:rsidRPr="00650D61">
        <w:rPr>
          <w:sz w:val="20"/>
          <w:lang w:val="hu-HU"/>
        </w:rPr>
        <w:tab/>
        <w:t xml:space="preserve">OTTHONI KÉSZÜLÉS: tervezési feladat feldolgozása </w:t>
      </w:r>
      <w:r>
        <w:rPr>
          <w:sz w:val="20"/>
          <w:lang w:val="hu-HU"/>
        </w:rPr>
        <w:tab/>
      </w:r>
    </w:p>
    <w:p w14:paraId="54C19B01" w14:textId="358362E2" w:rsidR="00B0015B" w:rsidRPr="00650D61" w:rsidRDefault="00B0015B" w:rsidP="00B0015B">
      <w:pPr>
        <w:tabs>
          <w:tab w:val="left" w:pos="851"/>
          <w:tab w:val="left" w:pos="6237"/>
          <w:tab w:val="right" w:pos="9064"/>
        </w:tabs>
        <w:jc w:val="both"/>
        <w:rPr>
          <w:sz w:val="20"/>
          <w:lang w:val="hu-HU"/>
        </w:rPr>
      </w:pPr>
      <w:r w:rsidRPr="00650D61">
        <w:rPr>
          <w:sz w:val="20"/>
          <w:lang w:val="hu-HU"/>
        </w:rPr>
        <w:tab/>
        <w:t>vázlattervi szinten, helyszínrajzon, alaprajzokon, metszeteken,</w:t>
      </w:r>
      <w:r>
        <w:rPr>
          <w:sz w:val="20"/>
          <w:lang w:val="hu-HU"/>
        </w:rPr>
        <w:tab/>
      </w:r>
    </w:p>
    <w:p w14:paraId="22645D24" w14:textId="77777777" w:rsidR="00B0015B" w:rsidRDefault="00B0015B" w:rsidP="00B0015B">
      <w:pPr>
        <w:tabs>
          <w:tab w:val="left" w:pos="851"/>
          <w:tab w:val="left" w:pos="6237"/>
          <w:tab w:val="right" w:pos="9064"/>
        </w:tabs>
        <w:jc w:val="both"/>
        <w:rPr>
          <w:sz w:val="20"/>
          <w:lang w:val="hu-HU"/>
        </w:rPr>
      </w:pPr>
      <w:r w:rsidRPr="00650D61">
        <w:rPr>
          <w:sz w:val="20"/>
          <w:lang w:val="hu-HU"/>
        </w:rPr>
        <w:tab/>
        <w:t>tömegvázlatokon</w:t>
      </w:r>
      <w:r>
        <w:rPr>
          <w:sz w:val="20"/>
          <w:lang w:val="hu-HU"/>
        </w:rPr>
        <w:t>.</w:t>
      </w:r>
    </w:p>
    <w:p w14:paraId="7F55F781" w14:textId="77777777" w:rsidR="00B0015B" w:rsidRPr="00650D61" w:rsidRDefault="00B0015B" w:rsidP="00B0015B">
      <w:pPr>
        <w:tabs>
          <w:tab w:val="left" w:pos="851"/>
          <w:tab w:val="left" w:pos="6237"/>
          <w:tab w:val="right" w:pos="9064"/>
        </w:tabs>
        <w:jc w:val="both"/>
        <w:rPr>
          <w:sz w:val="20"/>
          <w:lang w:val="hu-HU"/>
        </w:rPr>
      </w:pPr>
      <w:r>
        <w:rPr>
          <w:sz w:val="20"/>
          <w:lang w:val="hu-HU"/>
        </w:rPr>
        <w:t>6</w:t>
      </w:r>
      <w:r w:rsidRPr="00650D61">
        <w:rPr>
          <w:sz w:val="20"/>
          <w:lang w:val="hu-HU"/>
        </w:rPr>
        <w:t>. hét:</w:t>
      </w:r>
      <w:r w:rsidRPr="00650D61">
        <w:rPr>
          <w:sz w:val="20"/>
          <w:lang w:val="hu-HU"/>
        </w:rPr>
        <w:tab/>
        <w:t xml:space="preserve">OTTHONI KÉSZÜLÉS: tervezési feladat feldolgozása </w:t>
      </w:r>
    </w:p>
    <w:p w14:paraId="2005105E" w14:textId="77777777" w:rsidR="00B0015B" w:rsidRPr="00650D61" w:rsidRDefault="00B0015B" w:rsidP="00B0015B">
      <w:pPr>
        <w:tabs>
          <w:tab w:val="left" w:pos="851"/>
          <w:tab w:val="left" w:pos="6237"/>
          <w:tab w:val="right" w:pos="9064"/>
        </w:tabs>
        <w:jc w:val="both"/>
        <w:rPr>
          <w:sz w:val="20"/>
          <w:lang w:val="hu-HU"/>
        </w:rPr>
      </w:pPr>
      <w:r w:rsidRPr="00650D61">
        <w:rPr>
          <w:sz w:val="20"/>
          <w:lang w:val="hu-HU"/>
        </w:rPr>
        <w:tab/>
        <w:t>vázlattervi szinten, helyszínrajzon, alaprajzokon, metszeteken,</w:t>
      </w:r>
    </w:p>
    <w:p w14:paraId="7D51AD67" w14:textId="77777777" w:rsidR="00B0015B" w:rsidRPr="00650D61" w:rsidRDefault="00B0015B" w:rsidP="00B0015B">
      <w:pPr>
        <w:tabs>
          <w:tab w:val="left" w:pos="851"/>
          <w:tab w:val="left" w:pos="6237"/>
          <w:tab w:val="right" w:pos="9064"/>
        </w:tabs>
        <w:jc w:val="both"/>
        <w:rPr>
          <w:sz w:val="20"/>
          <w:lang w:val="hu-HU"/>
        </w:rPr>
      </w:pPr>
      <w:r w:rsidRPr="00650D61">
        <w:rPr>
          <w:sz w:val="20"/>
          <w:lang w:val="hu-HU"/>
        </w:rPr>
        <w:tab/>
        <w:t>tömegvázlatokon, munkaközi modellen.</w:t>
      </w:r>
    </w:p>
    <w:p w14:paraId="41763EA8" w14:textId="77777777" w:rsidR="00B0015B" w:rsidRPr="00650D61" w:rsidRDefault="00B0015B" w:rsidP="00B0015B">
      <w:pPr>
        <w:tabs>
          <w:tab w:val="left" w:pos="851"/>
          <w:tab w:val="left" w:pos="6237"/>
          <w:tab w:val="right" w:pos="9064"/>
        </w:tabs>
        <w:jc w:val="both"/>
        <w:rPr>
          <w:sz w:val="20"/>
          <w:lang w:val="hu-HU"/>
        </w:rPr>
      </w:pPr>
    </w:p>
    <w:p w14:paraId="7B2D07AA" w14:textId="4DA232F3" w:rsidR="00B0015B" w:rsidRPr="00650D61" w:rsidRDefault="00B0015B" w:rsidP="002A2161">
      <w:pPr>
        <w:tabs>
          <w:tab w:val="left" w:pos="851"/>
          <w:tab w:val="left" w:pos="6237"/>
          <w:tab w:val="right" w:pos="9064"/>
        </w:tabs>
        <w:jc w:val="both"/>
        <w:rPr>
          <w:sz w:val="20"/>
          <w:lang w:val="hu-HU"/>
        </w:rPr>
      </w:pPr>
      <w:r>
        <w:rPr>
          <w:b/>
          <w:bCs/>
          <w:sz w:val="20"/>
          <w:lang w:val="hu-HU"/>
        </w:rPr>
        <w:t>7</w:t>
      </w:r>
      <w:r w:rsidRPr="00650D61">
        <w:rPr>
          <w:b/>
          <w:bCs/>
          <w:sz w:val="20"/>
          <w:lang w:val="hu-HU"/>
        </w:rPr>
        <w:t>. hét:</w:t>
      </w:r>
      <w:r w:rsidRPr="00650D61">
        <w:rPr>
          <w:sz w:val="20"/>
          <w:lang w:val="hu-HU"/>
        </w:rPr>
        <w:tab/>
        <w:t xml:space="preserve">LA: </w:t>
      </w:r>
      <w:r w:rsidRPr="004B1D47">
        <w:rPr>
          <w:sz w:val="20"/>
          <w:lang w:val="hu-HU"/>
        </w:rPr>
        <w:t>Tervezési feladat vázlat</w:t>
      </w:r>
      <w:r w:rsidR="002A2161" w:rsidRPr="004B1D47">
        <w:rPr>
          <w:sz w:val="20"/>
          <w:lang w:val="hu-HU"/>
        </w:rPr>
        <w:t>ainak konzultálása</w:t>
      </w:r>
      <w:r>
        <w:rPr>
          <w:sz w:val="20"/>
          <w:lang w:val="hu-HU"/>
        </w:rPr>
        <w:tab/>
      </w:r>
      <w:r w:rsidR="004B1D47">
        <w:rPr>
          <w:sz w:val="20"/>
          <w:lang w:val="hu-HU"/>
        </w:rPr>
        <w:t>Perényi Tamás: Családi házak</w:t>
      </w:r>
    </w:p>
    <w:p w14:paraId="098C0D95" w14:textId="6B605EE0" w:rsidR="00B0015B" w:rsidRPr="00650D61" w:rsidRDefault="00B0015B" w:rsidP="00B0015B">
      <w:pPr>
        <w:tabs>
          <w:tab w:val="left" w:pos="851"/>
          <w:tab w:val="left" w:pos="6237"/>
          <w:tab w:val="right" w:pos="9064"/>
        </w:tabs>
        <w:jc w:val="both"/>
        <w:rPr>
          <w:color w:val="0070C0"/>
          <w:sz w:val="20"/>
          <w:lang w:val="hu-HU"/>
        </w:rPr>
      </w:pPr>
      <w:r>
        <w:rPr>
          <w:sz w:val="20"/>
          <w:lang w:val="hu-HU"/>
        </w:rPr>
        <w:t>8</w:t>
      </w:r>
      <w:r w:rsidRPr="00650D61">
        <w:rPr>
          <w:sz w:val="20"/>
          <w:lang w:val="hu-HU"/>
        </w:rPr>
        <w:t>. hét:</w:t>
      </w:r>
      <w:r w:rsidRPr="00650D61">
        <w:rPr>
          <w:sz w:val="20"/>
          <w:lang w:val="hu-HU"/>
        </w:rPr>
        <w:tab/>
      </w:r>
      <w:bookmarkStart w:id="0" w:name="_Hlk50022943"/>
      <w:r w:rsidRPr="00650D61">
        <w:rPr>
          <w:b/>
          <w:bCs/>
          <w:color w:val="0070C0"/>
          <w:sz w:val="20"/>
          <w:lang w:val="hu-HU"/>
        </w:rPr>
        <w:t>Tavaszi szünet</w:t>
      </w:r>
      <w:bookmarkEnd w:id="0"/>
      <w:r w:rsidR="004B1D47">
        <w:rPr>
          <w:b/>
          <w:bCs/>
          <w:color w:val="0070C0"/>
          <w:sz w:val="20"/>
          <w:lang w:val="hu-HU"/>
        </w:rPr>
        <w:tab/>
      </w:r>
      <w:r w:rsidR="004B1D47">
        <w:rPr>
          <w:sz w:val="20"/>
          <w:lang w:val="hu-HU"/>
        </w:rPr>
        <w:t>350-711.</w:t>
      </w:r>
    </w:p>
    <w:p w14:paraId="5CF1B451" w14:textId="77777777" w:rsidR="00B0015B" w:rsidRPr="00650D61" w:rsidRDefault="00B0015B" w:rsidP="00B0015B">
      <w:pPr>
        <w:tabs>
          <w:tab w:val="left" w:pos="851"/>
          <w:tab w:val="left" w:pos="6237"/>
          <w:tab w:val="right" w:pos="9064"/>
        </w:tabs>
        <w:jc w:val="both"/>
        <w:rPr>
          <w:sz w:val="20"/>
          <w:lang w:val="hu-HU"/>
        </w:rPr>
      </w:pPr>
      <w:r>
        <w:rPr>
          <w:sz w:val="20"/>
          <w:lang w:val="hu-HU"/>
        </w:rPr>
        <w:t>9</w:t>
      </w:r>
      <w:r w:rsidRPr="00650D61">
        <w:rPr>
          <w:sz w:val="20"/>
          <w:lang w:val="hu-HU"/>
        </w:rPr>
        <w:t>. hét:</w:t>
      </w:r>
      <w:r w:rsidRPr="00650D61">
        <w:rPr>
          <w:sz w:val="20"/>
          <w:lang w:val="hu-HU"/>
        </w:rPr>
        <w:tab/>
        <w:t xml:space="preserve">OTTHONI KÉSZÜLÉS: tervezési feladat feldolgozása </w:t>
      </w:r>
    </w:p>
    <w:p w14:paraId="3F9F6131" w14:textId="77777777" w:rsidR="00B0015B" w:rsidRPr="00650D61" w:rsidRDefault="00B0015B" w:rsidP="00B0015B">
      <w:pPr>
        <w:tabs>
          <w:tab w:val="left" w:pos="851"/>
          <w:tab w:val="left" w:pos="6237"/>
          <w:tab w:val="right" w:pos="9064"/>
        </w:tabs>
        <w:jc w:val="both"/>
        <w:rPr>
          <w:sz w:val="20"/>
          <w:lang w:val="hu-HU"/>
        </w:rPr>
      </w:pPr>
      <w:r w:rsidRPr="00650D61">
        <w:rPr>
          <w:sz w:val="20"/>
          <w:lang w:val="hu-HU"/>
        </w:rPr>
        <w:tab/>
        <w:t>alaprajzokon, metszeteken, homlokzatokon, modellen keresztül</w:t>
      </w:r>
    </w:p>
    <w:p w14:paraId="60605F81" w14:textId="77777777" w:rsidR="00B0015B" w:rsidRPr="00650D61" w:rsidRDefault="00B0015B" w:rsidP="00B0015B">
      <w:pPr>
        <w:tabs>
          <w:tab w:val="left" w:pos="851"/>
          <w:tab w:val="left" w:pos="6237"/>
          <w:tab w:val="right" w:pos="9064"/>
        </w:tabs>
        <w:jc w:val="both"/>
        <w:rPr>
          <w:sz w:val="20"/>
          <w:lang w:val="hu-HU"/>
        </w:rPr>
      </w:pPr>
      <w:r w:rsidRPr="00650D61">
        <w:rPr>
          <w:sz w:val="20"/>
          <w:lang w:val="hu-HU"/>
        </w:rPr>
        <w:t>1</w:t>
      </w:r>
      <w:r>
        <w:rPr>
          <w:sz w:val="20"/>
          <w:lang w:val="hu-HU"/>
        </w:rPr>
        <w:t>0</w:t>
      </w:r>
      <w:r w:rsidRPr="00650D61">
        <w:rPr>
          <w:sz w:val="20"/>
          <w:lang w:val="hu-HU"/>
        </w:rPr>
        <w:t>. hét:</w:t>
      </w:r>
      <w:r w:rsidRPr="00650D61">
        <w:rPr>
          <w:sz w:val="20"/>
          <w:lang w:val="hu-HU"/>
        </w:rPr>
        <w:tab/>
        <w:t xml:space="preserve">OTTHONI KÉSZÜLÉS: tervezési feladat feldolgozása </w:t>
      </w:r>
    </w:p>
    <w:p w14:paraId="6C3CB55F" w14:textId="77777777" w:rsidR="00B0015B" w:rsidRDefault="00B0015B" w:rsidP="00B0015B">
      <w:pPr>
        <w:tabs>
          <w:tab w:val="left" w:pos="851"/>
          <w:tab w:val="left" w:pos="6237"/>
          <w:tab w:val="right" w:pos="9064"/>
        </w:tabs>
        <w:jc w:val="both"/>
        <w:rPr>
          <w:sz w:val="20"/>
          <w:lang w:val="hu-HU"/>
        </w:rPr>
      </w:pPr>
      <w:r w:rsidRPr="00650D61">
        <w:rPr>
          <w:sz w:val="20"/>
          <w:lang w:val="hu-HU"/>
        </w:rPr>
        <w:tab/>
        <w:t>alaprajzokon, metszeteken, homlokzatokon, modellen keresztül</w:t>
      </w:r>
    </w:p>
    <w:p w14:paraId="7006F1B9" w14:textId="77777777" w:rsidR="00B0015B" w:rsidRPr="00650D61" w:rsidRDefault="00B0015B" w:rsidP="00B0015B">
      <w:pPr>
        <w:tabs>
          <w:tab w:val="left" w:pos="851"/>
          <w:tab w:val="left" w:pos="6237"/>
          <w:tab w:val="right" w:pos="9064"/>
        </w:tabs>
        <w:jc w:val="both"/>
        <w:rPr>
          <w:sz w:val="20"/>
          <w:lang w:val="hu-HU"/>
        </w:rPr>
      </w:pPr>
      <w:r w:rsidRPr="00474F0A">
        <w:rPr>
          <w:sz w:val="20"/>
          <w:lang w:val="hu-HU"/>
        </w:rPr>
        <w:t>11. hét:</w:t>
      </w:r>
      <w:r w:rsidRPr="00474F0A">
        <w:rPr>
          <w:sz w:val="20"/>
          <w:lang w:val="hu-HU"/>
        </w:rPr>
        <w:tab/>
      </w:r>
      <w:r w:rsidRPr="00D02010">
        <w:rPr>
          <w:b/>
          <w:bCs/>
          <w:color w:val="0070C0"/>
          <w:sz w:val="20"/>
          <w:lang w:val="hu-HU"/>
        </w:rPr>
        <w:t>EXPO</w:t>
      </w:r>
      <w:r w:rsidRPr="00D02010">
        <w:rPr>
          <w:sz w:val="20"/>
          <w:lang w:val="hu-HU"/>
        </w:rPr>
        <w:t>-n (2024. április 18-19.) való hallgatói részvétel</w:t>
      </w:r>
      <w:r>
        <w:rPr>
          <w:sz w:val="20"/>
          <w:lang w:val="hu-HU"/>
        </w:rPr>
        <w:t xml:space="preserve">ért </w:t>
      </w:r>
      <w:r w:rsidRPr="00D02010">
        <w:rPr>
          <w:b/>
          <w:bCs/>
          <w:color w:val="0070C0"/>
          <w:sz w:val="20"/>
          <w:lang w:val="hu-HU"/>
        </w:rPr>
        <w:t xml:space="preserve">2 kredit </w:t>
      </w:r>
      <w:r>
        <w:rPr>
          <w:sz w:val="20"/>
          <w:lang w:val="hu-HU"/>
        </w:rPr>
        <w:t>jár</w:t>
      </w:r>
      <w:r w:rsidRPr="00650D61">
        <w:rPr>
          <w:sz w:val="20"/>
          <w:lang w:val="hu-HU"/>
        </w:rPr>
        <w:tab/>
      </w:r>
    </w:p>
    <w:p w14:paraId="55743BEB" w14:textId="77777777" w:rsidR="00B0015B" w:rsidRPr="00650D61" w:rsidRDefault="00B0015B" w:rsidP="00B0015B">
      <w:pPr>
        <w:tabs>
          <w:tab w:val="left" w:pos="851"/>
          <w:tab w:val="left" w:pos="6237"/>
          <w:tab w:val="right" w:pos="9064"/>
        </w:tabs>
        <w:jc w:val="both"/>
        <w:rPr>
          <w:sz w:val="20"/>
          <w:lang w:val="hu-HU"/>
        </w:rPr>
      </w:pPr>
    </w:p>
    <w:p w14:paraId="0CF3517F" w14:textId="4D043889" w:rsidR="00B0015B" w:rsidRPr="00650D61" w:rsidRDefault="00B0015B" w:rsidP="00B0015B">
      <w:pPr>
        <w:tabs>
          <w:tab w:val="left" w:pos="851"/>
          <w:tab w:val="left" w:pos="6237"/>
          <w:tab w:val="right" w:pos="9064"/>
        </w:tabs>
        <w:jc w:val="both"/>
        <w:rPr>
          <w:sz w:val="20"/>
          <w:lang w:val="hu-HU"/>
        </w:rPr>
      </w:pPr>
      <w:r w:rsidRPr="00650D61">
        <w:rPr>
          <w:b/>
          <w:bCs/>
          <w:sz w:val="20"/>
          <w:lang w:val="hu-HU"/>
        </w:rPr>
        <w:t>12. hét:</w:t>
      </w:r>
      <w:r w:rsidRPr="00650D61">
        <w:rPr>
          <w:sz w:val="20"/>
          <w:lang w:val="hu-HU"/>
        </w:rPr>
        <w:tab/>
      </w:r>
      <w:bookmarkStart w:id="1" w:name="_Hlk30705113"/>
      <w:r w:rsidRPr="00650D61">
        <w:rPr>
          <w:sz w:val="20"/>
          <w:lang w:val="hu-HU"/>
        </w:rPr>
        <w:t xml:space="preserve">LA: tervezési feladat konzultációja alaprajzokon, metszeteken, </w:t>
      </w:r>
      <w:r>
        <w:rPr>
          <w:sz w:val="20"/>
          <w:lang w:val="hu-HU"/>
        </w:rPr>
        <w:tab/>
      </w:r>
      <w:proofErr w:type="spellStart"/>
      <w:r w:rsidR="004B1D47" w:rsidRPr="004B1D47">
        <w:rPr>
          <w:sz w:val="20"/>
          <w:lang w:val="hu-HU"/>
        </w:rPr>
        <w:t>ArchitecturalGraphics</w:t>
      </w:r>
      <w:proofErr w:type="spellEnd"/>
      <w:r w:rsidR="004B1D47">
        <w:rPr>
          <w:sz w:val="20"/>
          <w:lang w:val="hu-HU"/>
        </w:rPr>
        <w:t xml:space="preserve"> 1-221.</w:t>
      </w:r>
      <w:r w:rsidR="004B1D47">
        <w:rPr>
          <w:sz w:val="20"/>
          <w:lang w:val="hu-HU"/>
        </w:rPr>
        <w:tab/>
      </w:r>
    </w:p>
    <w:p w14:paraId="6D8A3127" w14:textId="77777777" w:rsidR="00B0015B" w:rsidRPr="00650D61" w:rsidRDefault="00B0015B" w:rsidP="00B0015B">
      <w:pPr>
        <w:tabs>
          <w:tab w:val="left" w:pos="851"/>
          <w:tab w:val="left" w:pos="6237"/>
          <w:tab w:val="right" w:pos="9064"/>
        </w:tabs>
        <w:jc w:val="both"/>
        <w:rPr>
          <w:sz w:val="20"/>
          <w:lang w:val="hu-HU"/>
        </w:rPr>
      </w:pPr>
      <w:r w:rsidRPr="00650D61">
        <w:rPr>
          <w:sz w:val="20"/>
          <w:lang w:val="hu-HU"/>
        </w:rPr>
        <w:tab/>
        <w:t>homlokzatokon, modellen keresztül, csak felszerkesztett rajzokkal</w:t>
      </w:r>
    </w:p>
    <w:bookmarkEnd w:id="1"/>
    <w:p w14:paraId="698C91F6" w14:textId="77777777" w:rsidR="00B0015B" w:rsidRPr="00650D61" w:rsidRDefault="00B0015B" w:rsidP="00B0015B">
      <w:pPr>
        <w:tabs>
          <w:tab w:val="left" w:pos="851"/>
          <w:tab w:val="left" w:pos="6237"/>
          <w:tab w:val="right" w:pos="9064"/>
        </w:tabs>
        <w:jc w:val="both"/>
        <w:rPr>
          <w:sz w:val="20"/>
          <w:lang w:val="hu-HU"/>
        </w:rPr>
      </w:pPr>
      <w:r w:rsidRPr="00650D61">
        <w:rPr>
          <w:sz w:val="20"/>
          <w:lang w:val="hu-HU"/>
        </w:rPr>
        <w:t>13. hét:</w:t>
      </w:r>
      <w:r w:rsidRPr="00650D61">
        <w:rPr>
          <w:sz w:val="20"/>
          <w:lang w:val="hu-HU"/>
        </w:rPr>
        <w:tab/>
        <w:t xml:space="preserve">OTTHONI KÉSZÜLÉS: Végleges tervkidolgozás a tartalmi és </w:t>
      </w:r>
    </w:p>
    <w:p w14:paraId="50C880AE" w14:textId="77777777" w:rsidR="00B0015B" w:rsidRPr="00650D61" w:rsidRDefault="00B0015B" w:rsidP="00B0015B">
      <w:pPr>
        <w:tabs>
          <w:tab w:val="left" w:pos="851"/>
          <w:tab w:val="left" w:pos="6237"/>
          <w:tab w:val="right" w:pos="9064"/>
        </w:tabs>
        <w:jc w:val="both"/>
        <w:rPr>
          <w:sz w:val="20"/>
          <w:lang w:val="hu-HU"/>
        </w:rPr>
      </w:pPr>
      <w:r w:rsidRPr="00650D61">
        <w:rPr>
          <w:sz w:val="20"/>
          <w:lang w:val="hu-HU"/>
        </w:rPr>
        <w:tab/>
        <w:t xml:space="preserve">formai követelményeknek megfelelően: </w:t>
      </w:r>
    </w:p>
    <w:p w14:paraId="36FD65C8" w14:textId="77777777" w:rsidR="00B0015B" w:rsidRPr="00650D61" w:rsidRDefault="00B0015B" w:rsidP="00B0015B">
      <w:pPr>
        <w:tabs>
          <w:tab w:val="left" w:pos="851"/>
          <w:tab w:val="left" w:pos="6237"/>
          <w:tab w:val="right" w:pos="9064"/>
        </w:tabs>
        <w:jc w:val="both"/>
        <w:rPr>
          <w:sz w:val="20"/>
          <w:lang w:val="hu-HU"/>
        </w:rPr>
      </w:pPr>
      <w:r w:rsidRPr="00650D61">
        <w:rPr>
          <w:sz w:val="20"/>
          <w:lang w:val="hu-HU"/>
        </w:rPr>
        <w:tab/>
        <w:t>megfelelő építészeti minőség és grafikai minőség;</w:t>
      </w:r>
    </w:p>
    <w:p w14:paraId="323689F1" w14:textId="77777777" w:rsidR="00B0015B" w:rsidRPr="00650D61" w:rsidRDefault="00B0015B" w:rsidP="00B0015B">
      <w:pPr>
        <w:tabs>
          <w:tab w:val="left" w:pos="851"/>
          <w:tab w:val="left" w:pos="6237"/>
          <w:tab w:val="right" w:pos="9064"/>
        </w:tabs>
        <w:jc w:val="both"/>
        <w:rPr>
          <w:sz w:val="20"/>
          <w:lang w:val="hu-HU"/>
        </w:rPr>
      </w:pPr>
      <w:r w:rsidRPr="00650D61">
        <w:rPr>
          <w:sz w:val="20"/>
          <w:lang w:val="hu-HU"/>
        </w:rPr>
        <w:tab/>
        <w:t xml:space="preserve">homlokzati anyagok, rajztechnika, modellezési technika, </w:t>
      </w:r>
    </w:p>
    <w:p w14:paraId="7156A5AF" w14:textId="77777777" w:rsidR="00B0015B" w:rsidRPr="00650D61" w:rsidRDefault="00B0015B" w:rsidP="00B0015B">
      <w:pPr>
        <w:tabs>
          <w:tab w:val="left" w:pos="851"/>
          <w:tab w:val="left" w:pos="6237"/>
          <w:tab w:val="right" w:pos="9064"/>
        </w:tabs>
        <w:jc w:val="both"/>
        <w:rPr>
          <w:sz w:val="20"/>
          <w:lang w:val="hu-HU"/>
        </w:rPr>
      </w:pPr>
      <w:r w:rsidRPr="00650D61">
        <w:rPr>
          <w:sz w:val="20"/>
          <w:lang w:val="hu-HU"/>
        </w:rPr>
        <w:tab/>
        <w:t>prezentáció formájának véglegesítése.</w:t>
      </w:r>
    </w:p>
    <w:p w14:paraId="241F2130" w14:textId="77777777" w:rsidR="00B0015B" w:rsidRPr="00650D61" w:rsidRDefault="00B0015B" w:rsidP="00B0015B">
      <w:pPr>
        <w:tabs>
          <w:tab w:val="left" w:pos="851"/>
          <w:tab w:val="left" w:pos="6237"/>
          <w:tab w:val="right" w:pos="9064"/>
        </w:tabs>
        <w:jc w:val="both"/>
        <w:rPr>
          <w:b/>
          <w:bCs/>
          <w:sz w:val="20"/>
          <w:lang w:val="hu-HU"/>
        </w:rPr>
      </w:pPr>
    </w:p>
    <w:p w14:paraId="5948F698" w14:textId="77777777" w:rsidR="00B0015B" w:rsidRPr="00650D61" w:rsidRDefault="00B0015B" w:rsidP="00B0015B">
      <w:pPr>
        <w:tabs>
          <w:tab w:val="left" w:pos="851"/>
          <w:tab w:val="left" w:pos="6237"/>
          <w:tab w:val="right" w:pos="9064"/>
        </w:tabs>
        <w:rPr>
          <w:b/>
          <w:bCs/>
          <w:sz w:val="20"/>
          <w:lang w:val="hu-HU"/>
        </w:rPr>
      </w:pPr>
      <w:r w:rsidRPr="00650D61">
        <w:rPr>
          <w:b/>
          <w:bCs/>
          <w:sz w:val="20"/>
          <w:lang w:val="hu-HU"/>
        </w:rPr>
        <w:t>14. hét:</w:t>
      </w:r>
      <w:r w:rsidRPr="00650D61">
        <w:rPr>
          <w:sz w:val="20"/>
          <w:lang w:val="hu-HU"/>
        </w:rPr>
        <w:tab/>
      </w:r>
      <w:r w:rsidRPr="00650D61">
        <w:rPr>
          <w:b/>
          <w:bCs/>
          <w:sz w:val="20"/>
          <w:lang w:val="hu-HU"/>
        </w:rPr>
        <w:t>Féléves terv beadása</w:t>
      </w:r>
      <w:r w:rsidRPr="00650D61">
        <w:rPr>
          <w:b/>
          <w:bCs/>
          <w:sz w:val="20"/>
          <w:lang w:val="hu-HU"/>
        </w:rPr>
        <w:tab/>
      </w:r>
      <w:r w:rsidRPr="00650D61">
        <w:rPr>
          <w:b/>
          <w:bCs/>
          <w:sz w:val="20"/>
          <w:lang w:val="hu-HU"/>
        </w:rPr>
        <w:tab/>
      </w:r>
    </w:p>
    <w:p w14:paraId="5F28FBFC" w14:textId="77777777" w:rsidR="00B0015B" w:rsidRPr="00650D61" w:rsidRDefault="00B0015B" w:rsidP="00B0015B">
      <w:pPr>
        <w:tabs>
          <w:tab w:val="left" w:pos="851"/>
          <w:tab w:val="left" w:pos="6237"/>
          <w:tab w:val="right" w:pos="9064"/>
        </w:tabs>
        <w:rPr>
          <w:b/>
          <w:bCs/>
          <w:sz w:val="20"/>
          <w:lang w:val="hu-HU"/>
        </w:rPr>
      </w:pPr>
      <w:r w:rsidRPr="00650D61">
        <w:rPr>
          <w:b/>
          <w:bCs/>
          <w:sz w:val="20"/>
          <w:lang w:val="hu-HU"/>
        </w:rPr>
        <w:tab/>
        <w:t>ALÁÍRÁS ÉS GYAKORLATI JEGY MEGSZERZÉSE</w:t>
      </w:r>
      <w:r w:rsidRPr="00650D61">
        <w:rPr>
          <w:b/>
          <w:bCs/>
          <w:sz w:val="20"/>
          <w:lang w:val="hu-HU"/>
        </w:rPr>
        <w:tab/>
      </w:r>
    </w:p>
    <w:p w14:paraId="4257D96C" w14:textId="77777777" w:rsidR="00B0015B" w:rsidRPr="00650D61" w:rsidRDefault="00B0015B" w:rsidP="00B0015B">
      <w:pPr>
        <w:tabs>
          <w:tab w:val="left" w:pos="851"/>
          <w:tab w:val="left" w:pos="6237"/>
          <w:tab w:val="right" w:pos="9064"/>
        </w:tabs>
        <w:rPr>
          <w:b/>
          <w:bCs/>
          <w:color w:val="FF0000"/>
          <w:sz w:val="20"/>
          <w:lang w:val="hu-HU"/>
        </w:rPr>
      </w:pPr>
      <w:r w:rsidRPr="00650D61">
        <w:rPr>
          <w:sz w:val="20"/>
          <w:lang w:val="hu-HU"/>
        </w:rPr>
        <w:t>15. hét:</w:t>
      </w:r>
      <w:r w:rsidRPr="00650D61">
        <w:rPr>
          <w:sz w:val="20"/>
          <w:lang w:val="hu-HU"/>
        </w:rPr>
        <w:tab/>
      </w:r>
      <w:r w:rsidRPr="00650D61">
        <w:rPr>
          <w:b/>
          <w:bCs/>
          <w:color w:val="FF0000"/>
          <w:sz w:val="20"/>
          <w:lang w:val="hu-HU"/>
        </w:rPr>
        <w:t>PÓTLÁSOK, JAVÍTÁSOK</w:t>
      </w:r>
    </w:p>
    <w:p w14:paraId="3F3CED22" w14:textId="77777777" w:rsidR="00B0015B" w:rsidRPr="00650D61" w:rsidRDefault="00B0015B" w:rsidP="00B0015B">
      <w:pPr>
        <w:tabs>
          <w:tab w:val="left" w:pos="851"/>
          <w:tab w:val="left" w:pos="6237"/>
          <w:tab w:val="right" w:pos="9064"/>
        </w:tabs>
        <w:rPr>
          <w:b/>
          <w:bCs/>
          <w:sz w:val="20"/>
          <w:lang w:val="hu-HU"/>
        </w:rPr>
      </w:pPr>
      <w:r w:rsidRPr="00650D61">
        <w:rPr>
          <w:b/>
          <w:bCs/>
          <w:sz w:val="20"/>
          <w:lang w:val="hu-HU"/>
        </w:rPr>
        <w:t>16. hét:</w:t>
      </w:r>
      <w:r w:rsidRPr="00650D61">
        <w:rPr>
          <w:b/>
          <w:bCs/>
          <w:sz w:val="20"/>
          <w:lang w:val="hu-HU"/>
        </w:rPr>
        <w:tab/>
      </w:r>
      <w:r w:rsidRPr="00650D61">
        <w:rPr>
          <w:b/>
          <w:bCs/>
          <w:color w:val="FF0000"/>
          <w:sz w:val="20"/>
          <w:lang w:val="hu-HU"/>
        </w:rPr>
        <w:t>PÓTLÁSOK, JAVÍTÁSOK</w:t>
      </w:r>
      <w:r w:rsidRPr="00650D61">
        <w:rPr>
          <w:b/>
          <w:bCs/>
          <w:color w:val="FF0000"/>
          <w:sz w:val="20"/>
          <w:lang w:val="hu-HU"/>
        </w:rPr>
        <w:tab/>
      </w:r>
      <w:r w:rsidRPr="00650D61">
        <w:rPr>
          <w:b/>
          <w:bCs/>
          <w:color w:val="FF0000"/>
          <w:sz w:val="20"/>
          <w:lang w:val="hu-HU"/>
        </w:rPr>
        <w:tab/>
        <w:t>202</w:t>
      </w:r>
      <w:r>
        <w:rPr>
          <w:b/>
          <w:bCs/>
          <w:color w:val="FF0000"/>
          <w:sz w:val="20"/>
          <w:lang w:val="hu-HU"/>
        </w:rPr>
        <w:t>4</w:t>
      </w:r>
      <w:r w:rsidRPr="00650D61">
        <w:rPr>
          <w:b/>
          <w:bCs/>
          <w:color w:val="FF0000"/>
          <w:sz w:val="20"/>
          <w:lang w:val="hu-HU"/>
        </w:rPr>
        <w:t>. május 2</w:t>
      </w:r>
      <w:r>
        <w:rPr>
          <w:b/>
          <w:bCs/>
          <w:color w:val="FF0000"/>
          <w:sz w:val="20"/>
          <w:lang w:val="hu-HU"/>
        </w:rPr>
        <w:t>3</w:t>
      </w:r>
      <w:r w:rsidRPr="00650D61">
        <w:rPr>
          <w:b/>
          <w:bCs/>
          <w:color w:val="FF0000"/>
          <w:sz w:val="20"/>
          <w:lang w:val="hu-HU"/>
        </w:rPr>
        <w:t>.</w:t>
      </w:r>
    </w:p>
    <w:p w14:paraId="1F621695" w14:textId="77777777" w:rsidR="00B0015B" w:rsidRPr="00650D61" w:rsidRDefault="00B0015B" w:rsidP="00B0015B">
      <w:pPr>
        <w:rPr>
          <w:lang w:val="hu-HU"/>
        </w:rPr>
      </w:pPr>
    </w:p>
    <w:p w14:paraId="110914D1" w14:textId="77777777" w:rsidR="00B0015B" w:rsidRPr="00650D61" w:rsidRDefault="00B0015B" w:rsidP="00B0015B">
      <w:pPr>
        <w:pStyle w:val="Nincstrkz"/>
        <w:jc w:val="both"/>
        <w:rPr>
          <w:rStyle w:val="None"/>
          <w:bCs/>
          <w:sz w:val="20"/>
          <w:szCs w:val="20"/>
          <w:lang w:val="hu-HU"/>
        </w:rPr>
      </w:pPr>
      <w:r w:rsidRPr="00650D61">
        <w:rPr>
          <w:rStyle w:val="None"/>
          <w:bCs/>
          <w:sz w:val="20"/>
          <w:szCs w:val="20"/>
          <w:lang w:val="hu-HU"/>
        </w:rPr>
        <w:t>A részletes tantárgyi programban (dátum/helyszín/egyéb pontosítások) történő változtatás jogát fenntartom, melyről a hallgatókat minden esetben tájékoztatjuk. A félév folyamán felmerülő kérdésekkel, problémákkal a tantárgyfelelőst lehet keresni.</w:t>
      </w:r>
    </w:p>
    <w:p w14:paraId="247062BB" w14:textId="77777777" w:rsidR="00B0015B" w:rsidRPr="00650D61" w:rsidRDefault="00B0015B" w:rsidP="00B0015B">
      <w:pPr>
        <w:pStyle w:val="Nincstrkz"/>
        <w:jc w:val="both"/>
        <w:rPr>
          <w:rStyle w:val="None"/>
          <w:bCs/>
          <w:sz w:val="20"/>
          <w:szCs w:val="20"/>
          <w:lang w:val="hu-HU"/>
        </w:rPr>
      </w:pPr>
      <w:r w:rsidRPr="00650D61">
        <w:rPr>
          <w:rStyle w:val="None"/>
          <w:bCs/>
          <w:sz w:val="20"/>
          <w:szCs w:val="20"/>
          <w:lang w:val="hu-HU"/>
        </w:rPr>
        <w:t xml:space="preserve"> </w:t>
      </w:r>
    </w:p>
    <w:p w14:paraId="06885A62" w14:textId="77777777" w:rsidR="00B0015B" w:rsidRPr="00650D61" w:rsidRDefault="00B0015B" w:rsidP="00B0015B">
      <w:pPr>
        <w:pStyle w:val="Nincstrkz"/>
        <w:tabs>
          <w:tab w:val="left" w:pos="5954"/>
        </w:tabs>
        <w:rPr>
          <w:rStyle w:val="None"/>
          <w:bCs/>
          <w:sz w:val="20"/>
          <w:szCs w:val="20"/>
          <w:lang w:val="hu-HU"/>
        </w:rPr>
      </w:pPr>
      <w:r w:rsidRPr="00650D61">
        <w:rPr>
          <w:rStyle w:val="None"/>
          <w:bCs/>
          <w:sz w:val="20"/>
          <w:szCs w:val="20"/>
          <w:lang w:val="hu-HU"/>
        </w:rPr>
        <w:t>Pécs, 202</w:t>
      </w:r>
      <w:r>
        <w:rPr>
          <w:rStyle w:val="None"/>
          <w:bCs/>
          <w:sz w:val="20"/>
          <w:szCs w:val="20"/>
          <w:lang w:val="hu-HU"/>
        </w:rPr>
        <w:t>4</w:t>
      </w:r>
      <w:r w:rsidRPr="00650D61">
        <w:rPr>
          <w:rStyle w:val="None"/>
          <w:bCs/>
          <w:sz w:val="20"/>
          <w:szCs w:val="20"/>
          <w:lang w:val="hu-HU"/>
        </w:rPr>
        <w:t>. január 2</w:t>
      </w:r>
      <w:r>
        <w:rPr>
          <w:rStyle w:val="None"/>
          <w:bCs/>
          <w:sz w:val="20"/>
          <w:szCs w:val="20"/>
          <w:lang w:val="hu-HU"/>
        </w:rPr>
        <w:t>5</w:t>
      </w:r>
      <w:r w:rsidRPr="00650D61">
        <w:rPr>
          <w:rStyle w:val="None"/>
          <w:bCs/>
          <w:sz w:val="20"/>
          <w:szCs w:val="20"/>
          <w:lang w:val="hu-HU"/>
        </w:rPr>
        <w:t>.</w:t>
      </w:r>
    </w:p>
    <w:p w14:paraId="380008CA" w14:textId="77777777" w:rsidR="00B0015B" w:rsidRPr="00650D61" w:rsidRDefault="00B0015B" w:rsidP="00B0015B">
      <w:pPr>
        <w:pStyle w:val="Nincstrkz"/>
        <w:tabs>
          <w:tab w:val="left" w:pos="5954"/>
        </w:tabs>
        <w:jc w:val="right"/>
        <w:rPr>
          <w:rStyle w:val="None"/>
          <w:bCs/>
          <w:sz w:val="20"/>
          <w:szCs w:val="20"/>
          <w:lang w:val="hu-HU"/>
        </w:rPr>
      </w:pPr>
      <w:r w:rsidRPr="00650D61">
        <w:rPr>
          <w:rStyle w:val="None"/>
          <w:bCs/>
          <w:sz w:val="20"/>
          <w:szCs w:val="20"/>
          <w:lang w:val="hu-HU"/>
        </w:rPr>
        <w:t xml:space="preserve">Dr. </w:t>
      </w:r>
      <w:proofErr w:type="spellStart"/>
      <w:r w:rsidRPr="00650D61">
        <w:rPr>
          <w:rStyle w:val="None"/>
          <w:bCs/>
          <w:sz w:val="20"/>
          <w:szCs w:val="20"/>
          <w:lang w:val="hu-HU"/>
        </w:rPr>
        <w:t>Heidecker</w:t>
      </w:r>
      <w:proofErr w:type="spellEnd"/>
      <w:r w:rsidRPr="00650D61">
        <w:rPr>
          <w:rStyle w:val="None"/>
          <w:bCs/>
          <w:sz w:val="20"/>
          <w:szCs w:val="20"/>
          <w:lang w:val="hu-HU"/>
        </w:rPr>
        <w:t xml:space="preserve"> Adél</w:t>
      </w:r>
    </w:p>
    <w:p w14:paraId="5C01A8F8" w14:textId="28FF1364" w:rsidR="00F674AF" w:rsidRPr="00B0015B" w:rsidRDefault="00B0015B" w:rsidP="00B0015B">
      <w:pPr>
        <w:pStyle w:val="Nincstrkz"/>
        <w:tabs>
          <w:tab w:val="left" w:pos="5954"/>
        </w:tabs>
        <w:jc w:val="right"/>
        <w:rPr>
          <w:bCs/>
          <w:sz w:val="20"/>
          <w:szCs w:val="20"/>
          <w:lang w:val="hu-HU"/>
        </w:rPr>
      </w:pPr>
      <w:r w:rsidRPr="00650D61">
        <w:rPr>
          <w:rStyle w:val="None"/>
          <w:bCs/>
          <w:sz w:val="20"/>
          <w:szCs w:val="20"/>
          <w:lang w:val="hu-HU"/>
        </w:rPr>
        <w:t>tantárgyfelelős</w:t>
      </w:r>
    </w:p>
    <w:sectPr w:rsidR="00F674AF" w:rsidRPr="00B0015B" w:rsidSect="00D36568">
      <w:headerReference w:type="default" r:id="rId14"/>
      <w:footerReference w:type="default" r:id="rId15"/>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8F23" w14:textId="77777777" w:rsidR="00D36568" w:rsidRDefault="00D36568" w:rsidP="007E74BB">
      <w:r>
        <w:separator/>
      </w:r>
    </w:p>
  </w:endnote>
  <w:endnote w:type="continuationSeparator" w:id="0">
    <w:p w14:paraId="39305444" w14:textId="77777777" w:rsidR="00D36568" w:rsidRDefault="00D36568"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AE666C" w:rsidRDefault="00AE666C" w:rsidP="007E74BB">
    <w:pPr>
      <w:pStyle w:val="BodyA"/>
      <w:spacing w:after="0" w:line="240" w:lineRule="auto"/>
      <w:rPr>
        <w:sz w:val="16"/>
        <w:szCs w:val="16"/>
      </w:rPr>
    </w:pPr>
  </w:p>
  <w:p w14:paraId="108E4013" w14:textId="59AD1E22" w:rsidR="00AE666C" w:rsidRPr="007E74BB" w:rsidRDefault="00AE666C" w:rsidP="007E74BB">
    <w:pPr>
      <w:pStyle w:val="BodyA"/>
      <w:spacing w:after="0" w:line="240" w:lineRule="auto"/>
      <w:rPr>
        <w:color w:val="auto"/>
        <w:sz w:val="14"/>
        <w:szCs w:val="14"/>
      </w:rPr>
    </w:pPr>
    <w:r w:rsidRPr="00B0015B">
      <w:rPr>
        <w:color w:val="auto"/>
        <w:sz w:val="16"/>
        <w:szCs w:val="16"/>
      </w:rPr>
      <w:t>Pécsi Tudományegyetem</w:t>
    </w:r>
    <w:r w:rsidRPr="00B0015B">
      <w:rPr>
        <w:b/>
        <w:color w:val="auto"/>
        <w:sz w:val="16"/>
        <w:szCs w:val="16"/>
      </w:rPr>
      <w:t xml:space="preserve"> </w:t>
    </w:r>
    <w:r w:rsidRPr="00B0015B">
      <w:rPr>
        <w:b/>
        <w:color w:val="auto"/>
        <w:sz w:val="16"/>
        <w:szCs w:val="16"/>
      </w:rPr>
      <w:br/>
      <w:t xml:space="preserve">Műszaki és Informatikai Kar </w:t>
    </w:r>
    <w:r w:rsidRPr="00B0015B">
      <w:rPr>
        <w:color w:val="auto"/>
        <w:sz w:val="16"/>
        <w:szCs w:val="16"/>
      </w:rPr>
      <w:t>- Építész Szakmai Intézet</w:t>
    </w:r>
    <w:r w:rsidRPr="00B0015B">
      <w:rPr>
        <w:b/>
        <w:color w:val="808080" w:themeColor="background1" w:themeShade="80"/>
        <w:sz w:val="16"/>
        <w:szCs w:val="16"/>
      </w:rPr>
      <w:t xml:space="preserve"> </w:t>
    </w:r>
    <w:r w:rsidRPr="00B0015B">
      <w:rPr>
        <w:b/>
        <w:color w:val="808080" w:themeColor="background1" w:themeShade="80"/>
        <w:sz w:val="16"/>
        <w:szCs w:val="16"/>
      </w:rPr>
      <w:br/>
    </w:r>
    <w:r w:rsidRPr="00B0015B">
      <w:rPr>
        <w:b/>
        <w:color w:val="499BC9" w:themeColor="accent1"/>
        <w:sz w:val="14"/>
        <w:szCs w:val="14"/>
      </w:rPr>
      <w:t xml:space="preserve">H-7624 Pécs, Boszorkány u. 2. | </w:t>
    </w:r>
    <w:hyperlink r:id="rId1" w:history="1">
      <w:r w:rsidRPr="00B0015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Pr>
        <w:rStyle w:val="Hyperlink0"/>
        <w:sz w:val="14"/>
        <w:szCs w:val="14"/>
        <w:u w:val="none"/>
      </w:rPr>
      <w:tab/>
    </w:r>
    <w:r>
      <w:rPr>
        <w:rStyle w:val="Hyperlink0"/>
        <w:sz w:val="14"/>
        <w:szCs w:val="14"/>
        <w:u w:val="none"/>
      </w:rPr>
      <w:tab/>
    </w:r>
    <w:r>
      <w:rPr>
        <w:rStyle w:val="Hyperlink0"/>
        <w:sz w:val="14"/>
        <w:szCs w:val="14"/>
        <w:u w:val="none"/>
      </w:rPr>
      <w:tab/>
    </w:r>
    <w:r>
      <w:rPr>
        <w:rStyle w:val="Hyperlink0"/>
        <w:sz w:val="14"/>
        <w:szCs w:val="14"/>
        <w:u w:val="none"/>
      </w:rPr>
      <w:tab/>
    </w:r>
    <w:r>
      <w:rPr>
        <w:rStyle w:val="Hyperlink0"/>
        <w:sz w:val="14"/>
        <w:szCs w:val="14"/>
        <w:u w:val="none"/>
      </w:rPr>
      <w:tab/>
    </w:r>
    <w:r>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223111">
      <w:rPr>
        <w:rStyle w:val="Hyperlink0"/>
        <w:noProof/>
        <w:color w:val="auto"/>
        <w:sz w:val="14"/>
        <w:szCs w:val="14"/>
        <w:u w:val="none"/>
      </w:rPr>
      <w:t>6</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0731" w14:textId="77777777" w:rsidR="00D36568" w:rsidRDefault="00D36568" w:rsidP="007E74BB">
      <w:r>
        <w:separator/>
      </w:r>
    </w:p>
  </w:footnote>
  <w:footnote w:type="continuationSeparator" w:id="0">
    <w:p w14:paraId="4BF9275D" w14:textId="77777777" w:rsidR="00D36568" w:rsidRDefault="00D36568"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F74D" w14:textId="67A292AB" w:rsidR="00AE666C" w:rsidRPr="00B0015B" w:rsidRDefault="00DE1438" w:rsidP="00034EEB">
    <w:pPr>
      <w:pStyle w:val="TEMATIKAFEJLC-LBLC"/>
      <w:rPr>
        <w:lang w:val="hu-HU"/>
      </w:rPr>
    </w:pPr>
    <w:r w:rsidRPr="00B0015B">
      <w:rPr>
        <w:lang w:val="hu-HU"/>
      </w:rPr>
      <w:t xml:space="preserve">KORTÁRS </w:t>
    </w:r>
    <w:r w:rsidR="0018256A">
      <w:rPr>
        <w:lang w:val="hu-HU"/>
      </w:rPr>
      <w:t>KÖZ</w:t>
    </w:r>
    <w:r w:rsidRPr="00B0015B">
      <w:rPr>
        <w:lang w:val="hu-HU"/>
      </w:rPr>
      <w:t>ÉPÜLETTERVEZÉS B</w:t>
    </w:r>
    <w:r w:rsidR="007317AE" w:rsidRPr="00B0015B">
      <w:rPr>
        <w:lang w:val="hu-HU"/>
      </w:rPr>
      <w:tab/>
    </w:r>
    <w:r w:rsidR="00AE666C" w:rsidRPr="00B0015B">
      <w:rPr>
        <w:lang w:val="hu-HU"/>
      </w:rPr>
      <w:tab/>
      <w:t>TANTÁRGYI TEMATIKA</w:t>
    </w:r>
  </w:p>
  <w:p w14:paraId="53370EA0" w14:textId="5059B13B" w:rsidR="00AE666C" w:rsidRPr="00B0015B" w:rsidRDefault="00AE666C" w:rsidP="00034EEB">
    <w:pPr>
      <w:pStyle w:val="TEMATIKAFEJLC-LBLC"/>
      <w:rPr>
        <w:lang w:val="hu-HU"/>
      </w:rPr>
    </w:pPr>
    <w:r w:rsidRPr="00B0015B">
      <w:rPr>
        <w:lang w:val="hu-HU"/>
      </w:rPr>
      <w:tab/>
    </w:r>
    <w:r w:rsidRPr="00B0015B">
      <w:rPr>
        <w:lang w:val="hu-HU"/>
      </w:rPr>
      <w:tab/>
    </w:r>
  </w:p>
  <w:p w14:paraId="2ECE5AA3" w14:textId="03B241F6" w:rsidR="00AE666C" w:rsidRPr="00B0015B" w:rsidRDefault="00AE666C" w:rsidP="00034EEB">
    <w:pPr>
      <w:pStyle w:val="TEMATIKAFEJLC-LBLC"/>
      <w:rPr>
        <w:lang w:val="hu-HU"/>
      </w:rPr>
    </w:pPr>
    <w:r w:rsidRPr="00B0015B">
      <w:rPr>
        <w:lang w:val="hu-HU"/>
      </w:rPr>
      <w:t xml:space="preserve">tantárgy-kód: </w:t>
    </w:r>
    <w:r w:rsidR="00DE1438" w:rsidRPr="00B0015B">
      <w:rPr>
        <w:lang w:val="hu-HU"/>
      </w:rPr>
      <w:t>PMKTELR01</w:t>
    </w:r>
    <w:r w:rsidR="0018256A">
      <w:rPr>
        <w:lang w:val="hu-HU"/>
      </w:rPr>
      <w:t>8</w:t>
    </w:r>
    <w:r w:rsidRPr="00B0015B">
      <w:rPr>
        <w:lang w:val="hu-HU"/>
      </w:rPr>
      <w:tab/>
    </w:r>
    <w:r w:rsidRPr="00B0015B">
      <w:rPr>
        <w:lang w:val="hu-HU"/>
      </w:rPr>
      <w:tab/>
    </w:r>
  </w:p>
  <w:p w14:paraId="5FA1F5CD" w14:textId="38CD71E2" w:rsidR="00AE666C" w:rsidRPr="00034EEB" w:rsidRDefault="00AE666C" w:rsidP="00034EEB">
    <w:pPr>
      <w:pStyle w:val="TEMATIKAFEJLC-LBLC"/>
    </w:pPr>
    <w:r w:rsidRPr="00B0015B">
      <w:rPr>
        <w:lang w:val="hu-HU"/>
      </w:rPr>
      <w:t>Szemeszter: tavasz</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DCB"/>
    <w:multiLevelType w:val="hybridMultilevel"/>
    <w:tmpl w:val="7B8ACBB6"/>
    <w:lvl w:ilvl="0" w:tplc="87928E4E">
      <w:start w:val="1"/>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15:restartNumberingAfterBreak="0">
    <w:nsid w:val="0FA13597"/>
    <w:multiLevelType w:val="hybridMultilevel"/>
    <w:tmpl w:val="F800C5E8"/>
    <w:lvl w:ilvl="0" w:tplc="8CBA3C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3805C0E"/>
    <w:multiLevelType w:val="hybridMultilevel"/>
    <w:tmpl w:val="8C121AC8"/>
    <w:lvl w:ilvl="0" w:tplc="87928E4E">
      <w:start w:val="1"/>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15:restartNumberingAfterBreak="0">
    <w:nsid w:val="13E912B1"/>
    <w:multiLevelType w:val="hybridMultilevel"/>
    <w:tmpl w:val="269456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FF127E8"/>
    <w:multiLevelType w:val="hybridMultilevel"/>
    <w:tmpl w:val="469E6A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81852FC"/>
    <w:multiLevelType w:val="hybridMultilevel"/>
    <w:tmpl w:val="EF94A6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B732349"/>
    <w:multiLevelType w:val="hybridMultilevel"/>
    <w:tmpl w:val="B7F00CFC"/>
    <w:lvl w:ilvl="0" w:tplc="87928E4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1693DE6"/>
    <w:multiLevelType w:val="hybridMultilevel"/>
    <w:tmpl w:val="E0AE1D2C"/>
    <w:lvl w:ilvl="0" w:tplc="87928E4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1985D32"/>
    <w:multiLevelType w:val="hybridMultilevel"/>
    <w:tmpl w:val="3D345B5A"/>
    <w:lvl w:ilvl="0" w:tplc="856E50EE">
      <w:start w:val="1"/>
      <w:numFmt w:val="decimal"/>
      <w:lvlText w:val="%1."/>
      <w:lvlJc w:val="left"/>
      <w:pPr>
        <w:ind w:left="720" w:hanging="360"/>
      </w:pPr>
      <w:rPr>
        <w:rFonts w:hint="default"/>
        <w:sz w:val="1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5EA0357"/>
    <w:multiLevelType w:val="hybridMultilevel"/>
    <w:tmpl w:val="7E146A4A"/>
    <w:lvl w:ilvl="0" w:tplc="87928E4E">
      <w:start w:val="1"/>
      <w:numFmt w:val="bullet"/>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5" w15:restartNumberingAfterBreak="0">
    <w:nsid w:val="37B859A0"/>
    <w:multiLevelType w:val="hybridMultilevel"/>
    <w:tmpl w:val="47E489AE"/>
    <w:lvl w:ilvl="0" w:tplc="87928E4E">
      <w:start w:val="1"/>
      <w:numFmt w:val="bullet"/>
      <w:lvlText w:val="-"/>
      <w:lvlJc w:val="left"/>
      <w:pPr>
        <w:ind w:left="1426" w:hanging="360"/>
      </w:pPr>
      <w:rPr>
        <w:rFonts w:ascii="Times New Roman" w:eastAsia="Times New Roman" w:hAnsi="Times New Roman" w:cs="Times New Roman" w:hint="default"/>
      </w:rPr>
    </w:lvl>
    <w:lvl w:ilvl="1" w:tplc="040E0003" w:tentative="1">
      <w:start w:val="1"/>
      <w:numFmt w:val="bullet"/>
      <w:lvlText w:val="o"/>
      <w:lvlJc w:val="left"/>
      <w:pPr>
        <w:ind w:left="2146" w:hanging="360"/>
      </w:pPr>
      <w:rPr>
        <w:rFonts w:ascii="Courier New" w:hAnsi="Courier New" w:cs="Courier New" w:hint="default"/>
      </w:rPr>
    </w:lvl>
    <w:lvl w:ilvl="2" w:tplc="040E0005" w:tentative="1">
      <w:start w:val="1"/>
      <w:numFmt w:val="bullet"/>
      <w:lvlText w:val=""/>
      <w:lvlJc w:val="left"/>
      <w:pPr>
        <w:ind w:left="2866" w:hanging="360"/>
      </w:pPr>
      <w:rPr>
        <w:rFonts w:ascii="Wingdings" w:hAnsi="Wingdings" w:hint="default"/>
      </w:rPr>
    </w:lvl>
    <w:lvl w:ilvl="3" w:tplc="040E0001" w:tentative="1">
      <w:start w:val="1"/>
      <w:numFmt w:val="bullet"/>
      <w:lvlText w:val=""/>
      <w:lvlJc w:val="left"/>
      <w:pPr>
        <w:ind w:left="3586" w:hanging="360"/>
      </w:pPr>
      <w:rPr>
        <w:rFonts w:ascii="Symbol" w:hAnsi="Symbol" w:hint="default"/>
      </w:rPr>
    </w:lvl>
    <w:lvl w:ilvl="4" w:tplc="040E0003" w:tentative="1">
      <w:start w:val="1"/>
      <w:numFmt w:val="bullet"/>
      <w:lvlText w:val="o"/>
      <w:lvlJc w:val="left"/>
      <w:pPr>
        <w:ind w:left="4306" w:hanging="360"/>
      </w:pPr>
      <w:rPr>
        <w:rFonts w:ascii="Courier New" w:hAnsi="Courier New" w:cs="Courier New" w:hint="default"/>
      </w:rPr>
    </w:lvl>
    <w:lvl w:ilvl="5" w:tplc="040E0005" w:tentative="1">
      <w:start w:val="1"/>
      <w:numFmt w:val="bullet"/>
      <w:lvlText w:val=""/>
      <w:lvlJc w:val="left"/>
      <w:pPr>
        <w:ind w:left="5026" w:hanging="360"/>
      </w:pPr>
      <w:rPr>
        <w:rFonts w:ascii="Wingdings" w:hAnsi="Wingdings" w:hint="default"/>
      </w:rPr>
    </w:lvl>
    <w:lvl w:ilvl="6" w:tplc="040E0001" w:tentative="1">
      <w:start w:val="1"/>
      <w:numFmt w:val="bullet"/>
      <w:lvlText w:val=""/>
      <w:lvlJc w:val="left"/>
      <w:pPr>
        <w:ind w:left="5746" w:hanging="360"/>
      </w:pPr>
      <w:rPr>
        <w:rFonts w:ascii="Symbol" w:hAnsi="Symbol" w:hint="default"/>
      </w:rPr>
    </w:lvl>
    <w:lvl w:ilvl="7" w:tplc="040E0003" w:tentative="1">
      <w:start w:val="1"/>
      <w:numFmt w:val="bullet"/>
      <w:lvlText w:val="o"/>
      <w:lvlJc w:val="left"/>
      <w:pPr>
        <w:ind w:left="6466" w:hanging="360"/>
      </w:pPr>
      <w:rPr>
        <w:rFonts w:ascii="Courier New" w:hAnsi="Courier New" w:cs="Courier New" w:hint="default"/>
      </w:rPr>
    </w:lvl>
    <w:lvl w:ilvl="8" w:tplc="040E0005" w:tentative="1">
      <w:start w:val="1"/>
      <w:numFmt w:val="bullet"/>
      <w:lvlText w:val=""/>
      <w:lvlJc w:val="left"/>
      <w:pPr>
        <w:ind w:left="7186" w:hanging="360"/>
      </w:pPr>
      <w:rPr>
        <w:rFonts w:ascii="Wingdings" w:hAnsi="Wingdings" w:hint="default"/>
      </w:rPr>
    </w:lvl>
  </w:abstractNum>
  <w:abstractNum w:abstractNumId="1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E724AA7"/>
    <w:multiLevelType w:val="hybridMultilevel"/>
    <w:tmpl w:val="EDEC19AE"/>
    <w:lvl w:ilvl="0" w:tplc="B8C265CE">
      <w:start w:val="1"/>
      <w:numFmt w:val="decimal"/>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42D94A6A"/>
    <w:multiLevelType w:val="hybridMultilevel"/>
    <w:tmpl w:val="EFAE8624"/>
    <w:lvl w:ilvl="0" w:tplc="87928E4E">
      <w:start w:val="1"/>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2"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498D62E7"/>
    <w:multiLevelType w:val="hybridMultilevel"/>
    <w:tmpl w:val="F626B644"/>
    <w:lvl w:ilvl="0" w:tplc="87928E4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A6558AD"/>
    <w:multiLevelType w:val="hybridMultilevel"/>
    <w:tmpl w:val="3B127FBC"/>
    <w:lvl w:ilvl="0" w:tplc="87928E4E">
      <w:start w:val="1"/>
      <w:numFmt w:val="bullet"/>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7" w15:restartNumberingAfterBreak="0">
    <w:nsid w:val="4B930783"/>
    <w:multiLevelType w:val="hybridMultilevel"/>
    <w:tmpl w:val="BD4CA6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56DB48D6"/>
    <w:multiLevelType w:val="hybridMultilevel"/>
    <w:tmpl w:val="972046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59AD1178"/>
    <w:multiLevelType w:val="hybridMultilevel"/>
    <w:tmpl w:val="7B70F44E"/>
    <w:lvl w:ilvl="0" w:tplc="F7D40ED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AF1214D"/>
    <w:multiLevelType w:val="hybridMultilevel"/>
    <w:tmpl w:val="4006B678"/>
    <w:lvl w:ilvl="0" w:tplc="F370CA6C">
      <w:numFmt w:val="bullet"/>
      <w:lvlText w:val="-"/>
      <w:lvlJc w:val="left"/>
      <w:pPr>
        <w:ind w:left="1080" w:hanging="72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E011909"/>
    <w:multiLevelType w:val="hybridMultilevel"/>
    <w:tmpl w:val="5108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618B5408"/>
    <w:multiLevelType w:val="hybridMultilevel"/>
    <w:tmpl w:val="E4DC51E6"/>
    <w:lvl w:ilvl="0" w:tplc="87928E4E">
      <w:start w:val="1"/>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62911CB5"/>
    <w:multiLevelType w:val="hybridMultilevel"/>
    <w:tmpl w:val="8A16DCD8"/>
    <w:lvl w:ilvl="0" w:tplc="FF6C6350">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F195948"/>
    <w:multiLevelType w:val="hybridMultilevel"/>
    <w:tmpl w:val="B42ED7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78BF127D"/>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6"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7C565367"/>
    <w:multiLevelType w:val="hybridMultilevel"/>
    <w:tmpl w:val="C4269FD0"/>
    <w:lvl w:ilvl="0" w:tplc="87928E4E">
      <w:start w:val="1"/>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9"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7FFA7B0C"/>
    <w:multiLevelType w:val="hybridMultilevel"/>
    <w:tmpl w:val="6FD22BEE"/>
    <w:lvl w:ilvl="0" w:tplc="0F4E7D68">
      <w:start w:val="1"/>
      <w:numFmt w:val="decimal"/>
      <w:lvlText w:val="%1."/>
      <w:lvlJc w:val="left"/>
      <w:pPr>
        <w:ind w:left="360"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16cid:durableId="264701382">
    <w:abstractNumId w:val="39"/>
  </w:num>
  <w:num w:numId="2" w16cid:durableId="1879782513">
    <w:abstractNumId w:val="28"/>
  </w:num>
  <w:num w:numId="3" w16cid:durableId="1416711012">
    <w:abstractNumId w:val="35"/>
  </w:num>
  <w:num w:numId="4" w16cid:durableId="1713578422">
    <w:abstractNumId w:val="37"/>
  </w:num>
  <w:num w:numId="5" w16cid:durableId="394013391">
    <w:abstractNumId w:val="6"/>
  </w:num>
  <w:num w:numId="6" w16cid:durableId="1768887016">
    <w:abstractNumId w:val="4"/>
  </w:num>
  <w:num w:numId="7" w16cid:durableId="269751428">
    <w:abstractNumId w:val="17"/>
  </w:num>
  <w:num w:numId="8" w16cid:durableId="1377050194">
    <w:abstractNumId w:val="30"/>
  </w:num>
  <w:num w:numId="9" w16cid:durableId="926963244">
    <w:abstractNumId w:val="47"/>
  </w:num>
  <w:num w:numId="10" w16cid:durableId="1432778578">
    <w:abstractNumId w:val="41"/>
  </w:num>
  <w:num w:numId="11" w16cid:durableId="1120345140">
    <w:abstractNumId w:val="8"/>
  </w:num>
  <w:num w:numId="12" w16cid:durableId="802619977">
    <w:abstractNumId w:val="11"/>
  </w:num>
  <w:num w:numId="13" w16cid:durableId="1462116376">
    <w:abstractNumId w:val="44"/>
  </w:num>
  <w:num w:numId="14" w16cid:durableId="922180603">
    <w:abstractNumId w:val="22"/>
  </w:num>
  <w:num w:numId="15" w16cid:durableId="924998746">
    <w:abstractNumId w:val="49"/>
  </w:num>
  <w:num w:numId="16" w16cid:durableId="505940703">
    <w:abstractNumId w:val="20"/>
  </w:num>
  <w:num w:numId="17" w16cid:durableId="1597402369">
    <w:abstractNumId w:val="46"/>
  </w:num>
  <w:num w:numId="18" w16cid:durableId="973214121">
    <w:abstractNumId w:val="31"/>
  </w:num>
  <w:num w:numId="19" w16cid:durableId="1167943994">
    <w:abstractNumId w:val="24"/>
  </w:num>
  <w:num w:numId="20" w16cid:durableId="966818473">
    <w:abstractNumId w:val="19"/>
  </w:num>
  <w:num w:numId="21" w16cid:durableId="1115557956">
    <w:abstractNumId w:val="16"/>
  </w:num>
  <w:num w:numId="22" w16cid:durableId="84696263">
    <w:abstractNumId w:val="23"/>
  </w:num>
  <w:num w:numId="23" w16cid:durableId="1834880846">
    <w:abstractNumId w:val="10"/>
  </w:num>
  <w:num w:numId="24" w16cid:durableId="1866793786">
    <w:abstractNumId w:val="42"/>
  </w:num>
  <w:num w:numId="25" w16cid:durableId="1124353085">
    <w:abstractNumId w:val="40"/>
  </w:num>
  <w:num w:numId="26" w16cid:durableId="1670717199">
    <w:abstractNumId w:val="9"/>
  </w:num>
  <w:num w:numId="27" w16cid:durableId="2077849056">
    <w:abstractNumId w:val="25"/>
  </w:num>
  <w:num w:numId="28" w16cid:durableId="1942764569">
    <w:abstractNumId w:val="0"/>
  </w:num>
  <w:num w:numId="29" w16cid:durableId="184248899">
    <w:abstractNumId w:val="50"/>
  </w:num>
  <w:num w:numId="30" w16cid:durableId="1719083224">
    <w:abstractNumId w:val="38"/>
  </w:num>
  <w:num w:numId="31" w16cid:durableId="1810395568">
    <w:abstractNumId w:val="48"/>
  </w:num>
  <w:num w:numId="32" w16cid:durableId="1156339145">
    <w:abstractNumId w:val="26"/>
  </w:num>
  <w:num w:numId="33" w16cid:durableId="870143347">
    <w:abstractNumId w:val="14"/>
  </w:num>
  <w:num w:numId="34" w16cid:durableId="209341968">
    <w:abstractNumId w:val="15"/>
  </w:num>
  <w:num w:numId="35" w16cid:durableId="74983295">
    <w:abstractNumId w:val="36"/>
  </w:num>
  <w:num w:numId="36" w16cid:durableId="840587982">
    <w:abstractNumId w:val="21"/>
  </w:num>
  <w:num w:numId="37" w16cid:durableId="150877961">
    <w:abstractNumId w:val="2"/>
  </w:num>
  <w:num w:numId="38" w16cid:durableId="2034652276">
    <w:abstractNumId w:val="12"/>
  </w:num>
  <w:num w:numId="39" w16cid:durableId="109401897">
    <w:abstractNumId w:val="5"/>
  </w:num>
  <w:num w:numId="40" w16cid:durableId="824858784">
    <w:abstractNumId w:val="34"/>
  </w:num>
  <w:num w:numId="41" w16cid:durableId="172888240">
    <w:abstractNumId w:val="13"/>
  </w:num>
  <w:num w:numId="42" w16cid:durableId="1879972964">
    <w:abstractNumId w:val="3"/>
  </w:num>
  <w:num w:numId="43" w16cid:durableId="1709800323">
    <w:abstractNumId w:val="7"/>
  </w:num>
  <w:num w:numId="44" w16cid:durableId="787775203">
    <w:abstractNumId w:val="1"/>
  </w:num>
  <w:num w:numId="45" w16cid:durableId="33386142">
    <w:abstractNumId w:val="43"/>
  </w:num>
  <w:num w:numId="46" w16cid:durableId="606276841">
    <w:abstractNumId w:val="32"/>
  </w:num>
  <w:num w:numId="47" w16cid:durableId="622079063">
    <w:abstractNumId w:val="29"/>
  </w:num>
  <w:num w:numId="48" w16cid:durableId="763721704">
    <w:abstractNumId w:val="45"/>
  </w:num>
  <w:num w:numId="49" w16cid:durableId="208536027">
    <w:abstractNumId w:val="27"/>
  </w:num>
  <w:num w:numId="50" w16cid:durableId="1312521307">
    <w:abstractNumId w:val="33"/>
  </w:num>
  <w:num w:numId="51" w16cid:durableId="443421452">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17896"/>
    <w:rsid w:val="00034EEB"/>
    <w:rsid w:val="0005293B"/>
    <w:rsid w:val="0007344D"/>
    <w:rsid w:val="000853DC"/>
    <w:rsid w:val="00096F13"/>
    <w:rsid w:val="000A4273"/>
    <w:rsid w:val="000C75CB"/>
    <w:rsid w:val="000D279A"/>
    <w:rsid w:val="000E3296"/>
    <w:rsid w:val="000F51CB"/>
    <w:rsid w:val="00116A4D"/>
    <w:rsid w:val="001201D2"/>
    <w:rsid w:val="00121DE1"/>
    <w:rsid w:val="00131ACD"/>
    <w:rsid w:val="00134333"/>
    <w:rsid w:val="00150DFC"/>
    <w:rsid w:val="00152AEC"/>
    <w:rsid w:val="00156833"/>
    <w:rsid w:val="00171C3D"/>
    <w:rsid w:val="0018256A"/>
    <w:rsid w:val="001A11FA"/>
    <w:rsid w:val="001A5AA5"/>
    <w:rsid w:val="001A5EFA"/>
    <w:rsid w:val="001A65E0"/>
    <w:rsid w:val="001C3420"/>
    <w:rsid w:val="001C4011"/>
    <w:rsid w:val="002079AF"/>
    <w:rsid w:val="00223111"/>
    <w:rsid w:val="0024327F"/>
    <w:rsid w:val="002667F9"/>
    <w:rsid w:val="0027665A"/>
    <w:rsid w:val="002A2161"/>
    <w:rsid w:val="002B3B18"/>
    <w:rsid w:val="002E3DA6"/>
    <w:rsid w:val="002E52E5"/>
    <w:rsid w:val="002E6C97"/>
    <w:rsid w:val="00321A04"/>
    <w:rsid w:val="00326ED0"/>
    <w:rsid w:val="00331FE9"/>
    <w:rsid w:val="0033777B"/>
    <w:rsid w:val="00355DE4"/>
    <w:rsid w:val="00361AA5"/>
    <w:rsid w:val="00364195"/>
    <w:rsid w:val="00366158"/>
    <w:rsid w:val="003A48E1"/>
    <w:rsid w:val="003A67F7"/>
    <w:rsid w:val="003C3B9E"/>
    <w:rsid w:val="003D33E7"/>
    <w:rsid w:val="003E273A"/>
    <w:rsid w:val="003F53A5"/>
    <w:rsid w:val="00405236"/>
    <w:rsid w:val="00415726"/>
    <w:rsid w:val="00417E9C"/>
    <w:rsid w:val="0043785F"/>
    <w:rsid w:val="004405AF"/>
    <w:rsid w:val="0045542B"/>
    <w:rsid w:val="00456EE8"/>
    <w:rsid w:val="00465E10"/>
    <w:rsid w:val="004811B4"/>
    <w:rsid w:val="0049629A"/>
    <w:rsid w:val="004A4403"/>
    <w:rsid w:val="004B12F0"/>
    <w:rsid w:val="004B1D47"/>
    <w:rsid w:val="004B5B1A"/>
    <w:rsid w:val="004C3A40"/>
    <w:rsid w:val="004E7543"/>
    <w:rsid w:val="004F5CA9"/>
    <w:rsid w:val="005077BE"/>
    <w:rsid w:val="0055140E"/>
    <w:rsid w:val="00584B72"/>
    <w:rsid w:val="005E76CA"/>
    <w:rsid w:val="0060601D"/>
    <w:rsid w:val="0066620B"/>
    <w:rsid w:val="00682196"/>
    <w:rsid w:val="006829FA"/>
    <w:rsid w:val="0068510C"/>
    <w:rsid w:val="00687BE2"/>
    <w:rsid w:val="006967BB"/>
    <w:rsid w:val="006A136D"/>
    <w:rsid w:val="006A5822"/>
    <w:rsid w:val="006C4A36"/>
    <w:rsid w:val="006C6DD7"/>
    <w:rsid w:val="006E30BC"/>
    <w:rsid w:val="006F1E2D"/>
    <w:rsid w:val="007016E9"/>
    <w:rsid w:val="00703202"/>
    <w:rsid w:val="00703839"/>
    <w:rsid w:val="00705DF3"/>
    <w:rsid w:val="00714872"/>
    <w:rsid w:val="007252C1"/>
    <w:rsid w:val="007274F7"/>
    <w:rsid w:val="007317AE"/>
    <w:rsid w:val="00732A06"/>
    <w:rsid w:val="007435C1"/>
    <w:rsid w:val="00761C39"/>
    <w:rsid w:val="007668DA"/>
    <w:rsid w:val="007730A5"/>
    <w:rsid w:val="00775954"/>
    <w:rsid w:val="00780FA9"/>
    <w:rsid w:val="00786B94"/>
    <w:rsid w:val="007C09D5"/>
    <w:rsid w:val="007C1107"/>
    <w:rsid w:val="007C44CE"/>
    <w:rsid w:val="007C7FC9"/>
    <w:rsid w:val="007D2264"/>
    <w:rsid w:val="007E15AF"/>
    <w:rsid w:val="007E3780"/>
    <w:rsid w:val="007E74BB"/>
    <w:rsid w:val="007F0250"/>
    <w:rsid w:val="007F4387"/>
    <w:rsid w:val="00826533"/>
    <w:rsid w:val="0085334C"/>
    <w:rsid w:val="00860EB8"/>
    <w:rsid w:val="00862B15"/>
    <w:rsid w:val="008714BC"/>
    <w:rsid w:val="00876DDC"/>
    <w:rsid w:val="008B306A"/>
    <w:rsid w:val="008F3233"/>
    <w:rsid w:val="009063FE"/>
    <w:rsid w:val="00915432"/>
    <w:rsid w:val="00921EC4"/>
    <w:rsid w:val="00927139"/>
    <w:rsid w:val="009415B0"/>
    <w:rsid w:val="009430E5"/>
    <w:rsid w:val="00945CB7"/>
    <w:rsid w:val="00986B0B"/>
    <w:rsid w:val="009B0A08"/>
    <w:rsid w:val="009B3C71"/>
    <w:rsid w:val="009C1BC8"/>
    <w:rsid w:val="009C7032"/>
    <w:rsid w:val="009E6122"/>
    <w:rsid w:val="009E6CBC"/>
    <w:rsid w:val="009F065D"/>
    <w:rsid w:val="009F2A21"/>
    <w:rsid w:val="00A06131"/>
    <w:rsid w:val="00A10E47"/>
    <w:rsid w:val="00A145B8"/>
    <w:rsid w:val="00A27523"/>
    <w:rsid w:val="00A35705"/>
    <w:rsid w:val="00A453B8"/>
    <w:rsid w:val="00A50698"/>
    <w:rsid w:val="00A8047B"/>
    <w:rsid w:val="00A908F3"/>
    <w:rsid w:val="00A9421B"/>
    <w:rsid w:val="00AA7EC0"/>
    <w:rsid w:val="00AB682F"/>
    <w:rsid w:val="00AD323F"/>
    <w:rsid w:val="00AD57AB"/>
    <w:rsid w:val="00AE666C"/>
    <w:rsid w:val="00B0015B"/>
    <w:rsid w:val="00B14D53"/>
    <w:rsid w:val="00B274E1"/>
    <w:rsid w:val="00B43024"/>
    <w:rsid w:val="00B51660"/>
    <w:rsid w:val="00B55307"/>
    <w:rsid w:val="00B738C9"/>
    <w:rsid w:val="00BA2D5A"/>
    <w:rsid w:val="00BA609A"/>
    <w:rsid w:val="00BA7D85"/>
    <w:rsid w:val="00BC7764"/>
    <w:rsid w:val="00BF4675"/>
    <w:rsid w:val="00C006A4"/>
    <w:rsid w:val="00C200C4"/>
    <w:rsid w:val="00C21612"/>
    <w:rsid w:val="00C26163"/>
    <w:rsid w:val="00C27752"/>
    <w:rsid w:val="00C44DF0"/>
    <w:rsid w:val="00C61002"/>
    <w:rsid w:val="00C7177F"/>
    <w:rsid w:val="00C83691"/>
    <w:rsid w:val="00CA0A47"/>
    <w:rsid w:val="00CA12CB"/>
    <w:rsid w:val="00CB2DEC"/>
    <w:rsid w:val="00CC1D3A"/>
    <w:rsid w:val="00CC2F46"/>
    <w:rsid w:val="00CF11AD"/>
    <w:rsid w:val="00CF1E82"/>
    <w:rsid w:val="00D078E8"/>
    <w:rsid w:val="00D33DBA"/>
    <w:rsid w:val="00D36568"/>
    <w:rsid w:val="00D46181"/>
    <w:rsid w:val="00DC2A31"/>
    <w:rsid w:val="00DC7DB0"/>
    <w:rsid w:val="00DD62CF"/>
    <w:rsid w:val="00DD760F"/>
    <w:rsid w:val="00DE1438"/>
    <w:rsid w:val="00DE395B"/>
    <w:rsid w:val="00E05B83"/>
    <w:rsid w:val="00E14859"/>
    <w:rsid w:val="00E14C5E"/>
    <w:rsid w:val="00E16CC1"/>
    <w:rsid w:val="00E236BE"/>
    <w:rsid w:val="00E25C35"/>
    <w:rsid w:val="00E27D74"/>
    <w:rsid w:val="00E30229"/>
    <w:rsid w:val="00E63D79"/>
    <w:rsid w:val="00E67142"/>
    <w:rsid w:val="00E702C1"/>
    <w:rsid w:val="00E70A97"/>
    <w:rsid w:val="00E74A1B"/>
    <w:rsid w:val="00E81102"/>
    <w:rsid w:val="00E8115E"/>
    <w:rsid w:val="00E93752"/>
    <w:rsid w:val="00E9607D"/>
    <w:rsid w:val="00EB6F2F"/>
    <w:rsid w:val="00ED4BB9"/>
    <w:rsid w:val="00ED790D"/>
    <w:rsid w:val="00F07CEC"/>
    <w:rsid w:val="00F209D9"/>
    <w:rsid w:val="00F36329"/>
    <w:rsid w:val="00F51345"/>
    <w:rsid w:val="00F6601E"/>
    <w:rsid w:val="00F673FA"/>
    <w:rsid w:val="00F674AF"/>
    <w:rsid w:val="00F809D7"/>
    <w:rsid w:val="00F92F3C"/>
    <w:rsid w:val="00FA3823"/>
    <w:rsid w:val="00FD3D0E"/>
    <w:rsid w:val="00FE1F79"/>
    <w:rsid w:val="00FE3703"/>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8714BC"/>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piteszforum.hu/" TargetMode="External"/><Relationship Id="rId13" Type="http://schemas.openxmlformats.org/officeDocument/2006/relationships/hyperlink" Target="https://www.architonic.co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zee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dail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g.h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octogon.h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chitecture.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80F7F-F48C-40C0-A7A7-B080240B2A8A}">
  <ds:schemaRefs>
    <ds:schemaRef ds:uri="http://schemas.openxmlformats.org/officeDocument/2006/bibliography"/>
  </ds:schemaRefs>
</ds:datastoreItem>
</file>

<file path=customXml/itemProps2.xml><?xml version="1.0" encoding="utf-8"?>
<ds:datastoreItem xmlns:ds="http://schemas.openxmlformats.org/officeDocument/2006/customXml" ds:itemID="{3C91CF4E-A0A9-49C3-AB31-83E545ABE570}"/>
</file>

<file path=customXml/itemProps3.xml><?xml version="1.0" encoding="utf-8"?>
<ds:datastoreItem xmlns:ds="http://schemas.openxmlformats.org/officeDocument/2006/customXml" ds:itemID="{924E59A0-2EB3-4D12-9C77-D356CFB92B5C}"/>
</file>

<file path=customXml/itemProps4.xml><?xml version="1.0" encoding="utf-8"?>
<ds:datastoreItem xmlns:ds="http://schemas.openxmlformats.org/officeDocument/2006/customXml" ds:itemID="{7E217548-F94B-48C4-B8BC-6A4FDEFC1A94}"/>
</file>

<file path=docProps/app.xml><?xml version="1.0" encoding="utf-8"?>
<Properties xmlns="http://schemas.openxmlformats.org/officeDocument/2006/extended-properties" xmlns:vt="http://schemas.openxmlformats.org/officeDocument/2006/docPropsVTypes">
  <Template>Normal.dotm</Template>
  <TotalTime>187</TotalTime>
  <Pages>8</Pages>
  <Words>2181</Words>
  <Characters>15054</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B. Garai Etelka</cp:lastModifiedBy>
  <cp:revision>11</cp:revision>
  <cp:lastPrinted>2019-02-05T14:21:00Z</cp:lastPrinted>
  <dcterms:created xsi:type="dcterms:W3CDTF">2024-01-26T09:28:00Z</dcterms:created>
  <dcterms:modified xsi:type="dcterms:W3CDTF">2024-01-26T15:13:00Z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