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7DC490A2" w:rsidR="00034EEB" w:rsidRPr="000A3C87" w:rsidRDefault="00553654" w:rsidP="0066620B">
      <w:pPr>
        <w:pStyle w:val="Cmsor1"/>
        <w:jc w:val="both"/>
        <w:rPr>
          <w:rStyle w:val="None"/>
        </w:rPr>
      </w:pPr>
      <w:r w:rsidRPr="000A3C87">
        <w:rPr>
          <w:rStyle w:val="None"/>
        </w:rPr>
        <w:t>General Information</w:t>
      </w:r>
      <w:r w:rsidR="00034EEB" w:rsidRPr="000A3C87">
        <w:rPr>
          <w:rStyle w:val="None"/>
        </w:rPr>
        <w:t>:</w:t>
      </w:r>
    </w:p>
    <w:p w14:paraId="6C7100D9" w14:textId="77777777" w:rsidR="00096B8A" w:rsidRPr="000A3C87" w:rsidRDefault="00096B8A" w:rsidP="00553654">
      <w:pPr>
        <w:pStyle w:val="TEMATIKA-OKTATK"/>
        <w:jc w:val="both"/>
        <w:rPr>
          <w:rStyle w:val="None"/>
          <w:rFonts w:eastAsia="Arial Unicode MS"/>
          <w:bCs/>
          <w:color w:val="auto"/>
          <w:lang w:val="en-US"/>
        </w:rPr>
      </w:pPr>
    </w:p>
    <w:p w14:paraId="36330ACD" w14:textId="688F336B" w:rsidR="00553654" w:rsidRPr="000A3C87" w:rsidRDefault="00553654" w:rsidP="00553654">
      <w:pPr>
        <w:pStyle w:val="TEMATIKA-OKTATK"/>
        <w:jc w:val="both"/>
        <w:rPr>
          <w:rStyle w:val="None"/>
          <w:rFonts w:eastAsia="Arial Unicode MS"/>
          <w:bCs/>
          <w:color w:val="auto"/>
          <w:lang w:val="en-US"/>
        </w:rPr>
      </w:pPr>
      <w:r w:rsidRPr="000A3C87">
        <w:rPr>
          <w:rStyle w:val="None"/>
          <w:rFonts w:eastAsia="Arial Unicode MS"/>
          <w:bCs/>
          <w:color w:val="auto"/>
          <w:lang w:val="en-US"/>
        </w:rPr>
        <w:t>Name of Course:</w:t>
      </w:r>
      <w:r w:rsidRPr="000A3C87">
        <w:rPr>
          <w:rStyle w:val="None"/>
          <w:rFonts w:eastAsia="Arial Unicode MS"/>
          <w:bCs/>
          <w:color w:val="auto"/>
          <w:lang w:val="en-US"/>
        </w:rPr>
        <w:tab/>
      </w:r>
      <w:r w:rsidR="006D39AF" w:rsidRPr="000A3C87">
        <w:rPr>
          <w:rStyle w:val="None"/>
          <w:rFonts w:eastAsia="Arial Unicode MS"/>
          <w:bCs/>
          <w:color w:val="auto"/>
          <w:sz w:val="44"/>
          <w:szCs w:val="44"/>
          <w:lang w:val="en-US"/>
        </w:rPr>
        <w:t>DIGITAL ARCHITECTURE I.</w:t>
      </w:r>
      <w:r w:rsidRPr="000A3C87">
        <w:rPr>
          <w:rStyle w:val="None"/>
          <w:rFonts w:eastAsia="Arial Unicode MS"/>
          <w:bCs/>
          <w:color w:val="auto"/>
          <w:lang w:val="en-US"/>
        </w:rPr>
        <w:tab/>
      </w:r>
    </w:p>
    <w:p w14:paraId="43C4DD93" w14:textId="380177A4" w:rsidR="00130F0A" w:rsidRDefault="00130F0A" w:rsidP="00130F0A">
      <w:pPr>
        <w:pStyle w:val="TEMATIKA-OKTATK"/>
        <w:jc w:val="both"/>
        <w:rPr>
          <w:rStyle w:val="None"/>
          <w:rFonts w:eastAsia="Arial Unicode MS"/>
          <w:bCs/>
          <w:color w:val="auto"/>
          <w:lang w:val="en-US"/>
        </w:rPr>
      </w:pPr>
      <w:r w:rsidRPr="00130F0A">
        <w:rPr>
          <w:rStyle w:val="None"/>
          <w:rFonts w:eastAsia="Arial Unicode MS"/>
          <w:bCs/>
          <w:color w:val="auto"/>
          <w:lang w:val="en-US"/>
        </w:rPr>
        <w:t>Curriculum:</w:t>
      </w:r>
      <w:r>
        <w:rPr>
          <w:rStyle w:val="None"/>
          <w:rFonts w:eastAsia="Arial Unicode MS"/>
          <w:bCs/>
          <w:color w:val="auto"/>
          <w:lang w:val="en-US"/>
        </w:rPr>
        <w:tab/>
      </w:r>
      <w:r w:rsidRPr="00130F0A">
        <w:rPr>
          <w:rStyle w:val="None"/>
          <w:rFonts w:eastAsia="Arial Unicode MS"/>
          <w:b w:val="0"/>
          <w:color w:val="auto"/>
          <w:lang w:val="en-US"/>
        </w:rPr>
        <w:t xml:space="preserve">Architecture </w:t>
      </w:r>
      <w:proofErr w:type="spellStart"/>
      <w:r w:rsidRPr="00130F0A">
        <w:rPr>
          <w:rStyle w:val="None"/>
          <w:rFonts w:eastAsia="Arial Unicode MS"/>
          <w:b w:val="0"/>
          <w:color w:val="auto"/>
          <w:lang w:val="en-US"/>
        </w:rPr>
        <w:t>Bsc</w:t>
      </w:r>
      <w:proofErr w:type="spellEnd"/>
      <w:r w:rsidRPr="00130F0A">
        <w:rPr>
          <w:rStyle w:val="None"/>
          <w:rFonts w:eastAsia="Arial Unicode MS"/>
          <w:b w:val="0"/>
          <w:color w:val="auto"/>
          <w:lang w:val="en-US"/>
        </w:rPr>
        <w:t>, Architecture OTM</w:t>
      </w:r>
    </w:p>
    <w:p w14:paraId="5F3218BD" w14:textId="1C211A03" w:rsidR="00553654" w:rsidRPr="000A3C87" w:rsidRDefault="00553654" w:rsidP="00553654">
      <w:pPr>
        <w:pStyle w:val="TEMATIKA-OKTATK"/>
        <w:jc w:val="both"/>
        <w:rPr>
          <w:rStyle w:val="None"/>
          <w:rFonts w:eastAsia="Arial Unicode MS"/>
          <w:bCs/>
          <w:color w:val="auto"/>
          <w:lang w:val="en-US"/>
        </w:rPr>
      </w:pPr>
      <w:r w:rsidRPr="000A3C87">
        <w:rPr>
          <w:rStyle w:val="None"/>
          <w:rFonts w:eastAsia="Arial Unicode MS"/>
          <w:bCs/>
          <w:color w:val="auto"/>
          <w:lang w:val="en-US"/>
        </w:rPr>
        <w:t>Course Code:</w:t>
      </w:r>
      <w:r w:rsidRPr="000A3C87">
        <w:rPr>
          <w:rStyle w:val="None"/>
          <w:rFonts w:eastAsia="Arial Unicode MS"/>
          <w:bCs/>
          <w:color w:val="auto"/>
          <w:lang w:val="en-US"/>
        </w:rPr>
        <w:tab/>
      </w:r>
      <w:r w:rsidR="009C0E0F" w:rsidRPr="000A3C87">
        <w:rPr>
          <w:rStyle w:val="None"/>
          <w:rFonts w:eastAsia="Arial Unicode MS"/>
          <w:b w:val="0"/>
          <w:bCs/>
          <w:color w:val="auto"/>
          <w:lang w:val="en-US"/>
        </w:rPr>
        <w:t>EPE030AN</w:t>
      </w:r>
      <w:r w:rsidR="00D25365">
        <w:rPr>
          <w:rStyle w:val="None"/>
          <w:rFonts w:eastAsia="Arial Unicode MS"/>
          <w:b w:val="0"/>
          <w:bCs/>
          <w:color w:val="auto"/>
          <w:lang w:val="en-US"/>
        </w:rPr>
        <w:t>EM</w:t>
      </w:r>
    </w:p>
    <w:p w14:paraId="1FEBE254" w14:textId="2C7138BE" w:rsidR="00553654" w:rsidRPr="000A3C87" w:rsidRDefault="00553654" w:rsidP="00553654">
      <w:pPr>
        <w:pStyle w:val="TEMATIKA-OKTATK"/>
        <w:jc w:val="both"/>
        <w:rPr>
          <w:rStyle w:val="None"/>
          <w:rFonts w:eastAsia="Arial Unicode MS"/>
          <w:bCs/>
          <w:color w:val="auto"/>
          <w:lang w:val="en-US"/>
        </w:rPr>
      </w:pPr>
      <w:r w:rsidRPr="000A3C87">
        <w:rPr>
          <w:rStyle w:val="None"/>
          <w:rFonts w:eastAsia="Arial Unicode MS"/>
          <w:bCs/>
          <w:color w:val="auto"/>
          <w:lang w:val="en-US"/>
        </w:rPr>
        <w:t>Semester:</w:t>
      </w:r>
      <w:r w:rsidRPr="000A3C87">
        <w:rPr>
          <w:rStyle w:val="None"/>
          <w:rFonts w:eastAsia="Arial Unicode MS"/>
          <w:bCs/>
          <w:color w:val="auto"/>
          <w:lang w:val="en-US"/>
        </w:rPr>
        <w:tab/>
      </w:r>
      <w:r w:rsidR="009C0E0F" w:rsidRPr="000A3C87">
        <w:rPr>
          <w:rStyle w:val="None"/>
          <w:rFonts w:eastAsia="Arial Unicode MS"/>
          <w:b w:val="0"/>
          <w:bCs/>
          <w:color w:val="auto"/>
          <w:lang w:val="en-US"/>
        </w:rPr>
        <w:t>3rd</w:t>
      </w:r>
    </w:p>
    <w:p w14:paraId="375677EC" w14:textId="59F6875E" w:rsidR="00553654" w:rsidRPr="000A3C87" w:rsidRDefault="00553654" w:rsidP="00553654">
      <w:pPr>
        <w:pStyle w:val="TEMATIKA-OKTATK"/>
        <w:jc w:val="both"/>
        <w:rPr>
          <w:rStyle w:val="None"/>
          <w:rFonts w:eastAsia="Arial Unicode MS"/>
          <w:bCs/>
          <w:color w:val="auto"/>
          <w:lang w:val="en-US"/>
        </w:rPr>
      </w:pPr>
      <w:r w:rsidRPr="000A3C87">
        <w:rPr>
          <w:rStyle w:val="None"/>
          <w:rFonts w:eastAsia="Arial Unicode MS"/>
          <w:bCs/>
          <w:color w:val="auto"/>
          <w:lang w:val="en-US"/>
        </w:rPr>
        <w:t>Number of Credits:</w:t>
      </w:r>
      <w:r w:rsidRPr="000A3C87">
        <w:rPr>
          <w:rStyle w:val="None"/>
          <w:rFonts w:eastAsia="Arial Unicode MS"/>
          <w:bCs/>
          <w:color w:val="auto"/>
          <w:lang w:val="en-US"/>
        </w:rPr>
        <w:tab/>
      </w:r>
      <w:r w:rsidR="009C0E0F" w:rsidRPr="000A3C87">
        <w:rPr>
          <w:rStyle w:val="None"/>
          <w:rFonts w:eastAsia="Arial Unicode MS"/>
          <w:b w:val="0"/>
          <w:bCs/>
          <w:color w:val="auto"/>
          <w:lang w:val="en-US"/>
        </w:rPr>
        <w:t>3</w:t>
      </w:r>
    </w:p>
    <w:p w14:paraId="0B43768C" w14:textId="2B57A738" w:rsidR="00553654" w:rsidRPr="000A3C87" w:rsidRDefault="00553654" w:rsidP="00553654">
      <w:pPr>
        <w:pStyle w:val="TEMATIKA-OKTATK"/>
        <w:jc w:val="both"/>
        <w:rPr>
          <w:rStyle w:val="None"/>
          <w:rFonts w:eastAsia="Arial Unicode MS"/>
          <w:bCs/>
          <w:color w:val="auto"/>
          <w:lang w:val="en-US"/>
        </w:rPr>
      </w:pPr>
      <w:r w:rsidRPr="000A3C87">
        <w:rPr>
          <w:rStyle w:val="None"/>
          <w:rFonts w:eastAsia="Arial Unicode MS"/>
          <w:bCs/>
          <w:color w:val="auto"/>
          <w:lang w:val="en-US"/>
        </w:rPr>
        <w:t>Allotment of Hours per Week:</w:t>
      </w:r>
      <w:r w:rsidRPr="000A3C87">
        <w:rPr>
          <w:rStyle w:val="None"/>
          <w:rFonts w:eastAsia="Arial Unicode MS"/>
          <w:bCs/>
          <w:color w:val="auto"/>
          <w:lang w:val="en-US"/>
        </w:rPr>
        <w:tab/>
      </w:r>
      <w:r w:rsidR="002B2A05" w:rsidRPr="000A3C87">
        <w:rPr>
          <w:rStyle w:val="None"/>
          <w:rFonts w:eastAsia="Arial Unicode MS"/>
          <w:b w:val="0"/>
          <w:color w:val="auto"/>
          <w:lang w:val="en-US"/>
        </w:rPr>
        <w:t>1</w:t>
      </w:r>
      <w:r w:rsidRPr="000A3C87">
        <w:rPr>
          <w:rStyle w:val="None"/>
          <w:rFonts w:eastAsia="Arial Unicode MS"/>
          <w:b w:val="0"/>
          <w:color w:val="auto"/>
          <w:lang w:val="en-US"/>
        </w:rPr>
        <w:t xml:space="preserve"> Lecture</w:t>
      </w:r>
      <w:r w:rsidRPr="000A3C87">
        <w:rPr>
          <w:rStyle w:val="None"/>
          <w:rFonts w:eastAsia="Arial Unicode MS"/>
          <w:b w:val="0"/>
          <w:bCs/>
          <w:color w:val="auto"/>
          <w:lang w:val="en-US"/>
        </w:rPr>
        <w:t xml:space="preserve"> and </w:t>
      </w:r>
      <w:r w:rsidR="002B2A05" w:rsidRPr="000A3C87">
        <w:rPr>
          <w:rStyle w:val="None"/>
          <w:rFonts w:eastAsia="Arial Unicode MS"/>
          <w:b w:val="0"/>
          <w:bCs/>
          <w:color w:val="auto"/>
          <w:lang w:val="en-US"/>
        </w:rPr>
        <w:t>2</w:t>
      </w:r>
      <w:r w:rsidRPr="000A3C87">
        <w:rPr>
          <w:rStyle w:val="None"/>
          <w:rFonts w:eastAsia="Arial Unicode MS"/>
          <w:b w:val="0"/>
          <w:bCs/>
          <w:color w:val="auto"/>
          <w:lang w:val="en-US"/>
        </w:rPr>
        <w:t xml:space="preserve"> Practical Lessons /Week</w:t>
      </w:r>
    </w:p>
    <w:p w14:paraId="36279C39" w14:textId="0CE13D3A" w:rsidR="00553654" w:rsidRPr="000A3C87" w:rsidRDefault="00553654" w:rsidP="00553654">
      <w:pPr>
        <w:pStyle w:val="TEMATIKA-OKTATK"/>
        <w:jc w:val="both"/>
        <w:rPr>
          <w:rStyle w:val="None"/>
          <w:rFonts w:eastAsia="Arial Unicode MS"/>
          <w:bCs/>
          <w:color w:val="auto"/>
          <w:lang w:val="en-US"/>
        </w:rPr>
      </w:pPr>
      <w:r w:rsidRPr="000A3C87">
        <w:rPr>
          <w:rStyle w:val="None"/>
          <w:rFonts w:eastAsia="Arial Unicode MS"/>
          <w:bCs/>
          <w:color w:val="auto"/>
          <w:lang w:val="en-US"/>
        </w:rPr>
        <w:t>Evaluation:</w:t>
      </w:r>
      <w:r w:rsidRPr="000A3C87">
        <w:rPr>
          <w:rStyle w:val="None"/>
          <w:rFonts w:eastAsia="Arial Unicode MS"/>
          <w:bCs/>
          <w:color w:val="auto"/>
          <w:lang w:val="en-US"/>
        </w:rPr>
        <w:tab/>
      </w:r>
      <w:r w:rsidRPr="000A3C87">
        <w:rPr>
          <w:rStyle w:val="None"/>
          <w:rFonts w:eastAsia="Arial Unicode MS"/>
          <w:b w:val="0"/>
          <w:bCs/>
          <w:color w:val="auto"/>
          <w:lang w:val="en-US"/>
        </w:rPr>
        <w:t>Signature (with grade)</w:t>
      </w:r>
    </w:p>
    <w:p w14:paraId="28A0F580" w14:textId="216B8D1A" w:rsidR="00553654" w:rsidRPr="000A3C87" w:rsidRDefault="00553654" w:rsidP="00553654">
      <w:pPr>
        <w:pStyle w:val="TEMATIKA-OKTATK"/>
        <w:jc w:val="both"/>
        <w:rPr>
          <w:rStyle w:val="None"/>
          <w:rFonts w:eastAsia="Arial Unicode MS"/>
          <w:bCs/>
          <w:color w:val="auto"/>
          <w:lang w:val="en-US"/>
        </w:rPr>
      </w:pPr>
      <w:r w:rsidRPr="000A3C87">
        <w:rPr>
          <w:rStyle w:val="None"/>
          <w:rFonts w:eastAsia="Arial Unicode MS"/>
          <w:bCs/>
          <w:color w:val="auto"/>
          <w:lang w:val="en-US"/>
        </w:rPr>
        <w:t>Prerequisites:</w:t>
      </w:r>
      <w:r w:rsidRPr="000A3C87">
        <w:rPr>
          <w:rStyle w:val="None"/>
          <w:rFonts w:eastAsia="Arial Unicode MS"/>
          <w:bCs/>
          <w:color w:val="auto"/>
          <w:lang w:val="en-US"/>
        </w:rPr>
        <w:tab/>
      </w:r>
      <w:r w:rsidR="006C6D5D" w:rsidRPr="000A3C87">
        <w:rPr>
          <w:rStyle w:val="None"/>
          <w:rFonts w:eastAsia="Arial Unicode MS"/>
          <w:bCs/>
          <w:color w:val="auto"/>
          <w:lang w:val="en-US"/>
        </w:rPr>
        <w:t>-</w:t>
      </w:r>
    </w:p>
    <w:p w14:paraId="41F6EB38" w14:textId="77777777" w:rsidR="00553654" w:rsidRPr="000A3C87" w:rsidRDefault="00553654" w:rsidP="00553654">
      <w:pPr>
        <w:pStyle w:val="TEMATIKA-OKTATK"/>
        <w:jc w:val="both"/>
        <w:rPr>
          <w:rStyle w:val="None"/>
          <w:rFonts w:eastAsia="Arial Unicode MS"/>
          <w:bCs/>
          <w:color w:val="auto"/>
          <w:lang w:val="en-US"/>
        </w:rPr>
      </w:pPr>
    </w:p>
    <w:p w14:paraId="68C10778" w14:textId="1523F439" w:rsidR="00096B8A" w:rsidRPr="000A3C87" w:rsidRDefault="00096B8A" w:rsidP="00096B8A">
      <w:pPr>
        <w:pStyle w:val="TEMATIKA-OKTATK"/>
        <w:jc w:val="both"/>
        <w:rPr>
          <w:rStyle w:val="None"/>
          <w:b w:val="0"/>
          <w:sz w:val="18"/>
          <w:szCs w:val="18"/>
          <w:lang w:val="en-US"/>
        </w:rPr>
      </w:pPr>
      <w:r w:rsidRPr="000A3C87">
        <w:rPr>
          <w:rStyle w:val="None"/>
          <w:rFonts w:eastAsia="Arial Unicode MS"/>
          <w:bCs/>
          <w:color w:val="auto"/>
          <w:lang w:val="en-US"/>
        </w:rPr>
        <w:t>Responsible lecturer:</w:t>
      </w:r>
      <w:r w:rsidRPr="000A3C87">
        <w:rPr>
          <w:rStyle w:val="None"/>
          <w:rFonts w:eastAsia="Arial Unicode MS"/>
          <w:bCs/>
          <w:color w:val="auto"/>
          <w:lang w:val="en-US"/>
        </w:rPr>
        <w:tab/>
      </w:r>
      <w:r w:rsidR="006C6D5D" w:rsidRPr="000A3C87">
        <w:rPr>
          <w:rStyle w:val="None"/>
          <w:bCs/>
          <w:color w:val="000000" w:themeColor="text1"/>
          <w:sz w:val="18"/>
          <w:szCs w:val="18"/>
          <w:lang w:val="en-US"/>
        </w:rPr>
        <w:t>Oliver</w:t>
      </w:r>
      <w:r w:rsidRPr="000A3C87">
        <w:rPr>
          <w:rStyle w:val="None"/>
          <w:bCs/>
          <w:color w:val="000000" w:themeColor="text1"/>
          <w:sz w:val="18"/>
          <w:szCs w:val="18"/>
          <w:lang w:val="en-US"/>
        </w:rPr>
        <w:t xml:space="preserve"> </w:t>
      </w:r>
      <w:r w:rsidR="006C6D5D" w:rsidRPr="000A3C87">
        <w:rPr>
          <w:rStyle w:val="None"/>
          <w:bCs/>
          <w:color w:val="000000" w:themeColor="text1"/>
          <w:sz w:val="18"/>
          <w:szCs w:val="18"/>
          <w:lang w:val="en-US"/>
        </w:rPr>
        <w:t>RAK</w:t>
      </w:r>
      <w:r w:rsidR="00CB6942">
        <w:rPr>
          <w:rStyle w:val="None"/>
          <w:bCs/>
          <w:color w:val="000000" w:themeColor="text1"/>
          <w:sz w:val="18"/>
          <w:szCs w:val="18"/>
          <w:lang w:val="en-US"/>
        </w:rPr>
        <w:t xml:space="preserve"> dr.</w:t>
      </w:r>
      <w:r w:rsidRPr="000A3C87">
        <w:rPr>
          <w:rStyle w:val="None"/>
          <w:bCs/>
          <w:color w:val="000000" w:themeColor="text1"/>
          <w:sz w:val="18"/>
          <w:szCs w:val="18"/>
          <w:lang w:val="en-US"/>
        </w:rPr>
        <w:t xml:space="preserve">, </w:t>
      </w:r>
      <w:r w:rsidR="00072EB8">
        <w:rPr>
          <w:rStyle w:val="None"/>
          <w:bCs/>
          <w:color w:val="000000" w:themeColor="text1"/>
          <w:sz w:val="18"/>
          <w:szCs w:val="18"/>
          <w:lang w:val="en-US"/>
        </w:rPr>
        <w:t xml:space="preserve">assistant </w:t>
      </w:r>
      <w:r w:rsidR="00DC44E8">
        <w:rPr>
          <w:rStyle w:val="None"/>
          <w:bCs/>
          <w:color w:val="000000" w:themeColor="text1"/>
          <w:sz w:val="18"/>
          <w:szCs w:val="18"/>
          <w:lang w:val="en-US"/>
        </w:rPr>
        <w:t>professor</w:t>
      </w:r>
    </w:p>
    <w:p w14:paraId="5048732A" w14:textId="7B911123" w:rsidR="00096B8A" w:rsidRPr="000A3C87" w:rsidRDefault="00096B8A" w:rsidP="00096B8A">
      <w:pPr>
        <w:pStyle w:val="TEMATIKA-OKTATK"/>
        <w:jc w:val="both"/>
        <w:rPr>
          <w:rStyle w:val="None"/>
          <w:b w:val="0"/>
          <w:color w:val="808080" w:themeColor="background1" w:themeShade="80"/>
          <w:sz w:val="18"/>
          <w:szCs w:val="18"/>
          <w:lang w:val="en-US"/>
        </w:rPr>
      </w:pPr>
      <w:r w:rsidRPr="000A3C87">
        <w:rPr>
          <w:rStyle w:val="None"/>
          <w:bCs/>
          <w:sz w:val="18"/>
          <w:szCs w:val="18"/>
          <w:lang w:val="en-US"/>
        </w:rPr>
        <w:tab/>
      </w:r>
      <w:r w:rsidR="00CB6942">
        <w:rPr>
          <w:rStyle w:val="None"/>
          <w:b w:val="0"/>
          <w:color w:val="808080" w:themeColor="background1" w:themeShade="80"/>
          <w:sz w:val="18"/>
          <w:szCs w:val="18"/>
          <w:lang w:val="en-US"/>
        </w:rPr>
        <w:t>Office</w:t>
      </w:r>
      <w:r w:rsidRPr="000A3C87">
        <w:rPr>
          <w:rStyle w:val="None"/>
          <w:b w:val="0"/>
          <w:color w:val="808080" w:themeColor="background1" w:themeShade="80"/>
          <w:sz w:val="18"/>
          <w:szCs w:val="18"/>
          <w:lang w:val="en-US"/>
        </w:rPr>
        <w:t xml:space="preserve">: 7624 </w:t>
      </w:r>
      <w:r w:rsidR="00577167">
        <w:rPr>
          <w:rStyle w:val="None"/>
          <w:b w:val="0"/>
          <w:color w:val="808080" w:themeColor="background1" w:themeShade="80"/>
          <w:sz w:val="18"/>
          <w:szCs w:val="18"/>
          <w:lang w:val="en-US"/>
        </w:rPr>
        <w:t>Hungary</w:t>
      </w:r>
      <w:r w:rsidRPr="000A3C87">
        <w:rPr>
          <w:rStyle w:val="None"/>
          <w:b w:val="0"/>
          <w:color w:val="808080" w:themeColor="background1" w:themeShade="80"/>
          <w:sz w:val="18"/>
          <w:szCs w:val="18"/>
          <w:lang w:val="en-US"/>
        </w:rPr>
        <w:t xml:space="preserve">, Pécs, Boszorkány </w:t>
      </w:r>
      <w:proofErr w:type="spellStart"/>
      <w:r w:rsidR="00577167">
        <w:rPr>
          <w:rStyle w:val="None"/>
          <w:b w:val="0"/>
          <w:color w:val="808080" w:themeColor="background1" w:themeShade="80"/>
          <w:sz w:val="18"/>
          <w:szCs w:val="18"/>
          <w:lang w:val="en-US"/>
        </w:rPr>
        <w:t>st</w:t>
      </w:r>
      <w:r w:rsidRPr="000A3C87">
        <w:rPr>
          <w:rStyle w:val="None"/>
          <w:b w:val="0"/>
          <w:color w:val="808080" w:themeColor="background1" w:themeShade="80"/>
          <w:sz w:val="18"/>
          <w:szCs w:val="18"/>
          <w:lang w:val="en-US"/>
        </w:rPr>
        <w:t>.</w:t>
      </w:r>
      <w:proofErr w:type="spellEnd"/>
      <w:r w:rsidRPr="000A3C87">
        <w:rPr>
          <w:rStyle w:val="None"/>
          <w:b w:val="0"/>
          <w:color w:val="808080" w:themeColor="background1" w:themeShade="80"/>
          <w:sz w:val="18"/>
          <w:szCs w:val="18"/>
          <w:lang w:val="en-US"/>
        </w:rPr>
        <w:t xml:space="preserve"> 2. </w:t>
      </w:r>
      <w:r w:rsidR="00F30269">
        <w:rPr>
          <w:rStyle w:val="None"/>
          <w:b w:val="0"/>
          <w:color w:val="808080" w:themeColor="background1" w:themeShade="80"/>
          <w:sz w:val="18"/>
          <w:szCs w:val="18"/>
          <w:lang w:val="en-US"/>
        </w:rPr>
        <w:t>BIM SKILLS LAB</w:t>
      </w:r>
    </w:p>
    <w:p w14:paraId="0676F3AB" w14:textId="2959B140" w:rsidR="00096B8A" w:rsidRPr="00B764C5" w:rsidRDefault="00096B8A" w:rsidP="00096B8A">
      <w:pPr>
        <w:pStyle w:val="TEMATIKA-OKTATK"/>
        <w:jc w:val="both"/>
        <w:rPr>
          <w:b w:val="0"/>
          <w:lang w:val="en-US"/>
        </w:rPr>
      </w:pPr>
      <w:r w:rsidRPr="000A3C87">
        <w:rPr>
          <w:rStyle w:val="None"/>
          <w:b w:val="0"/>
          <w:color w:val="808080" w:themeColor="background1" w:themeShade="80"/>
          <w:sz w:val="18"/>
          <w:szCs w:val="18"/>
          <w:lang w:val="en-US"/>
        </w:rPr>
        <w:tab/>
        <w:t xml:space="preserve">E-mail: </w:t>
      </w:r>
      <w:hyperlink r:id="rId11" w:history="1">
        <w:r w:rsidR="00611782" w:rsidRPr="00B764C5">
          <w:rPr>
            <w:rStyle w:val="Hiperhivatkozs"/>
            <w:b w:val="0"/>
            <w:u w:val="none"/>
            <w:lang w:val="en-US"/>
          </w:rPr>
          <w:t>rak.oliver@mik.pte.hu</w:t>
        </w:r>
      </w:hyperlink>
    </w:p>
    <w:p w14:paraId="0CE82739" w14:textId="223DE28D" w:rsidR="00611782" w:rsidRDefault="00611782" w:rsidP="00096B8A">
      <w:pPr>
        <w:pStyle w:val="TEMATIKA-OKTATK"/>
        <w:jc w:val="both"/>
        <w:rPr>
          <w:b w:val="0"/>
          <w:lang w:val="en-US"/>
        </w:rPr>
      </w:pPr>
    </w:p>
    <w:p w14:paraId="2CFB1375" w14:textId="3F9DF91D" w:rsidR="00611782" w:rsidRPr="000A3C87" w:rsidRDefault="00CC4F01" w:rsidP="00611782">
      <w:pPr>
        <w:pStyle w:val="TEMATIKA-OKTATK"/>
        <w:jc w:val="both"/>
        <w:rPr>
          <w:rStyle w:val="None"/>
          <w:b w:val="0"/>
          <w:sz w:val="18"/>
          <w:szCs w:val="18"/>
          <w:lang w:val="en-US"/>
        </w:rPr>
      </w:pPr>
      <w:r>
        <w:rPr>
          <w:rStyle w:val="None"/>
          <w:rFonts w:eastAsia="Arial Unicode MS"/>
          <w:bCs/>
          <w:color w:val="auto"/>
          <w:lang w:val="en-US"/>
        </w:rPr>
        <w:t>L</w:t>
      </w:r>
      <w:r w:rsidRPr="000A3C87">
        <w:rPr>
          <w:rStyle w:val="None"/>
          <w:rFonts w:eastAsia="Arial Unicode MS"/>
          <w:bCs/>
          <w:color w:val="auto"/>
          <w:lang w:val="en-US"/>
        </w:rPr>
        <w:t>ecturer</w:t>
      </w:r>
      <w:r>
        <w:rPr>
          <w:rStyle w:val="None"/>
          <w:rFonts w:eastAsia="Arial Unicode MS"/>
          <w:bCs/>
          <w:color w:val="auto"/>
          <w:lang w:val="en-US"/>
        </w:rPr>
        <w:t>:</w:t>
      </w:r>
      <w:r>
        <w:rPr>
          <w:rStyle w:val="None"/>
          <w:bCs/>
          <w:color w:val="000000" w:themeColor="text1"/>
          <w:sz w:val="18"/>
          <w:szCs w:val="18"/>
          <w:lang w:val="en-US"/>
        </w:rPr>
        <w:t xml:space="preserve"> </w:t>
      </w:r>
      <w:r>
        <w:rPr>
          <w:rStyle w:val="None"/>
          <w:bCs/>
          <w:color w:val="000000" w:themeColor="text1"/>
          <w:sz w:val="18"/>
          <w:szCs w:val="18"/>
          <w:lang w:val="en-US"/>
        </w:rPr>
        <w:tab/>
      </w:r>
      <w:r w:rsidR="00611782">
        <w:rPr>
          <w:rStyle w:val="None"/>
          <w:bCs/>
          <w:color w:val="000000" w:themeColor="text1"/>
          <w:sz w:val="18"/>
          <w:szCs w:val="18"/>
          <w:lang w:val="en-US"/>
        </w:rPr>
        <w:t>Mark ZAGORACZ dr.</w:t>
      </w:r>
      <w:r w:rsidR="00611782" w:rsidRPr="000A3C87">
        <w:rPr>
          <w:rStyle w:val="None"/>
          <w:bCs/>
          <w:color w:val="000000" w:themeColor="text1"/>
          <w:sz w:val="18"/>
          <w:szCs w:val="18"/>
          <w:lang w:val="en-US"/>
        </w:rPr>
        <w:t xml:space="preserve">, </w:t>
      </w:r>
      <w:r w:rsidR="00611782">
        <w:rPr>
          <w:rStyle w:val="None"/>
          <w:bCs/>
          <w:color w:val="000000" w:themeColor="text1"/>
          <w:sz w:val="18"/>
          <w:szCs w:val="18"/>
          <w:lang w:val="en-US"/>
        </w:rPr>
        <w:t>assistant professor</w:t>
      </w:r>
    </w:p>
    <w:p w14:paraId="3726484B" w14:textId="59479D32" w:rsidR="00611782" w:rsidRPr="000A3C87" w:rsidRDefault="00611782" w:rsidP="00611782">
      <w:pPr>
        <w:pStyle w:val="TEMATIKA-OKTATK"/>
        <w:jc w:val="both"/>
        <w:rPr>
          <w:rStyle w:val="None"/>
          <w:b w:val="0"/>
          <w:color w:val="808080" w:themeColor="background1" w:themeShade="80"/>
          <w:sz w:val="18"/>
          <w:szCs w:val="18"/>
          <w:lang w:val="en-US"/>
        </w:rPr>
      </w:pPr>
      <w:r w:rsidRPr="000A3C87">
        <w:rPr>
          <w:rStyle w:val="None"/>
          <w:bCs/>
          <w:sz w:val="18"/>
          <w:szCs w:val="18"/>
          <w:lang w:val="en-US"/>
        </w:rPr>
        <w:tab/>
      </w:r>
      <w:r w:rsidR="00577167">
        <w:rPr>
          <w:rStyle w:val="None"/>
          <w:b w:val="0"/>
          <w:color w:val="808080" w:themeColor="background1" w:themeShade="80"/>
          <w:sz w:val="18"/>
          <w:szCs w:val="18"/>
          <w:lang w:val="en-US"/>
        </w:rPr>
        <w:t>Office</w:t>
      </w:r>
      <w:r w:rsidR="00577167" w:rsidRPr="000A3C87">
        <w:rPr>
          <w:rStyle w:val="None"/>
          <w:b w:val="0"/>
          <w:color w:val="808080" w:themeColor="background1" w:themeShade="80"/>
          <w:sz w:val="18"/>
          <w:szCs w:val="18"/>
          <w:lang w:val="en-US"/>
        </w:rPr>
        <w:t xml:space="preserve">: 7624 </w:t>
      </w:r>
      <w:r w:rsidR="00577167">
        <w:rPr>
          <w:rStyle w:val="None"/>
          <w:b w:val="0"/>
          <w:color w:val="808080" w:themeColor="background1" w:themeShade="80"/>
          <w:sz w:val="18"/>
          <w:szCs w:val="18"/>
          <w:lang w:val="en-US"/>
        </w:rPr>
        <w:t>Hungary</w:t>
      </w:r>
      <w:r w:rsidR="00577167" w:rsidRPr="000A3C87">
        <w:rPr>
          <w:rStyle w:val="None"/>
          <w:b w:val="0"/>
          <w:color w:val="808080" w:themeColor="background1" w:themeShade="80"/>
          <w:sz w:val="18"/>
          <w:szCs w:val="18"/>
          <w:lang w:val="en-US"/>
        </w:rPr>
        <w:t xml:space="preserve">, Pécs, Boszorkány </w:t>
      </w:r>
      <w:proofErr w:type="spellStart"/>
      <w:r w:rsidR="00577167">
        <w:rPr>
          <w:rStyle w:val="None"/>
          <w:b w:val="0"/>
          <w:color w:val="808080" w:themeColor="background1" w:themeShade="80"/>
          <w:sz w:val="18"/>
          <w:szCs w:val="18"/>
          <w:lang w:val="en-US"/>
        </w:rPr>
        <w:t>st</w:t>
      </w:r>
      <w:r w:rsidR="00577167" w:rsidRPr="000A3C87">
        <w:rPr>
          <w:rStyle w:val="None"/>
          <w:b w:val="0"/>
          <w:color w:val="808080" w:themeColor="background1" w:themeShade="80"/>
          <w:sz w:val="18"/>
          <w:szCs w:val="18"/>
          <w:lang w:val="en-US"/>
        </w:rPr>
        <w:t>.</w:t>
      </w:r>
      <w:proofErr w:type="spellEnd"/>
      <w:r w:rsidR="00577167" w:rsidRPr="000A3C87">
        <w:rPr>
          <w:rStyle w:val="None"/>
          <w:b w:val="0"/>
          <w:color w:val="808080" w:themeColor="background1" w:themeShade="80"/>
          <w:sz w:val="18"/>
          <w:szCs w:val="18"/>
          <w:lang w:val="en-US"/>
        </w:rPr>
        <w:t xml:space="preserve"> 2. </w:t>
      </w:r>
      <w:r w:rsidR="00F30269">
        <w:rPr>
          <w:rStyle w:val="None"/>
          <w:b w:val="0"/>
          <w:color w:val="808080" w:themeColor="background1" w:themeShade="80"/>
          <w:sz w:val="18"/>
          <w:szCs w:val="18"/>
          <w:lang w:val="en-US"/>
        </w:rPr>
        <w:t>BIM SKILLS LAB</w:t>
      </w:r>
    </w:p>
    <w:p w14:paraId="52B04873" w14:textId="7AD7238F" w:rsidR="00611782" w:rsidRPr="000A3C87" w:rsidRDefault="00611782" w:rsidP="00611782">
      <w:pPr>
        <w:pStyle w:val="TEMATIKA-OKTATK"/>
        <w:jc w:val="both"/>
        <w:rPr>
          <w:rStyle w:val="None"/>
          <w:b w:val="0"/>
          <w:color w:val="808080" w:themeColor="background1" w:themeShade="80"/>
          <w:sz w:val="18"/>
          <w:szCs w:val="18"/>
          <w:lang w:val="en-US"/>
        </w:rPr>
      </w:pPr>
      <w:r w:rsidRPr="000A3C87">
        <w:rPr>
          <w:rStyle w:val="None"/>
          <w:b w:val="0"/>
          <w:color w:val="808080" w:themeColor="background1" w:themeShade="80"/>
          <w:sz w:val="18"/>
          <w:szCs w:val="18"/>
          <w:lang w:val="en-US"/>
        </w:rPr>
        <w:tab/>
        <w:t>E-mail</w:t>
      </w:r>
      <w:r>
        <w:rPr>
          <w:rStyle w:val="None"/>
          <w:b w:val="0"/>
          <w:color w:val="808080" w:themeColor="background1" w:themeShade="80"/>
          <w:sz w:val="18"/>
          <w:szCs w:val="18"/>
          <w:lang w:val="en-US"/>
        </w:rPr>
        <w:t xml:space="preserve"> zagoracz.mark</w:t>
      </w:r>
      <w:r w:rsidRPr="000A3C87">
        <w:rPr>
          <w:b w:val="0"/>
          <w:lang w:val="en-US"/>
        </w:rPr>
        <w:t>@mik.pte.hu</w:t>
      </w:r>
    </w:p>
    <w:p w14:paraId="3B28F2E5" w14:textId="77777777" w:rsidR="00611782" w:rsidRPr="000A3C87" w:rsidRDefault="00611782" w:rsidP="00096B8A">
      <w:pPr>
        <w:pStyle w:val="TEMATIKA-OKTATK"/>
        <w:jc w:val="both"/>
        <w:rPr>
          <w:rStyle w:val="None"/>
          <w:b w:val="0"/>
          <w:color w:val="808080" w:themeColor="background1" w:themeShade="80"/>
          <w:sz w:val="18"/>
          <w:szCs w:val="18"/>
          <w:lang w:val="en-US"/>
        </w:rPr>
      </w:pPr>
    </w:p>
    <w:p w14:paraId="1C6E9FB2" w14:textId="60AF9A91" w:rsidR="00096B8A" w:rsidRPr="000A3C87" w:rsidRDefault="00096B8A" w:rsidP="00096B8A">
      <w:pPr>
        <w:pStyle w:val="TEMATIKA-OKTATK"/>
        <w:jc w:val="both"/>
        <w:rPr>
          <w:rStyle w:val="None"/>
          <w:b w:val="0"/>
          <w:color w:val="808080" w:themeColor="background1" w:themeShade="80"/>
          <w:sz w:val="18"/>
          <w:szCs w:val="18"/>
          <w:shd w:val="clear" w:color="auto" w:fill="FFFFFF"/>
          <w:lang w:val="en-US"/>
        </w:rPr>
      </w:pPr>
      <w:r w:rsidRPr="000A3C87">
        <w:rPr>
          <w:rStyle w:val="None"/>
          <w:b w:val="0"/>
          <w:color w:val="808080" w:themeColor="background1" w:themeShade="80"/>
          <w:sz w:val="18"/>
          <w:szCs w:val="18"/>
          <w:lang w:val="en-US"/>
        </w:rPr>
        <w:tab/>
      </w:r>
    </w:p>
    <w:p w14:paraId="1D755064" w14:textId="06258737" w:rsidR="00096B8A" w:rsidRPr="000A3C87" w:rsidRDefault="00096B8A" w:rsidP="00096B8A">
      <w:pPr>
        <w:pStyle w:val="TEMATIKA-OKTATK"/>
        <w:jc w:val="both"/>
        <w:rPr>
          <w:rStyle w:val="None"/>
          <w:b w:val="0"/>
          <w:sz w:val="18"/>
          <w:szCs w:val="18"/>
          <w:shd w:val="clear" w:color="auto" w:fill="FFFFFF"/>
          <w:lang w:val="en-US"/>
        </w:rPr>
      </w:pPr>
    </w:p>
    <w:p w14:paraId="0F131451" w14:textId="45C2A4F0" w:rsidR="00B14D53" w:rsidRPr="000A3C87" w:rsidRDefault="00B14D53" w:rsidP="00096B8A">
      <w:pPr>
        <w:pStyle w:val="TEMATIKA-OKTATK"/>
        <w:jc w:val="both"/>
        <w:rPr>
          <w:rStyle w:val="None"/>
          <w:b w:val="0"/>
          <w:sz w:val="18"/>
          <w:szCs w:val="18"/>
          <w:lang w:val="en-US"/>
        </w:rPr>
      </w:pPr>
    </w:p>
    <w:p w14:paraId="1C894DC1" w14:textId="77777777" w:rsidR="001A5EFA" w:rsidRPr="000A3C87" w:rsidRDefault="00034EEB" w:rsidP="00AD57AB">
      <w:pPr>
        <w:pStyle w:val="TEMATIKA-OKTATK"/>
        <w:jc w:val="both"/>
        <w:rPr>
          <w:rStyle w:val="None"/>
          <w:b w:val="0"/>
          <w:bCs/>
          <w:lang w:val="en-US"/>
        </w:rPr>
      </w:pPr>
      <w:r w:rsidRPr="000A3C87">
        <w:rPr>
          <w:rStyle w:val="None"/>
          <w:b w:val="0"/>
          <w:bCs/>
          <w:lang w:val="en-US"/>
        </w:rPr>
        <w:br w:type="page"/>
      </w:r>
    </w:p>
    <w:p w14:paraId="5A78B5BC" w14:textId="77777777" w:rsidR="001A5EFA" w:rsidRPr="000A3C87" w:rsidRDefault="001A5EFA" w:rsidP="0066620B">
      <w:pPr>
        <w:jc w:val="both"/>
        <w:rPr>
          <w:rStyle w:val="None"/>
          <w:rFonts w:eastAsia="Times New Roman"/>
          <w:b/>
          <w:bCs/>
          <w:sz w:val="20"/>
          <w:szCs w:val="20"/>
        </w:rPr>
      </w:pPr>
    </w:p>
    <w:p w14:paraId="37AFE4EF" w14:textId="69767531" w:rsidR="00705DF3" w:rsidRPr="000A3C87" w:rsidRDefault="00553654" w:rsidP="00705DF3">
      <w:pPr>
        <w:pStyle w:val="Cmsor2"/>
        <w:jc w:val="both"/>
      </w:pPr>
      <w:r w:rsidRPr="000A3C87">
        <w:t>General Subject Description</w:t>
      </w:r>
    </w:p>
    <w:p w14:paraId="1D3D7B20" w14:textId="59124D31" w:rsidR="00CB2DEC" w:rsidRPr="000A3C87" w:rsidRDefault="007D0210" w:rsidP="00D937B2">
      <w:pPr>
        <w:pStyle w:val="Nincstrkz"/>
        <w:rPr>
          <w:rStyle w:val="None"/>
          <w:b/>
          <w:color w:val="2F759E" w:themeColor="accent1" w:themeShade="BF"/>
          <w:sz w:val="20"/>
          <w:szCs w:val="20"/>
        </w:rPr>
      </w:pPr>
      <w:r w:rsidRPr="000A3C87">
        <w:rPr>
          <w:rStyle w:val="None"/>
          <w:color w:val="000000"/>
          <w:sz w:val="20"/>
          <w:szCs w:val="20"/>
          <w:u w:color="000000"/>
          <w:lang w:eastAsia="hu-HU"/>
        </w:rPr>
        <w:t>Introduction of the contemporary planning software and BIM (Building Information Modeling) workflows. During the semester the students will get information about the different type of usage of the software and about the documentation possibilities with the help of a 3D model.</w:t>
      </w:r>
    </w:p>
    <w:p w14:paraId="5B68F0CB" w14:textId="048FE677" w:rsidR="00553654" w:rsidRPr="000A3C87" w:rsidRDefault="00553654" w:rsidP="00553654">
      <w:pPr>
        <w:pStyle w:val="Cmsor2"/>
        <w:jc w:val="both"/>
        <w:rPr>
          <w:rStyle w:val="None"/>
        </w:rPr>
      </w:pPr>
      <w:r w:rsidRPr="000A3C87">
        <w:rPr>
          <w:rStyle w:val="None"/>
        </w:rPr>
        <w:t xml:space="preserve">Learning Outcomes </w:t>
      </w:r>
    </w:p>
    <w:p w14:paraId="7D3DCC05" w14:textId="77777777" w:rsidR="007D0210" w:rsidRPr="000A3C87" w:rsidRDefault="007D0210" w:rsidP="00D937B2">
      <w:pPr>
        <w:pStyle w:val="Nincstrkz"/>
        <w:rPr>
          <w:rStyle w:val="None"/>
          <w:color w:val="000000"/>
          <w:sz w:val="20"/>
          <w:szCs w:val="20"/>
          <w:u w:color="000000"/>
          <w:lang w:eastAsia="hu-HU"/>
        </w:rPr>
      </w:pPr>
    </w:p>
    <w:p w14:paraId="0663000C" w14:textId="5A621A48" w:rsidR="00D937B2" w:rsidRPr="000A3C87" w:rsidRDefault="00D937B2" w:rsidP="00D937B2">
      <w:pPr>
        <w:pStyle w:val="Nincstrkz"/>
        <w:rPr>
          <w:rStyle w:val="None"/>
          <w:color w:val="000000"/>
          <w:sz w:val="20"/>
          <w:szCs w:val="20"/>
          <w:u w:color="000000"/>
          <w:lang w:eastAsia="hu-HU"/>
        </w:rPr>
      </w:pPr>
      <w:r w:rsidRPr="000A3C87">
        <w:rPr>
          <w:rStyle w:val="None"/>
          <w:color w:val="000000"/>
          <w:sz w:val="20"/>
          <w:szCs w:val="20"/>
          <w:u w:color="000000"/>
          <w:lang w:eastAsia="hu-HU"/>
        </w:rPr>
        <w:t>The course will focus on:</w:t>
      </w:r>
    </w:p>
    <w:p w14:paraId="009721FD" w14:textId="77777777" w:rsidR="00CE70A2" w:rsidRPr="000A3C87" w:rsidRDefault="00CE70A2" w:rsidP="00D937B2">
      <w:pPr>
        <w:pStyle w:val="Nincstrkz"/>
        <w:rPr>
          <w:rStyle w:val="None"/>
          <w:color w:val="000000"/>
          <w:sz w:val="20"/>
          <w:szCs w:val="20"/>
          <w:u w:color="000000"/>
          <w:lang w:eastAsia="hu-HU"/>
        </w:rPr>
      </w:pPr>
    </w:p>
    <w:p w14:paraId="1F057E87" w14:textId="038265E3" w:rsidR="00D937B2" w:rsidRPr="000A3C87" w:rsidRDefault="00D937B2" w:rsidP="00CE70A2">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0A3C87">
        <w:rPr>
          <w:rFonts w:ascii="Times New Roman" w:hAnsi="Times New Roman" w:cs="Times New Roman"/>
          <w:sz w:val="20"/>
          <w:szCs w:val="20"/>
        </w:rPr>
        <w:t xml:space="preserve">Examine and exploring of meaning and rules of </w:t>
      </w:r>
      <w:r w:rsidR="007D0210" w:rsidRPr="000A3C87">
        <w:rPr>
          <w:rFonts w:ascii="Times New Roman" w:hAnsi="Times New Roman" w:cs="Times New Roman"/>
          <w:sz w:val="20"/>
          <w:szCs w:val="20"/>
        </w:rPr>
        <w:t>BIM.</w:t>
      </w:r>
    </w:p>
    <w:p w14:paraId="5A3F792E" w14:textId="4D735E22" w:rsidR="007D0210" w:rsidRPr="000A3C87" w:rsidRDefault="007D0210" w:rsidP="00CE70A2">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0A3C87">
        <w:rPr>
          <w:rFonts w:ascii="Times New Roman" w:hAnsi="Times New Roman" w:cs="Times New Roman"/>
          <w:sz w:val="20"/>
          <w:szCs w:val="20"/>
        </w:rPr>
        <w:t>Developing the knowledge of modern technologies in architectural field.</w:t>
      </w:r>
    </w:p>
    <w:p w14:paraId="4560ACD0" w14:textId="395A57A5" w:rsidR="00D937B2" w:rsidRPr="000A3C87" w:rsidRDefault="007D0210" w:rsidP="00CE70A2">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0A3C87">
        <w:rPr>
          <w:rFonts w:ascii="Times New Roman" w:hAnsi="Times New Roman" w:cs="Times New Roman"/>
          <w:sz w:val="20"/>
          <w:szCs w:val="20"/>
        </w:rPr>
        <w:t>Study about CAD software usage, tools and new way of thinking.</w:t>
      </w:r>
    </w:p>
    <w:p w14:paraId="51A389DC" w14:textId="2DC9CBF8" w:rsidR="00CB2DEC" w:rsidRPr="000A3C87" w:rsidRDefault="007D0210" w:rsidP="00CE70A2">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0A3C87">
        <w:rPr>
          <w:rFonts w:ascii="Times New Roman" w:hAnsi="Times New Roman" w:cs="Times New Roman"/>
          <w:sz w:val="20"/>
          <w:szCs w:val="20"/>
        </w:rPr>
        <w:t>Developing the theoretical and practical knowledge about digital technology usage like modeling, surveying, audit, management.</w:t>
      </w:r>
    </w:p>
    <w:p w14:paraId="14A27A28" w14:textId="1F72654C" w:rsidR="00553654" w:rsidRPr="000A3C87" w:rsidRDefault="00553654" w:rsidP="00AE03AB">
      <w:pPr>
        <w:pStyle w:val="Cmsor2"/>
        <w:jc w:val="both"/>
        <w:rPr>
          <w:rStyle w:val="None"/>
        </w:rPr>
      </w:pPr>
      <w:r w:rsidRPr="000A3C87">
        <w:rPr>
          <w:rStyle w:val="None"/>
        </w:rPr>
        <w:t>Subject content</w:t>
      </w:r>
    </w:p>
    <w:p w14:paraId="71FDB75E" w14:textId="038F97DF" w:rsidR="00E05EAD" w:rsidRPr="000A3C87" w:rsidRDefault="007D0210" w:rsidP="00AE03AB">
      <w:pPr>
        <w:jc w:val="both"/>
        <w:rPr>
          <w:color w:val="000000"/>
          <w:sz w:val="20"/>
          <w:szCs w:val="20"/>
        </w:rPr>
      </w:pPr>
      <w:r w:rsidRPr="000A3C87">
        <w:rPr>
          <w:sz w:val="20"/>
          <w:szCs w:val="20"/>
        </w:rPr>
        <w:t xml:space="preserve">Brief Syllabus: This lecture and </w:t>
      </w:r>
      <w:r w:rsidR="00DC43DC" w:rsidRPr="000A3C87">
        <w:rPr>
          <w:sz w:val="20"/>
          <w:szCs w:val="20"/>
        </w:rPr>
        <w:t>practic</w:t>
      </w:r>
      <w:r w:rsidR="00DC43DC">
        <w:rPr>
          <w:sz w:val="20"/>
          <w:szCs w:val="20"/>
        </w:rPr>
        <w:t>e</w:t>
      </w:r>
      <w:r w:rsidR="00DC43DC" w:rsidRPr="000A3C87">
        <w:rPr>
          <w:sz w:val="20"/>
          <w:szCs w:val="20"/>
        </w:rPr>
        <w:t>-based</w:t>
      </w:r>
      <w:r w:rsidRPr="000A3C87">
        <w:rPr>
          <w:sz w:val="20"/>
          <w:szCs w:val="20"/>
        </w:rPr>
        <w:t xml:space="preserve"> course aims to give the basic knowledge about Building Information Modeling and to show the possibilities of the </w:t>
      </w:r>
      <w:r w:rsidR="00DC43DC">
        <w:rPr>
          <w:sz w:val="20"/>
          <w:szCs w:val="20"/>
        </w:rPr>
        <w:t>designer</w:t>
      </w:r>
      <w:r w:rsidRPr="000A3C87">
        <w:rPr>
          <w:sz w:val="20"/>
          <w:szCs w:val="20"/>
        </w:rPr>
        <w:t xml:space="preserve"> software</w:t>
      </w:r>
      <w:r w:rsidR="00942A20">
        <w:rPr>
          <w:sz w:val="20"/>
          <w:szCs w:val="20"/>
        </w:rPr>
        <w:t xml:space="preserve"> (ArchiCAD)</w:t>
      </w:r>
      <w:r w:rsidRPr="000A3C87">
        <w:rPr>
          <w:sz w:val="20"/>
          <w:szCs w:val="20"/>
        </w:rPr>
        <w:t>. There will be comparisons between the traditional and new (</w:t>
      </w:r>
      <w:r w:rsidR="00DC43DC">
        <w:rPr>
          <w:sz w:val="20"/>
          <w:szCs w:val="20"/>
        </w:rPr>
        <w:t>BIM-based</w:t>
      </w:r>
      <w:r w:rsidRPr="000A3C87">
        <w:rPr>
          <w:sz w:val="20"/>
          <w:szCs w:val="20"/>
        </w:rPr>
        <w:t>) methods. A lot of example</w:t>
      </w:r>
      <w:r w:rsidR="00DC43DC">
        <w:rPr>
          <w:sz w:val="20"/>
          <w:szCs w:val="20"/>
        </w:rPr>
        <w:t>s</w:t>
      </w:r>
      <w:r w:rsidRPr="000A3C87">
        <w:rPr>
          <w:sz w:val="20"/>
          <w:szCs w:val="20"/>
        </w:rPr>
        <w:t xml:space="preserve"> will be presented to give the expected knowledge to the students</w:t>
      </w:r>
      <w:r w:rsidR="00E05EAD" w:rsidRPr="000A3C87">
        <w:rPr>
          <w:sz w:val="20"/>
          <w:szCs w:val="20"/>
        </w:rPr>
        <w:t>.</w:t>
      </w:r>
    </w:p>
    <w:p w14:paraId="2D708A3C" w14:textId="77777777" w:rsidR="00E05EAD" w:rsidRPr="000A3C87" w:rsidRDefault="00E05EAD" w:rsidP="00AE03AB">
      <w:pPr>
        <w:jc w:val="both"/>
        <w:rPr>
          <w:color w:val="000000"/>
          <w:sz w:val="20"/>
          <w:szCs w:val="20"/>
        </w:rPr>
      </w:pPr>
    </w:p>
    <w:p w14:paraId="241EDB13" w14:textId="09ED8776" w:rsidR="00034EEB" w:rsidRPr="000A3C87" w:rsidRDefault="00553654" w:rsidP="00AE03AB">
      <w:pPr>
        <w:pStyle w:val="Cmsor2"/>
        <w:jc w:val="both"/>
        <w:rPr>
          <w:rStyle w:val="None"/>
        </w:rPr>
      </w:pPr>
      <w:r w:rsidRPr="000A3C87">
        <w:rPr>
          <w:rStyle w:val="None"/>
        </w:rPr>
        <w:t>Examination and evaluation system</w:t>
      </w:r>
    </w:p>
    <w:p w14:paraId="4EC7239F" w14:textId="12AEC049" w:rsidR="00152AEC" w:rsidRPr="000A3C87" w:rsidRDefault="007A53B4" w:rsidP="0056234C">
      <w:pPr>
        <w:pStyle w:val="Nincstrkz"/>
        <w:rPr>
          <w:rStyle w:val="None"/>
          <w:rFonts w:eastAsia="Times New Roman"/>
          <w:bCs/>
          <w:i/>
          <w:sz w:val="20"/>
          <w:szCs w:val="20"/>
        </w:rPr>
      </w:pPr>
      <w:r w:rsidRPr="000A3C87">
        <w:rPr>
          <w:rStyle w:val="None"/>
          <w:rFonts w:eastAsia="Times New Roman"/>
          <w:bCs/>
          <w:i/>
          <w:sz w:val="20"/>
          <w:szCs w:val="20"/>
        </w:rPr>
        <w:t>In all cases</w:t>
      </w:r>
      <w:r w:rsidR="00152AEC" w:rsidRPr="000A3C87">
        <w:rPr>
          <w:rStyle w:val="None"/>
          <w:rFonts w:eastAsia="Times New Roman"/>
          <w:bCs/>
          <w:i/>
          <w:sz w:val="20"/>
          <w:szCs w:val="20"/>
        </w:rPr>
        <w:t>.</w:t>
      </w:r>
      <w:r w:rsidR="00D937B2" w:rsidRPr="000A3C87">
        <w:t xml:space="preserve"> </w:t>
      </w:r>
      <w:r w:rsidR="00D937B2" w:rsidRPr="000A3C87">
        <w:rPr>
          <w:rStyle w:val="None"/>
          <w:rFonts w:eastAsia="Times New Roman"/>
          <w:bCs/>
          <w:i/>
          <w:sz w:val="20"/>
          <w:szCs w:val="20"/>
        </w:rPr>
        <w:t xml:space="preserve">Annex 5 of the Statutes of the University of Pécs, the </w:t>
      </w:r>
      <w:r w:rsidR="00D937B2" w:rsidRPr="000A3C87">
        <w:rPr>
          <w:rStyle w:val="None"/>
          <w:rFonts w:eastAsia="Times New Roman"/>
          <w:b/>
          <w:bCs/>
          <w:i/>
          <w:sz w:val="20"/>
          <w:szCs w:val="20"/>
        </w:rPr>
        <w:t>Code of Studies and Examinations (CSE) of the University of Pécs</w:t>
      </w:r>
      <w:r w:rsidRPr="000A3C87">
        <w:rPr>
          <w:rStyle w:val="None"/>
          <w:rFonts w:eastAsia="Times New Roman"/>
          <w:b/>
          <w:bCs/>
          <w:i/>
          <w:sz w:val="20"/>
          <w:szCs w:val="20"/>
        </w:rPr>
        <w:t xml:space="preserve"> </w:t>
      </w:r>
      <w:r w:rsidRPr="000A3C87">
        <w:rPr>
          <w:rStyle w:val="None"/>
          <w:rFonts w:eastAsia="Times New Roman"/>
          <w:bCs/>
          <w:i/>
          <w:sz w:val="20"/>
          <w:szCs w:val="20"/>
        </w:rPr>
        <w:t xml:space="preserve">shall prevail. </w:t>
      </w:r>
      <w:hyperlink r:id="rId12" w:history="1">
        <w:r w:rsidR="00130F0A" w:rsidRPr="00AD61FA">
          <w:rPr>
            <w:rStyle w:val="Hiperhivatkozs"/>
            <w:rFonts w:eastAsia="Times New Roman"/>
            <w:bCs/>
            <w:i/>
            <w:sz w:val="20"/>
            <w:szCs w:val="20"/>
            <w:lang w:val="hu-HU"/>
          </w:rPr>
          <w:t>https://international.pte.hu/sites/international.pte.hu/files/doc/TVSZ%202022_06_23_ENG.pdf</w:t>
        </w:r>
      </w:hyperlink>
    </w:p>
    <w:p w14:paraId="48AE5BAF" w14:textId="77777777" w:rsidR="00152AEC" w:rsidRPr="000A3C87" w:rsidRDefault="00152AEC" w:rsidP="00AE03AB">
      <w:pPr>
        <w:pStyle w:val="Nincstrkz"/>
        <w:jc w:val="both"/>
        <w:rPr>
          <w:rStyle w:val="None"/>
          <w:rFonts w:eastAsia="Times New Roman"/>
          <w:bCs/>
          <w:sz w:val="20"/>
          <w:szCs w:val="20"/>
        </w:rPr>
      </w:pPr>
    </w:p>
    <w:p w14:paraId="0DD2D65E" w14:textId="77777777" w:rsidR="00130F0A" w:rsidRPr="000460B2" w:rsidRDefault="00130F0A" w:rsidP="00130F0A">
      <w:pPr>
        <w:rPr>
          <w:rStyle w:val="None"/>
          <w:rFonts w:eastAsia="Times New Roman"/>
          <w:b/>
          <w:sz w:val="20"/>
          <w:szCs w:val="20"/>
          <w:lang w:val="hu-HU"/>
        </w:rPr>
      </w:pPr>
      <w:proofErr w:type="spellStart"/>
      <w:r>
        <w:rPr>
          <w:rStyle w:val="None"/>
          <w:rFonts w:eastAsia="Times New Roman"/>
          <w:b/>
          <w:sz w:val="20"/>
          <w:szCs w:val="20"/>
          <w:lang w:val="hu-HU"/>
        </w:rPr>
        <w:t>Attendance</w:t>
      </w:r>
      <w:proofErr w:type="spellEnd"/>
    </w:p>
    <w:p w14:paraId="07552A84" w14:textId="1509341E" w:rsidR="00130F0A" w:rsidRPr="000460B2" w:rsidRDefault="00130F0A" w:rsidP="00130F0A">
      <w:pPr>
        <w:rPr>
          <w:rStyle w:val="None"/>
          <w:rFonts w:eastAsia="Times New Roman"/>
          <w:bCs/>
          <w:sz w:val="20"/>
          <w:szCs w:val="20"/>
          <w:lang w:val="hu-HU"/>
        </w:rPr>
      </w:pPr>
      <w:r w:rsidRPr="00A862C2">
        <w:rPr>
          <w:rStyle w:val="None"/>
          <w:rFonts w:eastAsia="Times New Roman"/>
          <w:bCs/>
          <w:sz w:val="20"/>
          <w:szCs w:val="20"/>
          <w:lang w:val="hu-HU"/>
        </w:rPr>
        <w:t xml:space="preserve">In </w:t>
      </w:r>
      <w:proofErr w:type="spellStart"/>
      <w:r w:rsidRPr="00A862C2">
        <w:rPr>
          <w:rStyle w:val="None"/>
          <w:rFonts w:eastAsia="Times New Roman"/>
          <w:bCs/>
          <w:sz w:val="20"/>
          <w:szCs w:val="20"/>
          <w:lang w:val="hu-HU"/>
        </w:rPr>
        <w:t>accordance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with</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Code</w:t>
      </w:r>
      <w:proofErr w:type="spellEnd"/>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Studies</w:t>
      </w:r>
      <w:proofErr w:type="spellEnd"/>
      <w:r w:rsidRPr="00A862C2">
        <w:rPr>
          <w:rStyle w:val="None"/>
          <w:rFonts w:eastAsia="Times New Roman"/>
          <w:bCs/>
          <w:sz w:val="20"/>
          <w:szCs w:val="20"/>
          <w:lang w:val="hu-HU"/>
        </w:rPr>
        <w:t xml:space="preserve"> and </w:t>
      </w:r>
      <w:proofErr w:type="spellStart"/>
      <w:r w:rsidRPr="00A862C2">
        <w:rPr>
          <w:rStyle w:val="None"/>
          <w:rFonts w:eastAsia="Times New Roman"/>
          <w:bCs/>
          <w:sz w:val="20"/>
          <w:szCs w:val="20"/>
          <w:lang w:val="hu-HU"/>
        </w:rPr>
        <w:t>Examinations</w:t>
      </w:r>
      <w:proofErr w:type="spellEnd"/>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University of Pécs, </w:t>
      </w:r>
      <w:proofErr w:type="spellStart"/>
      <w:r w:rsidRPr="00A862C2">
        <w:rPr>
          <w:rStyle w:val="None"/>
          <w:rFonts w:eastAsia="Times New Roman"/>
          <w:bCs/>
          <w:sz w:val="20"/>
          <w:szCs w:val="20"/>
          <w:lang w:val="hu-HU"/>
        </w:rPr>
        <w:t>Article</w:t>
      </w:r>
      <w:proofErr w:type="spellEnd"/>
      <w:r w:rsidRPr="00A862C2">
        <w:rPr>
          <w:rStyle w:val="None"/>
          <w:rFonts w:eastAsia="Times New Roman"/>
          <w:bCs/>
          <w:sz w:val="20"/>
          <w:szCs w:val="20"/>
          <w:lang w:val="hu-HU"/>
        </w:rPr>
        <w:t xml:space="preserve"> 45 (2) and </w:t>
      </w:r>
      <w:proofErr w:type="spellStart"/>
      <w:r w:rsidRPr="00A862C2">
        <w:rPr>
          <w:rStyle w:val="None"/>
          <w:rFonts w:eastAsia="Times New Roman"/>
          <w:bCs/>
          <w:sz w:val="20"/>
          <w:szCs w:val="20"/>
          <w:lang w:val="hu-HU"/>
        </w:rPr>
        <w:t>Annex</w:t>
      </w:r>
      <w:proofErr w:type="spellEnd"/>
      <w:r w:rsidRPr="00A862C2">
        <w:rPr>
          <w:rStyle w:val="None"/>
          <w:rFonts w:eastAsia="Times New Roman"/>
          <w:bCs/>
          <w:sz w:val="20"/>
          <w:szCs w:val="20"/>
          <w:lang w:val="hu-HU"/>
        </w:rPr>
        <w:t xml:space="preserve"> 9. (</w:t>
      </w:r>
      <w:proofErr w:type="spellStart"/>
      <w:r w:rsidRPr="00A862C2">
        <w:rPr>
          <w:rStyle w:val="None"/>
          <w:rFonts w:eastAsia="Times New Roman"/>
          <w:bCs/>
          <w:sz w:val="20"/>
          <w:szCs w:val="20"/>
          <w:lang w:val="hu-HU"/>
        </w:rPr>
        <w:t>Article</w:t>
      </w:r>
      <w:proofErr w:type="spellEnd"/>
      <w:r w:rsidRPr="00A862C2">
        <w:rPr>
          <w:rStyle w:val="None"/>
          <w:rFonts w:eastAsia="Times New Roman"/>
          <w:bCs/>
          <w:sz w:val="20"/>
          <w:szCs w:val="20"/>
          <w:lang w:val="hu-HU"/>
        </w:rPr>
        <w:t xml:space="preserve"> 3) a </w:t>
      </w:r>
      <w:proofErr w:type="spellStart"/>
      <w:r w:rsidRPr="00A862C2">
        <w:rPr>
          <w:rStyle w:val="None"/>
          <w:rFonts w:eastAsia="Times New Roman"/>
          <w:bCs/>
          <w:sz w:val="20"/>
          <w:szCs w:val="20"/>
          <w:lang w:val="hu-HU"/>
        </w:rPr>
        <w:t>student</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may</w:t>
      </w:r>
      <w:proofErr w:type="spellEnd"/>
      <w:r w:rsidRPr="00A862C2">
        <w:rPr>
          <w:rStyle w:val="None"/>
          <w:rFonts w:eastAsia="Times New Roman"/>
          <w:bCs/>
          <w:sz w:val="20"/>
          <w:szCs w:val="20"/>
          <w:lang w:val="hu-HU"/>
        </w:rPr>
        <w:t xml:space="preserve"> be </w:t>
      </w:r>
      <w:proofErr w:type="spellStart"/>
      <w:r w:rsidRPr="00A862C2">
        <w:rPr>
          <w:rStyle w:val="None"/>
          <w:rFonts w:eastAsia="Times New Roman"/>
          <w:bCs/>
          <w:sz w:val="20"/>
          <w:szCs w:val="20"/>
          <w:lang w:val="hu-HU"/>
        </w:rPr>
        <w:t>refused</w:t>
      </w:r>
      <w:proofErr w:type="spellEnd"/>
      <w:r w:rsidRPr="00A862C2">
        <w:rPr>
          <w:rStyle w:val="None"/>
          <w:rFonts w:eastAsia="Times New Roman"/>
          <w:bCs/>
          <w:sz w:val="20"/>
          <w:szCs w:val="20"/>
          <w:lang w:val="hu-HU"/>
        </w:rPr>
        <w:t xml:space="preserve"> a </w:t>
      </w:r>
      <w:proofErr w:type="spellStart"/>
      <w:r w:rsidRPr="00A862C2">
        <w:rPr>
          <w:rStyle w:val="None"/>
          <w:rFonts w:eastAsia="Times New Roman"/>
          <w:bCs/>
          <w:sz w:val="20"/>
          <w:szCs w:val="20"/>
          <w:lang w:val="hu-HU"/>
        </w:rPr>
        <w:t>grade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or</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qualification</w:t>
      </w:r>
      <w:proofErr w:type="spellEnd"/>
      <w:r w:rsidRPr="00A862C2">
        <w:rPr>
          <w:rStyle w:val="None"/>
          <w:rFonts w:eastAsia="Times New Roman"/>
          <w:bCs/>
          <w:sz w:val="20"/>
          <w:szCs w:val="20"/>
          <w:lang w:val="hu-HU"/>
        </w:rPr>
        <w:t xml:space="preserve"> in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given</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full-time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course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if</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number</w:t>
      </w:r>
      <w:proofErr w:type="spellEnd"/>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class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absences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exceeds</w:t>
      </w:r>
      <w:proofErr w:type="spellEnd"/>
      <w:r w:rsidRPr="00A862C2">
        <w:rPr>
          <w:rStyle w:val="None"/>
          <w:rFonts w:eastAsia="Times New Roman"/>
          <w:bCs/>
          <w:sz w:val="20"/>
          <w:szCs w:val="20"/>
          <w:lang w:val="hu-HU"/>
        </w:rPr>
        <w:t xml:space="preserve"> 30% of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contact</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hours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stipulated</w:t>
      </w:r>
      <w:proofErr w:type="spellEnd"/>
      <w:r w:rsidRPr="00A862C2">
        <w:rPr>
          <w:rStyle w:val="None"/>
          <w:rFonts w:eastAsia="Times New Roman"/>
          <w:bCs/>
          <w:sz w:val="20"/>
          <w:szCs w:val="20"/>
          <w:lang w:val="hu-HU"/>
        </w:rPr>
        <w:t xml:space="preserve"> in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course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description</w:t>
      </w:r>
      <w:proofErr w:type="spellEnd"/>
      <w:r w:rsidRPr="00A862C2">
        <w:rPr>
          <w:rStyle w:val="None"/>
          <w:rFonts w:eastAsia="Times New Roman"/>
          <w:bCs/>
          <w:sz w:val="20"/>
          <w:szCs w:val="20"/>
          <w:lang w:val="hu-HU"/>
        </w:rPr>
        <w:t>.</w:t>
      </w:r>
    </w:p>
    <w:p w14:paraId="694CC6F1" w14:textId="77777777" w:rsidR="00130F0A" w:rsidRPr="000460B2" w:rsidRDefault="00130F0A" w:rsidP="00130F0A">
      <w:pPr>
        <w:rPr>
          <w:rStyle w:val="None"/>
          <w:rFonts w:eastAsia="Times New Roman"/>
          <w:bCs/>
          <w:sz w:val="20"/>
          <w:szCs w:val="20"/>
          <w:lang w:val="hu-HU"/>
        </w:rPr>
      </w:pPr>
    </w:p>
    <w:p w14:paraId="41790635" w14:textId="77777777" w:rsidR="00130F0A" w:rsidRDefault="00130F0A" w:rsidP="00130F0A">
      <w:pPr>
        <w:rPr>
          <w:rStyle w:val="None"/>
          <w:rFonts w:eastAsia="Times New Roman"/>
          <w:bCs/>
          <w:sz w:val="20"/>
          <w:szCs w:val="20"/>
          <w:lang w:val="hu-HU"/>
        </w:rPr>
      </w:pPr>
      <w:proofErr w:type="spellStart"/>
      <w:r w:rsidRPr="00CD5818">
        <w:rPr>
          <w:rStyle w:val="None"/>
          <w:rFonts w:eastAsia="Times New Roman"/>
          <w:bCs/>
          <w:sz w:val="20"/>
          <w:szCs w:val="20"/>
          <w:lang w:val="hu-HU"/>
        </w:rPr>
        <w:t>Method</w:t>
      </w:r>
      <w:proofErr w:type="spellEnd"/>
      <w:r w:rsidRPr="00CD5818">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for</w:t>
      </w:r>
      <w:proofErr w:type="spellEnd"/>
      <w:r w:rsidRPr="00CD5818">
        <w:rPr>
          <w:rStyle w:val="None"/>
          <w:rFonts w:eastAsia="Times New Roman"/>
          <w:bCs/>
          <w:sz w:val="20"/>
          <w:szCs w:val="20"/>
          <w:lang w:val="hu-HU"/>
        </w:rPr>
        <w:t xml:space="preserve"> monitoring </w:t>
      </w:r>
      <w:proofErr w:type="spellStart"/>
      <w:r w:rsidRPr="00CD5818">
        <w:rPr>
          <w:rStyle w:val="None"/>
          <w:rFonts w:eastAsia="Times New Roman"/>
          <w:bCs/>
          <w:sz w:val="20"/>
          <w:szCs w:val="20"/>
          <w:lang w:val="hu-HU"/>
        </w:rPr>
        <w:t>attendance</w:t>
      </w:r>
      <w:proofErr w:type="spellEnd"/>
      <w:r w:rsidRPr="00CD5818">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e.g</w:t>
      </w:r>
      <w:proofErr w:type="spellEnd"/>
      <w:r w:rsidRPr="00CD5818">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attendance</w:t>
      </w:r>
      <w:proofErr w:type="spellEnd"/>
      <w:r w:rsidRPr="00CD5818">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sheet</w:t>
      </w:r>
      <w:proofErr w:type="spellEnd"/>
      <w:r w:rsidRPr="00CD5818">
        <w:rPr>
          <w:rStyle w:val="None"/>
          <w:rFonts w:eastAsia="Times New Roman"/>
          <w:bCs/>
          <w:sz w:val="20"/>
          <w:szCs w:val="20"/>
          <w:lang w:val="hu-HU"/>
        </w:rPr>
        <w:t xml:space="preserve"> / online test/ </w:t>
      </w:r>
      <w:proofErr w:type="spellStart"/>
      <w:r w:rsidRPr="00CD5818">
        <w:rPr>
          <w:rStyle w:val="None"/>
          <w:rFonts w:eastAsia="Times New Roman"/>
          <w:bCs/>
          <w:sz w:val="20"/>
          <w:szCs w:val="20"/>
          <w:lang w:val="hu-HU"/>
        </w:rPr>
        <w:t>register</w:t>
      </w:r>
      <w:proofErr w:type="spellEnd"/>
      <w:r w:rsidRPr="00CD5818">
        <w:rPr>
          <w:rStyle w:val="None"/>
          <w:rFonts w:eastAsia="Times New Roman"/>
          <w:bCs/>
          <w:sz w:val="20"/>
          <w:szCs w:val="20"/>
          <w:lang w:val="hu-HU"/>
        </w:rPr>
        <w:t>, etc.)</w:t>
      </w:r>
    </w:p>
    <w:p w14:paraId="69ABBC0E" w14:textId="6507F5DA" w:rsidR="007A53B4" w:rsidRDefault="007A53B4" w:rsidP="00AE03AB">
      <w:pPr>
        <w:pStyle w:val="Nincstrkz"/>
        <w:tabs>
          <w:tab w:val="left" w:pos="3686"/>
        </w:tabs>
        <w:jc w:val="both"/>
        <w:rPr>
          <w:rStyle w:val="None"/>
          <w:rFonts w:eastAsia="Times New Roman"/>
          <w:bCs/>
          <w:sz w:val="20"/>
          <w:szCs w:val="20"/>
        </w:rPr>
      </w:pPr>
    </w:p>
    <w:p w14:paraId="4563F14C" w14:textId="77777777" w:rsidR="00130F0A" w:rsidRPr="00F21B2D" w:rsidRDefault="00130F0A" w:rsidP="00130F0A">
      <w:pPr>
        <w:rPr>
          <w:rStyle w:val="None"/>
          <w:rFonts w:eastAsia="Times New Roman"/>
          <w:b/>
          <w:sz w:val="20"/>
          <w:szCs w:val="20"/>
          <w:lang w:val="hu-HU"/>
        </w:rPr>
      </w:pPr>
      <w:proofErr w:type="spellStart"/>
      <w:r>
        <w:rPr>
          <w:rStyle w:val="None"/>
          <w:rFonts w:eastAsia="Times New Roman"/>
          <w:b/>
          <w:sz w:val="20"/>
          <w:szCs w:val="20"/>
          <w:lang w:val="hu-HU"/>
        </w:rPr>
        <w:t>Assessment</w:t>
      </w:r>
      <w:proofErr w:type="spellEnd"/>
    </w:p>
    <w:p w14:paraId="1AA8C8C8" w14:textId="424D55BA" w:rsidR="00130F0A" w:rsidRDefault="00130F0A" w:rsidP="00130F0A">
      <w:pPr>
        <w:pStyle w:val="Nincstrkz"/>
        <w:tabs>
          <w:tab w:val="left" w:pos="3686"/>
        </w:tabs>
        <w:jc w:val="both"/>
        <w:rPr>
          <w:rStyle w:val="None"/>
          <w:rFonts w:eastAsia="Times New Roman"/>
          <w:bCs/>
          <w:sz w:val="20"/>
          <w:szCs w:val="20"/>
        </w:rPr>
      </w:pPr>
      <w:r w:rsidRPr="00130F0A">
        <w:rPr>
          <w:rStyle w:val="None"/>
          <w:rFonts w:eastAsia="Times New Roman"/>
          <w:bCs/>
          <w:sz w:val="20"/>
          <w:szCs w:val="20"/>
        </w:rPr>
        <w:t xml:space="preserve">Course resulting in mid-term grade (PTE </w:t>
      </w:r>
      <w:proofErr w:type="spellStart"/>
      <w:r w:rsidRPr="00130F0A">
        <w:rPr>
          <w:rStyle w:val="None"/>
          <w:rFonts w:eastAsia="Times New Roman"/>
          <w:bCs/>
          <w:sz w:val="20"/>
          <w:szCs w:val="20"/>
        </w:rPr>
        <w:t>TVSz</w:t>
      </w:r>
      <w:proofErr w:type="spellEnd"/>
      <w:r w:rsidRPr="00130F0A">
        <w:rPr>
          <w:rStyle w:val="None"/>
          <w:rFonts w:eastAsia="Times New Roman"/>
          <w:bCs/>
          <w:sz w:val="20"/>
          <w:szCs w:val="20"/>
        </w:rPr>
        <w:t xml:space="preserve"> 40</w:t>
      </w:r>
      <w:proofErr w:type="gramStart"/>
      <w:r w:rsidRPr="00130F0A">
        <w:rPr>
          <w:rStyle w:val="None"/>
          <w:rFonts w:eastAsia="Times New Roman"/>
          <w:bCs/>
          <w:sz w:val="20"/>
          <w:szCs w:val="20"/>
        </w:rPr>
        <w:t>§(</w:t>
      </w:r>
      <w:proofErr w:type="gramEnd"/>
      <w:r w:rsidRPr="00130F0A">
        <w:rPr>
          <w:rStyle w:val="None"/>
          <w:rFonts w:eastAsia="Times New Roman"/>
          <w:bCs/>
          <w:sz w:val="20"/>
          <w:szCs w:val="20"/>
        </w:rPr>
        <w:t>3))</w:t>
      </w:r>
    </w:p>
    <w:p w14:paraId="1C534A12" w14:textId="6EB2121B" w:rsidR="00130F0A" w:rsidRDefault="00130F0A" w:rsidP="00130F0A">
      <w:pPr>
        <w:pStyle w:val="Nincstrkz"/>
        <w:tabs>
          <w:tab w:val="left" w:pos="3686"/>
        </w:tabs>
        <w:jc w:val="both"/>
        <w:rPr>
          <w:rStyle w:val="None"/>
          <w:rFonts w:eastAsia="Times New Roman"/>
          <w:bCs/>
          <w:sz w:val="20"/>
          <w:szCs w:val="20"/>
        </w:rPr>
      </w:pPr>
      <w:r>
        <w:rPr>
          <w:rFonts w:eastAsia="Times New Roman"/>
          <w:b/>
          <w:bCs/>
          <w:sz w:val="20"/>
          <w:szCs w:val="20"/>
          <w:lang w:val="en-GB"/>
        </w:rPr>
        <w:t>M</w:t>
      </w:r>
      <w:r w:rsidRPr="00E94E41">
        <w:rPr>
          <w:rFonts w:eastAsia="Times New Roman"/>
          <w:b/>
          <w:bCs/>
          <w:sz w:val="20"/>
          <w:szCs w:val="20"/>
          <w:lang w:val="en-GB"/>
        </w:rPr>
        <w:t>id-term assessments, performance evaluation and their ratio in the final grade</w:t>
      </w:r>
    </w:p>
    <w:tbl>
      <w:tblPr>
        <w:tblStyle w:val="Tblzatrcsosvilgos1"/>
        <w:tblW w:w="9072" w:type="dxa"/>
        <w:tblInd w:w="-5" w:type="dxa"/>
        <w:tblLook w:val="04A0" w:firstRow="1" w:lastRow="0" w:firstColumn="1" w:lastColumn="0" w:noHBand="0" w:noVBand="1"/>
      </w:tblPr>
      <w:tblGrid>
        <w:gridCol w:w="4678"/>
        <w:gridCol w:w="1697"/>
        <w:gridCol w:w="2697"/>
      </w:tblGrid>
      <w:tr w:rsidR="00130F0A" w:rsidRPr="007C6062" w14:paraId="089657FC" w14:textId="77777777" w:rsidTr="008540B0">
        <w:tc>
          <w:tcPr>
            <w:tcW w:w="4678" w:type="dxa"/>
            <w:vAlign w:val="center"/>
          </w:tcPr>
          <w:p w14:paraId="34202173" w14:textId="77777777" w:rsidR="00130F0A" w:rsidRPr="00CD21B2" w:rsidRDefault="00130F0A" w:rsidP="008540B0">
            <w:pPr>
              <w:ind w:left="851" w:hanging="851"/>
              <w:jc w:val="center"/>
              <w:rPr>
                <w:b/>
                <w:bCs/>
                <w:sz w:val="20"/>
                <w:szCs w:val="20"/>
                <w:lang w:val="hu-HU"/>
              </w:rPr>
            </w:pPr>
            <w:proofErr w:type="spellStart"/>
            <w:r w:rsidRPr="00CD21B2">
              <w:rPr>
                <w:b/>
                <w:bCs/>
                <w:sz w:val="20"/>
                <w:szCs w:val="20"/>
                <w:lang w:val="hu-HU"/>
              </w:rPr>
              <w:t>Type</w:t>
            </w:r>
            <w:proofErr w:type="spellEnd"/>
          </w:p>
        </w:tc>
        <w:tc>
          <w:tcPr>
            <w:tcW w:w="1697" w:type="dxa"/>
            <w:vAlign w:val="center"/>
          </w:tcPr>
          <w:p w14:paraId="4FAFFD56" w14:textId="77777777" w:rsidR="00130F0A" w:rsidRPr="00CD21B2" w:rsidRDefault="00130F0A" w:rsidP="008540B0">
            <w:pPr>
              <w:ind w:left="851" w:hanging="851"/>
              <w:jc w:val="center"/>
              <w:rPr>
                <w:b/>
                <w:bCs/>
                <w:sz w:val="20"/>
                <w:szCs w:val="20"/>
                <w:lang w:val="hu-HU"/>
              </w:rPr>
            </w:pPr>
            <w:proofErr w:type="spellStart"/>
            <w:r w:rsidRPr="00CD21B2">
              <w:rPr>
                <w:b/>
                <w:bCs/>
                <w:sz w:val="20"/>
                <w:szCs w:val="20"/>
                <w:lang w:val="hu-HU"/>
              </w:rPr>
              <w:t>Assessment</w:t>
            </w:r>
            <w:proofErr w:type="spellEnd"/>
          </w:p>
        </w:tc>
        <w:tc>
          <w:tcPr>
            <w:tcW w:w="2697" w:type="dxa"/>
            <w:vAlign w:val="center"/>
          </w:tcPr>
          <w:p w14:paraId="2D96ADCD" w14:textId="77777777" w:rsidR="00130F0A" w:rsidRPr="00CD21B2" w:rsidRDefault="00130F0A" w:rsidP="008540B0">
            <w:pPr>
              <w:jc w:val="center"/>
              <w:rPr>
                <w:b/>
                <w:bCs/>
                <w:sz w:val="20"/>
                <w:szCs w:val="20"/>
                <w:lang w:val="hu-HU"/>
              </w:rPr>
            </w:pPr>
            <w:r w:rsidRPr="00CD21B2">
              <w:rPr>
                <w:b/>
                <w:bCs/>
                <w:sz w:val="20"/>
                <w:szCs w:val="20"/>
                <w:lang w:val="hu-HU"/>
              </w:rPr>
              <w:t xml:space="preserve">Ratio in </w:t>
            </w:r>
            <w:proofErr w:type="spellStart"/>
            <w:r w:rsidRPr="00CD21B2">
              <w:rPr>
                <w:b/>
                <w:bCs/>
                <w:sz w:val="20"/>
                <w:szCs w:val="20"/>
                <w:lang w:val="hu-HU"/>
              </w:rPr>
              <w:t>the</w:t>
            </w:r>
            <w:proofErr w:type="spellEnd"/>
            <w:r w:rsidRPr="00CD21B2">
              <w:rPr>
                <w:b/>
                <w:bCs/>
                <w:sz w:val="20"/>
                <w:szCs w:val="20"/>
                <w:lang w:val="hu-HU"/>
              </w:rPr>
              <w:t xml:space="preserve"> </w:t>
            </w:r>
            <w:proofErr w:type="spellStart"/>
            <w:r w:rsidRPr="00CD21B2">
              <w:rPr>
                <w:b/>
                <w:bCs/>
                <w:sz w:val="20"/>
                <w:szCs w:val="20"/>
                <w:lang w:val="hu-HU"/>
              </w:rPr>
              <w:t>final</w:t>
            </w:r>
            <w:proofErr w:type="spellEnd"/>
            <w:r w:rsidRPr="00CD21B2">
              <w:rPr>
                <w:b/>
                <w:bCs/>
                <w:sz w:val="20"/>
                <w:szCs w:val="20"/>
                <w:lang w:val="hu-HU"/>
              </w:rPr>
              <w:t xml:space="preserve"> </w:t>
            </w:r>
            <w:proofErr w:type="spellStart"/>
            <w:r w:rsidRPr="00CD21B2">
              <w:rPr>
                <w:b/>
                <w:bCs/>
                <w:sz w:val="20"/>
                <w:szCs w:val="20"/>
                <w:lang w:val="hu-HU"/>
              </w:rPr>
              <w:t>grade</w:t>
            </w:r>
            <w:proofErr w:type="spellEnd"/>
          </w:p>
        </w:tc>
      </w:tr>
      <w:tr w:rsidR="00130F0A" w:rsidRPr="007C6062" w14:paraId="0C360DD0" w14:textId="77777777" w:rsidTr="008540B0">
        <w:tc>
          <w:tcPr>
            <w:tcW w:w="4678" w:type="dxa"/>
            <w:shd w:val="clear" w:color="auto" w:fill="auto"/>
          </w:tcPr>
          <w:p w14:paraId="0ABA0F1B" w14:textId="4E81A925" w:rsidR="00130F0A" w:rsidRPr="00CD21B2" w:rsidRDefault="00DC43DC" w:rsidP="00130F0A">
            <w:pPr>
              <w:rPr>
                <w:i/>
                <w:iCs/>
                <w:sz w:val="20"/>
                <w:szCs w:val="20"/>
                <w:lang w:val="hu-HU"/>
              </w:rPr>
            </w:pPr>
            <w:r w:rsidRPr="00CD21B2">
              <w:rPr>
                <w:rStyle w:val="None"/>
                <w:bCs/>
                <w:sz w:val="20"/>
                <w:szCs w:val="20"/>
              </w:rPr>
              <w:t>M</w:t>
            </w:r>
            <w:r w:rsidR="00130F0A" w:rsidRPr="00CD21B2">
              <w:rPr>
                <w:rStyle w:val="None"/>
                <w:bCs/>
                <w:sz w:val="20"/>
                <w:szCs w:val="20"/>
              </w:rPr>
              <w:t>id</w:t>
            </w:r>
            <w:r>
              <w:rPr>
                <w:rStyle w:val="None"/>
                <w:bCs/>
                <w:sz w:val="20"/>
                <w:szCs w:val="20"/>
              </w:rPr>
              <w:t>-term</w:t>
            </w:r>
            <w:r w:rsidR="00130F0A" w:rsidRPr="00CD21B2">
              <w:rPr>
                <w:rStyle w:val="None"/>
                <w:bCs/>
                <w:sz w:val="20"/>
                <w:szCs w:val="20"/>
              </w:rPr>
              <w:t xml:space="preserve"> test</w:t>
            </w:r>
            <w:r w:rsidR="00460633">
              <w:rPr>
                <w:rStyle w:val="None"/>
                <w:bCs/>
                <w:sz w:val="20"/>
                <w:szCs w:val="20"/>
              </w:rPr>
              <w:t xml:space="preserve"> </w:t>
            </w:r>
            <w:r w:rsidR="00460633">
              <w:rPr>
                <w:rStyle w:val="None"/>
                <w:bCs/>
              </w:rPr>
              <w:t>I.</w:t>
            </w:r>
          </w:p>
        </w:tc>
        <w:tc>
          <w:tcPr>
            <w:tcW w:w="1697" w:type="dxa"/>
            <w:shd w:val="clear" w:color="auto" w:fill="auto"/>
          </w:tcPr>
          <w:p w14:paraId="1EE226E6" w14:textId="011B83E5" w:rsidR="00130F0A" w:rsidRPr="00CD21B2" w:rsidRDefault="00460633" w:rsidP="008540B0">
            <w:pPr>
              <w:ind w:left="851" w:hanging="851"/>
              <w:rPr>
                <w:i/>
                <w:iCs/>
                <w:sz w:val="20"/>
                <w:szCs w:val="20"/>
                <w:lang w:val="hu-HU"/>
              </w:rPr>
            </w:pPr>
            <w:r>
              <w:rPr>
                <w:i/>
                <w:iCs/>
                <w:sz w:val="20"/>
                <w:szCs w:val="20"/>
                <w:lang w:val="hu-HU"/>
              </w:rPr>
              <w:t>35</w:t>
            </w:r>
            <w:r w:rsidR="00130F0A" w:rsidRPr="00CD21B2">
              <w:rPr>
                <w:i/>
                <w:iCs/>
                <w:sz w:val="20"/>
                <w:szCs w:val="20"/>
                <w:lang w:val="hu-HU"/>
              </w:rPr>
              <w:t xml:space="preserve"> </w:t>
            </w:r>
            <w:proofErr w:type="spellStart"/>
            <w:r w:rsidR="00130F0A" w:rsidRPr="00CD21B2">
              <w:rPr>
                <w:i/>
                <w:iCs/>
                <w:sz w:val="20"/>
                <w:szCs w:val="20"/>
                <w:lang w:val="hu-HU"/>
              </w:rPr>
              <w:t>points</w:t>
            </w:r>
            <w:proofErr w:type="spellEnd"/>
          </w:p>
        </w:tc>
        <w:tc>
          <w:tcPr>
            <w:tcW w:w="2697" w:type="dxa"/>
            <w:shd w:val="clear" w:color="auto" w:fill="auto"/>
          </w:tcPr>
          <w:p w14:paraId="64FAFFD9" w14:textId="6334A8FF" w:rsidR="00130F0A" w:rsidRPr="00CD21B2" w:rsidRDefault="00460633" w:rsidP="008540B0">
            <w:pPr>
              <w:ind w:left="851" w:hanging="851"/>
              <w:rPr>
                <w:i/>
                <w:iCs/>
                <w:sz w:val="20"/>
                <w:szCs w:val="20"/>
                <w:lang w:val="hu-HU"/>
              </w:rPr>
            </w:pPr>
            <w:r>
              <w:rPr>
                <w:i/>
                <w:iCs/>
                <w:sz w:val="20"/>
                <w:szCs w:val="20"/>
                <w:lang w:val="hu-HU"/>
              </w:rPr>
              <w:t>35</w:t>
            </w:r>
            <w:r w:rsidR="00130F0A" w:rsidRPr="00CD21B2">
              <w:rPr>
                <w:i/>
                <w:iCs/>
                <w:sz w:val="20"/>
                <w:szCs w:val="20"/>
                <w:lang w:val="hu-HU"/>
              </w:rPr>
              <w:t xml:space="preserve"> %</w:t>
            </w:r>
          </w:p>
        </w:tc>
      </w:tr>
      <w:tr w:rsidR="00460633" w:rsidRPr="007C6062" w14:paraId="306029E6" w14:textId="77777777" w:rsidTr="00130F0A">
        <w:trPr>
          <w:trHeight w:val="117"/>
        </w:trPr>
        <w:tc>
          <w:tcPr>
            <w:tcW w:w="4678" w:type="dxa"/>
            <w:shd w:val="clear" w:color="auto" w:fill="auto"/>
          </w:tcPr>
          <w:p w14:paraId="10BCA035" w14:textId="517C3C00" w:rsidR="00460633" w:rsidRPr="00CD21B2" w:rsidRDefault="00DC43DC" w:rsidP="00460633">
            <w:pPr>
              <w:rPr>
                <w:i/>
                <w:iCs/>
                <w:sz w:val="20"/>
                <w:szCs w:val="20"/>
                <w:lang w:val="hu-HU"/>
              </w:rPr>
            </w:pPr>
            <w:r w:rsidRPr="00CD21B2">
              <w:rPr>
                <w:rStyle w:val="None"/>
                <w:bCs/>
                <w:sz w:val="20"/>
                <w:szCs w:val="20"/>
              </w:rPr>
              <w:t>M</w:t>
            </w:r>
            <w:r w:rsidR="00460633" w:rsidRPr="00CD21B2">
              <w:rPr>
                <w:rStyle w:val="None"/>
                <w:bCs/>
                <w:sz w:val="20"/>
                <w:szCs w:val="20"/>
              </w:rPr>
              <w:t>id</w:t>
            </w:r>
            <w:r>
              <w:rPr>
                <w:rStyle w:val="None"/>
                <w:bCs/>
                <w:sz w:val="20"/>
                <w:szCs w:val="20"/>
              </w:rPr>
              <w:t>-term</w:t>
            </w:r>
            <w:r w:rsidR="00460633" w:rsidRPr="00CD21B2">
              <w:rPr>
                <w:rStyle w:val="None"/>
                <w:bCs/>
                <w:sz w:val="20"/>
                <w:szCs w:val="20"/>
              </w:rPr>
              <w:t xml:space="preserve"> test</w:t>
            </w:r>
            <w:r w:rsidR="00460633">
              <w:rPr>
                <w:rStyle w:val="None"/>
                <w:bCs/>
                <w:sz w:val="20"/>
                <w:szCs w:val="20"/>
              </w:rPr>
              <w:t xml:space="preserve"> </w:t>
            </w:r>
            <w:r w:rsidR="00460633">
              <w:rPr>
                <w:rStyle w:val="None"/>
                <w:bCs/>
              </w:rPr>
              <w:t>II:</w:t>
            </w:r>
          </w:p>
        </w:tc>
        <w:tc>
          <w:tcPr>
            <w:tcW w:w="1697" w:type="dxa"/>
            <w:shd w:val="clear" w:color="auto" w:fill="auto"/>
          </w:tcPr>
          <w:p w14:paraId="2F5ADB36" w14:textId="39FB7527" w:rsidR="00460633" w:rsidRPr="00CD21B2" w:rsidRDefault="00460633" w:rsidP="00460633">
            <w:pPr>
              <w:ind w:left="851" w:hanging="851"/>
              <w:rPr>
                <w:i/>
                <w:iCs/>
                <w:sz w:val="20"/>
                <w:szCs w:val="20"/>
                <w:lang w:val="hu-HU"/>
              </w:rPr>
            </w:pPr>
            <w:r w:rsidRPr="00CD21B2">
              <w:rPr>
                <w:i/>
                <w:iCs/>
                <w:sz w:val="20"/>
                <w:szCs w:val="20"/>
                <w:lang w:val="hu-HU"/>
              </w:rPr>
              <w:t>6</w:t>
            </w:r>
            <w:r>
              <w:rPr>
                <w:i/>
                <w:iCs/>
                <w:sz w:val="20"/>
                <w:szCs w:val="20"/>
                <w:lang w:val="hu-HU"/>
              </w:rPr>
              <w:t>5</w:t>
            </w:r>
            <w:r w:rsidRPr="00CD21B2">
              <w:rPr>
                <w:i/>
                <w:iCs/>
                <w:sz w:val="20"/>
                <w:szCs w:val="20"/>
                <w:lang w:val="hu-HU"/>
              </w:rPr>
              <w:t xml:space="preserve"> </w:t>
            </w:r>
            <w:proofErr w:type="spellStart"/>
            <w:r w:rsidRPr="00CD21B2">
              <w:rPr>
                <w:i/>
                <w:iCs/>
                <w:sz w:val="20"/>
                <w:szCs w:val="20"/>
                <w:lang w:val="hu-HU"/>
              </w:rPr>
              <w:t>points</w:t>
            </w:r>
            <w:proofErr w:type="spellEnd"/>
          </w:p>
        </w:tc>
        <w:tc>
          <w:tcPr>
            <w:tcW w:w="2697" w:type="dxa"/>
            <w:shd w:val="clear" w:color="auto" w:fill="auto"/>
          </w:tcPr>
          <w:p w14:paraId="4B9864CF" w14:textId="2DB7A98A" w:rsidR="00460633" w:rsidRPr="00CD21B2" w:rsidRDefault="00460633" w:rsidP="00460633">
            <w:pPr>
              <w:ind w:left="851" w:hanging="851"/>
              <w:rPr>
                <w:i/>
                <w:iCs/>
                <w:sz w:val="20"/>
                <w:szCs w:val="20"/>
                <w:lang w:val="hu-HU"/>
              </w:rPr>
            </w:pPr>
            <w:r w:rsidRPr="00CD21B2">
              <w:rPr>
                <w:i/>
                <w:iCs/>
                <w:sz w:val="20"/>
                <w:szCs w:val="20"/>
                <w:lang w:val="hu-HU"/>
              </w:rPr>
              <w:t>6</w:t>
            </w:r>
            <w:r>
              <w:rPr>
                <w:i/>
                <w:iCs/>
                <w:sz w:val="20"/>
                <w:szCs w:val="20"/>
                <w:lang w:val="hu-HU"/>
              </w:rPr>
              <w:t>5</w:t>
            </w:r>
            <w:r w:rsidRPr="00CD21B2">
              <w:rPr>
                <w:i/>
                <w:iCs/>
                <w:sz w:val="20"/>
                <w:szCs w:val="20"/>
                <w:lang w:val="hu-HU"/>
              </w:rPr>
              <w:t xml:space="preserve"> %</w:t>
            </w:r>
          </w:p>
        </w:tc>
      </w:tr>
    </w:tbl>
    <w:p w14:paraId="4E19418D" w14:textId="77777777" w:rsidR="00130F0A" w:rsidRDefault="00130F0A" w:rsidP="00AE03AB">
      <w:pPr>
        <w:pStyle w:val="Nincstrkz"/>
        <w:tabs>
          <w:tab w:val="left" w:pos="3686"/>
        </w:tabs>
        <w:jc w:val="both"/>
        <w:rPr>
          <w:rStyle w:val="None"/>
          <w:rFonts w:eastAsia="Times New Roman"/>
          <w:bCs/>
          <w:sz w:val="20"/>
          <w:szCs w:val="20"/>
        </w:rPr>
      </w:pPr>
    </w:p>
    <w:p w14:paraId="2A2C9162" w14:textId="6C2A0E28" w:rsidR="00E05EAD" w:rsidRPr="000A3C87" w:rsidRDefault="007A53B4" w:rsidP="00AE03AB">
      <w:pPr>
        <w:pStyle w:val="Nincstrkz"/>
        <w:tabs>
          <w:tab w:val="left" w:pos="3686"/>
        </w:tabs>
        <w:jc w:val="both"/>
        <w:rPr>
          <w:rStyle w:val="None"/>
          <w:rFonts w:eastAsia="Times New Roman"/>
          <w:bCs/>
          <w:sz w:val="20"/>
          <w:szCs w:val="20"/>
        </w:rPr>
      </w:pPr>
      <w:r w:rsidRPr="000A3C87">
        <w:rPr>
          <w:rStyle w:val="None"/>
          <w:rFonts w:eastAsia="Times New Roman"/>
          <w:bCs/>
          <w:sz w:val="20"/>
          <w:szCs w:val="20"/>
        </w:rPr>
        <w:t xml:space="preserve">Grading will follow the course structure with the following weight: </w:t>
      </w:r>
      <w:r w:rsidR="00CE70A2" w:rsidRPr="000A3C87">
        <w:rPr>
          <w:rStyle w:val="None"/>
          <w:rFonts w:eastAsia="Times New Roman"/>
          <w:bCs/>
          <w:sz w:val="20"/>
          <w:szCs w:val="20"/>
        </w:rPr>
        <w:t>Mid</w:t>
      </w:r>
      <w:r w:rsidR="00DC43DC">
        <w:rPr>
          <w:rStyle w:val="None"/>
          <w:rFonts w:eastAsia="Times New Roman"/>
          <w:bCs/>
          <w:sz w:val="20"/>
          <w:szCs w:val="20"/>
        </w:rPr>
        <w:t>-term</w:t>
      </w:r>
      <w:r w:rsidR="00CE70A2" w:rsidRPr="000A3C87">
        <w:rPr>
          <w:rStyle w:val="None"/>
          <w:rFonts w:eastAsia="Times New Roman"/>
          <w:bCs/>
          <w:sz w:val="20"/>
          <w:szCs w:val="20"/>
        </w:rPr>
        <w:t xml:space="preserve"> test </w:t>
      </w:r>
      <w:r w:rsidR="00C1387C" w:rsidRPr="000A3C87">
        <w:rPr>
          <w:rStyle w:val="None"/>
          <w:rFonts w:eastAsia="Times New Roman"/>
          <w:bCs/>
          <w:sz w:val="20"/>
          <w:szCs w:val="20"/>
        </w:rPr>
        <w:t xml:space="preserve">of practical part </w:t>
      </w:r>
      <w:r w:rsidR="00460633">
        <w:rPr>
          <w:rStyle w:val="None"/>
          <w:rFonts w:eastAsia="Times New Roman"/>
          <w:bCs/>
          <w:sz w:val="20"/>
          <w:szCs w:val="20"/>
        </w:rPr>
        <w:t>35</w:t>
      </w:r>
      <w:r w:rsidRPr="000A3C87">
        <w:rPr>
          <w:rStyle w:val="None"/>
          <w:rFonts w:eastAsia="Times New Roman"/>
          <w:bCs/>
          <w:sz w:val="20"/>
          <w:szCs w:val="20"/>
        </w:rPr>
        <w:t xml:space="preserve">%, </w:t>
      </w:r>
      <w:r w:rsidR="00DC43DC">
        <w:rPr>
          <w:rStyle w:val="None"/>
          <w:rFonts w:eastAsia="Times New Roman"/>
          <w:bCs/>
          <w:sz w:val="20"/>
          <w:szCs w:val="20"/>
        </w:rPr>
        <w:t>M</w:t>
      </w:r>
      <w:r w:rsidR="00460633">
        <w:rPr>
          <w:rStyle w:val="None"/>
          <w:rFonts w:eastAsia="Times New Roman"/>
          <w:bCs/>
          <w:sz w:val="20"/>
          <w:szCs w:val="20"/>
        </w:rPr>
        <w:t>id</w:t>
      </w:r>
      <w:r w:rsidR="00DC43DC">
        <w:rPr>
          <w:rStyle w:val="None"/>
          <w:rFonts w:eastAsia="Times New Roman"/>
          <w:bCs/>
          <w:sz w:val="20"/>
          <w:szCs w:val="20"/>
        </w:rPr>
        <w:t>-term</w:t>
      </w:r>
      <w:r w:rsidR="000A3C87">
        <w:rPr>
          <w:rStyle w:val="None"/>
          <w:rFonts w:eastAsia="Times New Roman"/>
          <w:bCs/>
          <w:sz w:val="20"/>
          <w:szCs w:val="20"/>
        </w:rPr>
        <w:t xml:space="preserve"> </w:t>
      </w:r>
      <w:r w:rsidR="00460633">
        <w:rPr>
          <w:rStyle w:val="None"/>
          <w:rFonts w:eastAsia="Times New Roman"/>
          <w:bCs/>
          <w:sz w:val="20"/>
          <w:szCs w:val="20"/>
        </w:rPr>
        <w:t>6</w:t>
      </w:r>
      <w:r w:rsidR="00C1387C" w:rsidRPr="000A3C87">
        <w:rPr>
          <w:rStyle w:val="None"/>
          <w:rFonts w:eastAsia="Times New Roman"/>
          <w:bCs/>
          <w:sz w:val="20"/>
          <w:szCs w:val="20"/>
        </w:rPr>
        <w:t>5</w:t>
      </w:r>
      <w:r w:rsidRPr="000A3C87">
        <w:rPr>
          <w:rStyle w:val="None"/>
          <w:rFonts w:eastAsia="Times New Roman"/>
          <w:bCs/>
          <w:sz w:val="20"/>
          <w:szCs w:val="20"/>
        </w:rPr>
        <w:t xml:space="preserve">%. </w:t>
      </w:r>
    </w:p>
    <w:p w14:paraId="43BD6341" w14:textId="77777777" w:rsidR="007A53B4" w:rsidRPr="000A3C87" w:rsidRDefault="007A53B4" w:rsidP="00AE03AB">
      <w:pPr>
        <w:pStyle w:val="Nincstrkz"/>
        <w:tabs>
          <w:tab w:val="left" w:pos="3686"/>
        </w:tabs>
        <w:jc w:val="both"/>
        <w:rPr>
          <w:rStyle w:val="None"/>
          <w:rFonts w:eastAsia="Times New Roman"/>
          <w:bCs/>
          <w:sz w:val="20"/>
          <w:szCs w:val="20"/>
        </w:rPr>
      </w:pPr>
    </w:p>
    <w:p w14:paraId="79940D51" w14:textId="77777777" w:rsidR="00CD21B2" w:rsidRPr="0093509E" w:rsidRDefault="00CD21B2" w:rsidP="00CD21B2">
      <w:pPr>
        <w:rPr>
          <w:rStyle w:val="None"/>
          <w:rFonts w:eastAsia="Times New Roman"/>
          <w:b/>
          <w:sz w:val="20"/>
          <w:szCs w:val="20"/>
          <w:lang w:val="hu-HU"/>
        </w:rPr>
      </w:pPr>
      <w:proofErr w:type="spellStart"/>
      <w:r w:rsidRPr="0093509E">
        <w:rPr>
          <w:rStyle w:val="None"/>
          <w:rFonts w:eastAsia="Times New Roman"/>
          <w:b/>
          <w:sz w:val="20"/>
          <w:szCs w:val="20"/>
          <w:lang w:val="hu-HU"/>
        </w:rPr>
        <w:t>Opportunity</w:t>
      </w:r>
      <w:proofErr w:type="spellEnd"/>
      <w:r w:rsidRPr="0093509E">
        <w:rPr>
          <w:rStyle w:val="None"/>
          <w:rFonts w:eastAsia="Times New Roman"/>
          <w:b/>
          <w:sz w:val="20"/>
          <w:szCs w:val="20"/>
          <w:lang w:val="hu-HU"/>
        </w:rPr>
        <w:t xml:space="preserve"> and </w:t>
      </w:r>
      <w:proofErr w:type="spellStart"/>
      <w:r w:rsidRPr="0093509E">
        <w:rPr>
          <w:rStyle w:val="None"/>
          <w:rFonts w:eastAsia="Times New Roman"/>
          <w:b/>
          <w:sz w:val="20"/>
          <w:szCs w:val="20"/>
          <w:lang w:val="hu-HU"/>
        </w:rPr>
        <w:t>procedure</w:t>
      </w:r>
      <w:proofErr w:type="spellEnd"/>
      <w:r w:rsidRPr="0093509E">
        <w:rPr>
          <w:rStyle w:val="None"/>
          <w:rFonts w:eastAsia="Times New Roman"/>
          <w:b/>
          <w:sz w:val="20"/>
          <w:szCs w:val="20"/>
          <w:lang w:val="hu-HU"/>
        </w:rPr>
        <w:t xml:space="preserve"> </w:t>
      </w:r>
      <w:proofErr w:type="spellStart"/>
      <w:r w:rsidRPr="0093509E">
        <w:rPr>
          <w:rStyle w:val="None"/>
          <w:rFonts w:eastAsia="Times New Roman"/>
          <w:b/>
          <w:sz w:val="20"/>
          <w:szCs w:val="20"/>
          <w:lang w:val="hu-HU"/>
        </w:rPr>
        <w:t>for</w:t>
      </w:r>
      <w:proofErr w:type="spellEnd"/>
      <w:r w:rsidRPr="0093509E">
        <w:rPr>
          <w:rStyle w:val="None"/>
          <w:rFonts w:eastAsia="Times New Roman"/>
          <w:b/>
          <w:sz w:val="20"/>
          <w:szCs w:val="20"/>
          <w:lang w:val="hu-HU"/>
        </w:rPr>
        <w:t xml:space="preserve"> re-</w:t>
      </w:r>
      <w:proofErr w:type="spellStart"/>
      <w:r w:rsidRPr="0093509E">
        <w:rPr>
          <w:rStyle w:val="None"/>
          <w:rFonts w:eastAsia="Times New Roman"/>
          <w:b/>
          <w:sz w:val="20"/>
          <w:szCs w:val="20"/>
          <w:lang w:val="hu-HU"/>
        </w:rPr>
        <w:t>takes</w:t>
      </w:r>
      <w:proofErr w:type="spellEnd"/>
      <w:r w:rsidRPr="0093509E">
        <w:rPr>
          <w:rStyle w:val="None"/>
          <w:rFonts w:eastAsia="Times New Roman"/>
          <w:b/>
          <w:sz w:val="20"/>
          <w:szCs w:val="20"/>
          <w:lang w:val="hu-HU"/>
        </w:rPr>
        <w:t xml:space="preserve"> (PTE </w:t>
      </w:r>
      <w:proofErr w:type="spellStart"/>
      <w:r w:rsidRPr="0093509E">
        <w:rPr>
          <w:rStyle w:val="None"/>
          <w:rFonts w:eastAsia="Times New Roman"/>
          <w:b/>
          <w:sz w:val="20"/>
          <w:szCs w:val="20"/>
          <w:lang w:val="hu-HU"/>
        </w:rPr>
        <w:t>TVSz</w:t>
      </w:r>
      <w:proofErr w:type="spellEnd"/>
      <w:r w:rsidRPr="0093509E">
        <w:rPr>
          <w:rStyle w:val="None"/>
          <w:rFonts w:eastAsia="Times New Roman"/>
          <w:b/>
          <w:sz w:val="20"/>
          <w:szCs w:val="20"/>
          <w:lang w:val="hu-HU"/>
        </w:rPr>
        <w:t xml:space="preserve"> 47</w:t>
      </w:r>
      <w:proofErr w:type="gramStart"/>
      <w:r w:rsidRPr="0093509E">
        <w:rPr>
          <w:rStyle w:val="None"/>
          <w:rFonts w:eastAsia="Times New Roman"/>
          <w:b/>
          <w:sz w:val="20"/>
          <w:szCs w:val="20"/>
          <w:lang w:val="hu-HU"/>
        </w:rPr>
        <w:t>§(</w:t>
      </w:r>
      <w:proofErr w:type="gramEnd"/>
      <w:r w:rsidRPr="0093509E">
        <w:rPr>
          <w:rStyle w:val="None"/>
          <w:rFonts w:eastAsia="Times New Roman"/>
          <w:b/>
          <w:sz w:val="20"/>
          <w:szCs w:val="20"/>
          <w:lang w:val="hu-HU"/>
        </w:rPr>
        <w:t>4))</w:t>
      </w:r>
    </w:p>
    <w:p w14:paraId="3FCFCF24" w14:textId="77777777" w:rsidR="00CD21B2" w:rsidRPr="0093509E" w:rsidRDefault="00CD21B2" w:rsidP="00CD21B2">
      <w:pPr>
        <w:rPr>
          <w:rStyle w:val="None"/>
          <w:rFonts w:eastAsia="Times New Roman"/>
          <w:bCs/>
          <w:sz w:val="20"/>
          <w:szCs w:val="20"/>
          <w:lang w:val="hu-HU"/>
        </w:rPr>
      </w:pPr>
      <w:r w:rsidRPr="0093509E">
        <w:rPr>
          <w:rStyle w:val="None"/>
          <w:rFonts w:eastAsia="Times New Roman"/>
          <w:bCs/>
          <w:sz w:val="20"/>
          <w:szCs w:val="20"/>
          <w:lang w:val="hu-HU"/>
        </w:rPr>
        <w:t xml:space="preserve">The </w:t>
      </w:r>
      <w:proofErr w:type="spellStart"/>
      <w:r w:rsidRPr="0093509E">
        <w:rPr>
          <w:rStyle w:val="None"/>
          <w:rFonts w:eastAsia="Times New Roman"/>
          <w:bCs/>
          <w:sz w:val="20"/>
          <w:szCs w:val="20"/>
          <w:lang w:val="hu-HU"/>
        </w:rPr>
        <w:t>specific</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regulations</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for</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improving</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grades</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resitting</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tests</w:t>
      </w:r>
      <w:proofErr w:type="spellEnd"/>
      <w:r w:rsidRPr="0093509E">
        <w:rPr>
          <w:rStyle w:val="None"/>
          <w:rFonts w:eastAsia="Times New Roman"/>
          <w:bCs/>
          <w:sz w:val="20"/>
          <w:szCs w:val="20"/>
          <w:lang w:val="hu-HU"/>
        </w:rPr>
        <w:t xml:space="preserve"> must be </w:t>
      </w:r>
      <w:proofErr w:type="spellStart"/>
      <w:r w:rsidRPr="0093509E">
        <w:rPr>
          <w:rStyle w:val="None"/>
          <w:rFonts w:eastAsia="Times New Roman"/>
          <w:bCs/>
          <w:sz w:val="20"/>
          <w:szCs w:val="20"/>
          <w:lang w:val="hu-HU"/>
        </w:rPr>
        <w:t>read</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applied</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according</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to</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the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general</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Code</w:t>
      </w:r>
      <w:proofErr w:type="spellEnd"/>
      <w:r w:rsidRPr="0093509E">
        <w:rPr>
          <w:rStyle w:val="None"/>
          <w:rFonts w:eastAsia="Times New Roman"/>
          <w:bCs/>
          <w:sz w:val="20"/>
          <w:szCs w:val="20"/>
          <w:lang w:val="hu-HU"/>
        </w:rPr>
        <w:t xml:space="preserve"> of </w:t>
      </w:r>
      <w:proofErr w:type="spellStart"/>
      <w:r w:rsidRPr="0093509E">
        <w:rPr>
          <w:rStyle w:val="None"/>
          <w:rFonts w:eastAsia="Times New Roman"/>
          <w:bCs/>
          <w:sz w:val="20"/>
          <w:szCs w:val="20"/>
          <w:lang w:val="hu-HU"/>
        </w:rPr>
        <w:t>Studies</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Examinations</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E.g</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all</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tests</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assessment</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tasks</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can</w:t>
      </w:r>
      <w:proofErr w:type="spellEnd"/>
      <w:r w:rsidRPr="0093509E">
        <w:rPr>
          <w:rStyle w:val="None"/>
          <w:rFonts w:eastAsia="Times New Roman"/>
          <w:bCs/>
          <w:sz w:val="20"/>
          <w:szCs w:val="20"/>
          <w:lang w:val="hu-HU"/>
        </w:rPr>
        <w:t xml:space="preserve"> be </w:t>
      </w:r>
      <w:proofErr w:type="spellStart"/>
      <w:r w:rsidRPr="0093509E">
        <w:rPr>
          <w:rStyle w:val="None"/>
          <w:rFonts w:eastAsia="Times New Roman"/>
          <w:bCs/>
          <w:sz w:val="20"/>
          <w:szCs w:val="20"/>
          <w:lang w:val="hu-HU"/>
        </w:rPr>
        <w:t>repeated</w:t>
      </w:r>
      <w:proofErr w:type="spellEnd"/>
      <w:r w:rsidRPr="0093509E">
        <w:rPr>
          <w:rStyle w:val="None"/>
          <w:rFonts w:eastAsia="Times New Roman"/>
          <w:bCs/>
          <w:sz w:val="20"/>
          <w:szCs w:val="20"/>
          <w:lang w:val="hu-HU"/>
        </w:rPr>
        <w:t>/</w:t>
      </w:r>
      <w:proofErr w:type="spellStart"/>
      <w:r w:rsidRPr="0093509E">
        <w:rPr>
          <w:rStyle w:val="None"/>
          <w:rFonts w:eastAsia="Times New Roman"/>
          <w:bCs/>
          <w:sz w:val="20"/>
          <w:szCs w:val="20"/>
          <w:lang w:val="hu-HU"/>
        </w:rPr>
        <w:t>improved</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at</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least</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once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every</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semester</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the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tests</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home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assignments</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can</w:t>
      </w:r>
      <w:proofErr w:type="spellEnd"/>
      <w:r w:rsidRPr="0093509E">
        <w:rPr>
          <w:rStyle w:val="None"/>
          <w:rFonts w:eastAsia="Times New Roman"/>
          <w:bCs/>
          <w:sz w:val="20"/>
          <w:szCs w:val="20"/>
          <w:lang w:val="hu-HU"/>
        </w:rPr>
        <w:t xml:space="preserve"> be </w:t>
      </w:r>
      <w:proofErr w:type="spellStart"/>
      <w:r w:rsidRPr="0093509E">
        <w:rPr>
          <w:rStyle w:val="None"/>
          <w:rFonts w:eastAsia="Times New Roman"/>
          <w:bCs/>
          <w:sz w:val="20"/>
          <w:szCs w:val="20"/>
          <w:lang w:val="hu-HU"/>
        </w:rPr>
        <w:t>repeated</w:t>
      </w:r>
      <w:proofErr w:type="spellEnd"/>
      <w:r w:rsidRPr="0093509E">
        <w:rPr>
          <w:rStyle w:val="None"/>
          <w:rFonts w:eastAsia="Times New Roman"/>
          <w:bCs/>
          <w:sz w:val="20"/>
          <w:szCs w:val="20"/>
          <w:lang w:val="hu-HU"/>
        </w:rPr>
        <w:t>/</w:t>
      </w:r>
      <w:proofErr w:type="spellStart"/>
      <w:r w:rsidRPr="0093509E">
        <w:rPr>
          <w:rStyle w:val="None"/>
          <w:rFonts w:eastAsia="Times New Roman"/>
          <w:bCs/>
          <w:sz w:val="20"/>
          <w:szCs w:val="20"/>
          <w:lang w:val="hu-HU"/>
        </w:rPr>
        <w:t>improved</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at</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least</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once</w:t>
      </w:r>
      <w:proofErr w:type="spellEnd"/>
      <w:r w:rsidRPr="0093509E">
        <w:rPr>
          <w:rStyle w:val="None"/>
          <w:rFonts w:eastAsia="Times New Roman"/>
          <w:bCs/>
          <w:sz w:val="20"/>
          <w:szCs w:val="20"/>
          <w:lang w:val="hu-HU"/>
        </w:rPr>
        <w:t xml:space="preserve"> in </w:t>
      </w:r>
      <w:proofErr w:type="spellStart"/>
      <w:r w:rsidRPr="0093509E">
        <w:rPr>
          <w:rStyle w:val="None"/>
          <w:rFonts w:eastAsia="Times New Roman"/>
          <w:bCs/>
          <w:sz w:val="20"/>
          <w:szCs w:val="20"/>
          <w:lang w:val="hu-HU"/>
        </w:rPr>
        <w:t>the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first</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two</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weeks</w:t>
      </w:r>
      <w:proofErr w:type="spellEnd"/>
      <w:r w:rsidRPr="0093509E">
        <w:rPr>
          <w:rStyle w:val="None"/>
          <w:rFonts w:eastAsia="Times New Roman"/>
          <w:bCs/>
          <w:sz w:val="20"/>
          <w:szCs w:val="20"/>
          <w:lang w:val="hu-HU"/>
        </w:rPr>
        <w:t xml:space="preserve"> of </w:t>
      </w:r>
      <w:proofErr w:type="spellStart"/>
      <w:r w:rsidRPr="0093509E">
        <w:rPr>
          <w:rStyle w:val="None"/>
          <w:rFonts w:eastAsia="Times New Roman"/>
          <w:bCs/>
          <w:sz w:val="20"/>
          <w:szCs w:val="20"/>
          <w:lang w:val="hu-HU"/>
        </w:rPr>
        <w:t>the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examination</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period</w:t>
      </w:r>
      <w:proofErr w:type="spellEnd"/>
      <w:r w:rsidRPr="0093509E">
        <w:rPr>
          <w:rStyle w:val="None"/>
          <w:rFonts w:eastAsia="Times New Roman"/>
          <w:bCs/>
          <w:sz w:val="20"/>
          <w:szCs w:val="20"/>
          <w:lang w:val="hu-HU"/>
        </w:rPr>
        <w:t>.</w:t>
      </w:r>
    </w:p>
    <w:p w14:paraId="6B24B080" w14:textId="0A228CDF" w:rsidR="00CD21B2" w:rsidRDefault="00CD21B2" w:rsidP="00CD21B2">
      <w:pPr>
        <w:pStyle w:val="Nincstrkz"/>
        <w:tabs>
          <w:tab w:val="left" w:pos="3686"/>
        </w:tabs>
        <w:jc w:val="both"/>
        <w:rPr>
          <w:rStyle w:val="None"/>
          <w:rFonts w:eastAsia="Times New Roman"/>
          <w:bCs/>
          <w:sz w:val="20"/>
          <w:szCs w:val="20"/>
        </w:rPr>
      </w:pPr>
    </w:p>
    <w:p w14:paraId="6DCB95C2" w14:textId="77777777" w:rsidR="00CD21B2" w:rsidRDefault="00CD21B2" w:rsidP="00CD21B2">
      <w:pPr>
        <w:rPr>
          <w:rStyle w:val="None"/>
          <w:rFonts w:eastAsia="Times New Roman"/>
          <w:b/>
          <w:sz w:val="20"/>
          <w:szCs w:val="20"/>
          <w:lang w:val="hu-HU"/>
        </w:rPr>
      </w:pPr>
      <w:proofErr w:type="spellStart"/>
      <w:r w:rsidRPr="00091D7D">
        <w:rPr>
          <w:rStyle w:val="None"/>
          <w:rFonts w:eastAsia="Times New Roman"/>
          <w:b/>
          <w:sz w:val="20"/>
          <w:szCs w:val="20"/>
          <w:lang w:val="hu-HU"/>
        </w:rPr>
        <w:t>Requirements</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for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the</w:t>
      </w:r>
      <w:proofErr w:type="spellEnd"/>
      <w:r w:rsidRPr="00091D7D">
        <w:rPr>
          <w:rStyle w:val="None"/>
          <w:rFonts w:eastAsia="Times New Roman"/>
          <w:b/>
          <w:sz w:val="20"/>
          <w:szCs w:val="20"/>
          <w:lang w:val="hu-HU"/>
        </w:rPr>
        <w:t xml:space="preserve"> end-of-</w:t>
      </w:r>
      <w:proofErr w:type="spellStart"/>
      <w:r w:rsidRPr="00091D7D">
        <w:rPr>
          <w:rStyle w:val="None"/>
          <w:rFonts w:eastAsia="Times New Roman"/>
          <w:b/>
          <w:sz w:val="20"/>
          <w:szCs w:val="20"/>
          <w:lang w:val="hu-HU"/>
        </w:rPr>
        <w:t>semester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signature</w:t>
      </w:r>
      <w:proofErr w:type="spellEnd"/>
      <w:r w:rsidRPr="00091D7D">
        <w:rPr>
          <w:rStyle w:val="None"/>
          <w:rFonts w:eastAsia="Times New Roman"/>
          <w:b/>
          <w:sz w:val="20"/>
          <w:szCs w:val="20"/>
          <w:lang w:val="hu-HU"/>
        </w:rPr>
        <w:t xml:space="preserve"> </w:t>
      </w:r>
    </w:p>
    <w:p w14:paraId="6A830700" w14:textId="304CE1F1" w:rsidR="00CD21B2" w:rsidRPr="000A3C87" w:rsidRDefault="00946D2A" w:rsidP="00CD21B2">
      <w:pPr>
        <w:pStyle w:val="Nincstrkz"/>
        <w:tabs>
          <w:tab w:val="left" w:pos="3686"/>
        </w:tabs>
        <w:jc w:val="both"/>
        <w:rPr>
          <w:rStyle w:val="None"/>
          <w:rFonts w:eastAsia="Times New Roman"/>
          <w:bCs/>
          <w:sz w:val="20"/>
          <w:szCs w:val="20"/>
        </w:rPr>
      </w:pPr>
      <w:r>
        <w:rPr>
          <w:rStyle w:val="None"/>
          <w:rFonts w:eastAsia="Times New Roman"/>
          <w:bCs/>
          <w:sz w:val="20"/>
          <w:szCs w:val="20"/>
        </w:rPr>
        <w:t>Reach the minimum points and fulfill attendance requirements.</w:t>
      </w:r>
    </w:p>
    <w:p w14:paraId="41DC2941" w14:textId="24F97FF6" w:rsidR="007A53B4" w:rsidRDefault="00000000" w:rsidP="00C1387C">
      <w:pPr>
        <w:pStyle w:val="Nincstrkz"/>
        <w:tabs>
          <w:tab w:val="left" w:pos="3686"/>
        </w:tabs>
        <w:jc w:val="both"/>
        <w:rPr>
          <w:rStyle w:val="None"/>
          <w:rFonts w:eastAsia="Times New Roman"/>
          <w:bCs/>
          <w:sz w:val="20"/>
          <w:szCs w:val="20"/>
        </w:rPr>
      </w:pPr>
      <w:hyperlink r:id="rId13" w:history="1">
        <w:r w:rsidR="00946D2A" w:rsidRPr="00AD61FA">
          <w:rPr>
            <w:rStyle w:val="Hiperhivatkozs"/>
            <w:rFonts w:eastAsia="Times New Roman"/>
            <w:bCs/>
            <w:i/>
            <w:sz w:val="20"/>
            <w:szCs w:val="20"/>
            <w:lang w:val="hu-HU"/>
          </w:rPr>
          <w:t>https://international.pte.hu/sites/international.pte.hu/files/doc/TVSZ%202022_06_23_ENG.pdf</w:t>
        </w:r>
      </w:hyperlink>
    </w:p>
    <w:p w14:paraId="5969B05E" w14:textId="469FDE1D" w:rsidR="00CD21B2" w:rsidRDefault="00CD21B2" w:rsidP="00C1387C">
      <w:pPr>
        <w:pStyle w:val="Nincstrkz"/>
        <w:tabs>
          <w:tab w:val="left" w:pos="3686"/>
        </w:tabs>
        <w:jc w:val="both"/>
        <w:rPr>
          <w:rStyle w:val="None"/>
          <w:rFonts w:eastAsia="Times New Roman"/>
          <w:bCs/>
          <w:sz w:val="20"/>
          <w:szCs w:val="20"/>
        </w:rPr>
      </w:pPr>
    </w:p>
    <w:p w14:paraId="6CD7B417" w14:textId="77777777" w:rsidR="00CD21B2" w:rsidRPr="00D80C78" w:rsidRDefault="00CD21B2" w:rsidP="00CD21B2">
      <w:pPr>
        <w:rPr>
          <w:rStyle w:val="None"/>
          <w:rFonts w:eastAsia="Times New Roman"/>
          <w:b/>
          <w:sz w:val="20"/>
          <w:szCs w:val="20"/>
          <w:lang w:val="hu-HU"/>
        </w:rPr>
      </w:pPr>
      <w:proofErr w:type="spellStart"/>
      <w:r w:rsidRPr="00C50982">
        <w:rPr>
          <w:rStyle w:val="None"/>
          <w:rFonts w:eastAsia="Times New Roman"/>
          <w:b/>
          <w:sz w:val="20"/>
          <w:szCs w:val="20"/>
          <w:lang w:val="hu-HU"/>
        </w:rPr>
        <w:t>Grade</w:t>
      </w:r>
      <w:proofErr w:type="spellEnd"/>
      <w:r w:rsidRPr="00C50982">
        <w:rPr>
          <w:rStyle w:val="None"/>
          <w:rFonts w:eastAsia="Times New Roman"/>
          <w:b/>
          <w:sz w:val="20"/>
          <w:szCs w:val="20"/>
          <w:lang w:val="hu-HU"/>
        </w:rPr>
        <w:t xml:space="preserve"> </w:t>
      </w:r>
      <w:proofErr w:type="spellStart"/>
      <w:r w:rsidRPr="00C50982">
        <w:rPr>
          <w:rStyle w:val="None"/>
          <w:rFonts w:eastAsia="Times New Roman"/>
          <w:b/>
          <w:sz w:val="20"/>
          <w:szCs w:val="20"/>
          <w:lang w:val="hu-HU"/>
        </w:rPr>
        <w:t>calculation</w:t>
      </w:r>
      <w:proofErr w:type="spellEnd"/>
      <w:r w:rsidRPr="00C50982">
        <w:rPr>
          <w:rStyle w:val="None"/>
          <w:rFonts w:eastAsia="Times New Roman"/>
          <w:b/>
          <w:sz w:val="20"/>
          <w:szCs w:val="20"/>
          <w:lang w:val="hu-HU"/>
        </w:rPr>
        <w:t xml:space="preserve"> </w:t>
      </w:r>
      <w:proofErr w:type="spellStart"/>
      <w:r w:rsidRPr="00C50982">
        <w:rPr>
          <w:rStyle w:val="None"/>
          <w:rFonts w:eastAsia="Times New Roman"/>
          <w:b/>
          <w:sz w:val="20"/>
          <w:szCs w:val="20"/>
          <w:lang w:val="hu-HU"/>
        </w:rPr>
        <w:t>as</w:t>
      </w:r>
      <w:proofErr w:type="spellEnd"/>
      <w:r w:rsidRPr="00C50982">
        <w:rPr>
          <w:rStyle w:val="None"/>
          <w:rFonts w:eastAsia="Times New Roman"/>
          <w:b/>
          <w:sz w:val="20"/>
          <w:szCs w:val="20"/>
          <w:lang w:val="hu-HU"/>
        </w:rPr>
        <w:t xml:space="preserve"> a </w:t>
      </w:r>
      <w:proofErr w:type="spellStart"/>
      <w:r w:rsidRPr="00C50982">
        <w:rPr>
          <w:rStyle w:val="None"/>
          <w:rFonts w:eastAsia="Times New Roman"/>
          <w:b/>
          <w:sz w:val="20"/>
          <w:szCs w:val="20"/>
          <w:lang w:val="hu-HU"/>
        </w:rPr>
        <w:t>percentage</w:t>
      </w:r>
      <w:proofErr w:type="spellEnd"/>
      <w:r w:rsidRPr="00D80C78">
        <w:rPr>
          <w:rStyle w:val="None"/>
          <w:rFonts w:eastAsia="Times New Roman"/>
          <w:b/>
          <w:sz w:val="20"/>
          <w:szCs w:val="20"/>
          <w:lang w:val="hu-HU"/>
        </w:rPr>
        <w:t xml:space="preserve"> </w:t>
      </w:r>
    </w:p>
    <w:p w14:paraId="2A24BD15" w14:textId="77777777" w:rsidR="00CD21B2" w:rsidRDefault="00CD21B2" w:rsidP="00CD21B2">
      <w:pPr>
        <w:rPr>
          <w:rStyle w:val="None"/>
          <w:rFonts w:eastAsia="Times New Roman"/>
          <w:bCs/>
          <w:sz w:val="20"/>
          <w:szCs w:val="20"/>
          <w:lang w:val="hu-HU"/>
        </w:rPr>
      </w:pPr>
      <w:proofErr w:type="spellStart"/>
      <w:r w:rsidRPr="0014097C">
        <w:rPr>
          <w:rStyle w:val="None"/>
          <w:rFonts w:eastAsia="Times New Roman"/>
          <w:bCs/>
          <w:sz w:val="20"/>
          <w:szCs w:val="20"/>
          <w:lang w:val="hu-HU"/>
        </w:rPr>
        <w:t>based</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on</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the</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aggregate</w:t>
      </w:r>
      <w:proofErr w:type="spellEnd"/>
      <w:r w:rsidRPr="0014097C">
        <w:rPr>
          <w:rStyle w:val="None"/>
          <w:rFonts w:eastAsia="Times New Roman"/>
          <w:bCs/>
          <w:sz w:val="20"/>
          <w:szCs w:val="20"/>
          <w:lang w:val="hu-HU"/>
        </w:rPr>
        <w:t xml:space="preserve"> performance </w:t>
      </w:r>
      <w:proofErr w:type="spellStart"/>
      <w:r w:rsidRPr="0014097C">
        <w:rPr>
          <w:rStyle w:val="None"/>
          <w:rFonts w:eastAsia="Times New Roman"/>
          <w:bCs/>
          <w:sz w:val="20"/>
          <w:szCs w:val="20"/>
          <w:lang w:val="hu-HU"/>
        </w:rPr>
        <w:t>according</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to</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the</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following</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table</w:t>
      </w:r>
      <w:proofErr w:type="spellEnd"/>
      <w:r w:rsidRPr="00D80C78">
        <w:rPr>
          <w:rStyle w:val="None"/>
          <w:rFonts w:eastAsia="Times New Roman"/>
          <w:bCs/>
          <w:sz w:val="20"/>
          <w:szCs w:val="20"/>
          <w:lang w:val="hu-HU"/>
        </w:rPr>
        <w:t>.</w:t>
      </w:r>
    </w:p>
    <w:p w14:paraId="5E76A9AA" w14:textId="77777777" w:rsidR="00CD21B2" w:rsidRDefault="00CD21B2" w:rsidP="00CD21B2">
      <w:pPr>
        <w:rPr>
          <w:rStyle w:val="None"/>
          <w:rFonts w:eastAsia="Times New Roman"/>
          <w:bCs/>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CD21B2" w:rsidRPr="00C2790B" w14:paraId="5CA995D6" w14:textId="77777777" w:rsidTr="008540B0">
        <w:tc>
          <w:tcPr>
            <w:tcW w:w="1838" w:type="dxa"/>
          </w:tcPr>
          <w:p w14:paraId="0957D333" w14:textId="77777777" w:rsidR="00CD21B2" w:rsidRPr="00C2790B" w:rsidRDefault="00CD21B2" w:rsidP="008540B0">
            <w:pPr>
              <w:jc w:val="both"/>
              <w:rPr>
                <w:sz w:val="20"/>
                <w:szCs w:val="20"/>
              </w:rPr>
            </w:pPr>
            <w:r>
              <w:rPr>
                <w:sz w:val="20"/>
                <w:szCs w:val="20"/>
              </w:rPr>
              <w:lastRenderedPageBreak/>
              <w:t>Grade</w:t>
            </w:r>
            <w:r w:rsidRPr="00D643F2">
              <w:rPr>
                <w:sz w:val="20"/>
                <w:szCs w:val="20"/>
              </w:rPr>
              <w:t>:</w:t>
            </w:r>
          </w:p>
        </w:tc>
        <w:tc>
          <w:tcPr>
            <w:tcW w:w="1276" w:type="dxa"/>
          </w:tcPr>
          <w:p w14:paraId="094E0959" w14:textId="77777777" w:rsidR="00CD21B2" w:rsidRPr="00C2790B" w:rsidRDefault="00CD21B2" w:rsidP="008540B0">
            <w:pPr>
              <w:jc w:val="center"/>
              <w:rPr>
                <w:sz w:val="20"/>
                <w:szCs w:val="20"/>
              </w:rPr>
            </w:pPr>
            <w:r w:rsidRPr="00C2790B">
              <w:rPr>
                <w:sz w:val="20"/>
                <w:szCs w:val="20"/>
              </w:rPr>
              <w:t>5</w:t>
            </w:r>
          </w:p>
        </w:tc>
        <w:tc>
          <w:tcPr>
            <w:tcW w:w="1559" w:type="dxa"/>
          </w:tcPr>
          <w:p w14:paraId="11C94931" w14:textId="77777777" w:rsidR="00CD21B2" w:rsidRPr="00C2790B" w:rsidRDefault="00CD21B2" w:rsidP="008540B0">
            <w:pPr>
              <w:jc w:val="center"/>
              <w:rPr>
                <w:sz w:val="20"/>
                <w:szCs w:val="20"/>
              </w:rPr>
            </w:pPr>
            <w:r w:rsidRPr="00C2790B">
              <w:rPr>
                <w:sz w:val="20"/>
                <w:szCs w:val="20"/>
              </w:rPr>
              <w:t>4</w:t>
            </w:r>
          </w:p>
        </w:tc>
        <w:tc>
          <w:tcPr>
            <w:tcW w:w="1559" w:type="dxa"/>
          </w:tcPr>
          <w:p w14:paraId="72099691" w14:textId="77777777" w:rsidR="00CD21B2" w:rsidRPr="00C2790B" w:rsidRDefault="00CD21B2" w:rsidP="008540B0">
            <w:pPr>
              <w:jc w:val="center"/>
              <w:rPr>
                <w:sz w:val="20"/>
                <w:szCs w:val="20"/>
              </w:rPr>
            </w:pPr>
            <w:r w:rsidRPr="00C2790B">
              <w:rPr>
                <w:sz w:val="20"/>
                <w:szCs w:val="20"/>
              </w:rPr>
              <w:t>3</w:t>
            </w:r>
          </w:p>
        </w:tc>
        <w:tc>
          <w:tcPr>
            <w:tcW w:w="1418" w:type="dxa"/>
          </w:tcPr>
          <w:p w14:paraId="74E23A99" w14:textId="77777777" w:rsidR="00CD21B2" w:rsidRPr="00C2790B" w:rsidRDefault="00CD21B2" w:rsidP="008540B0">
            <w:pPr>
              <w:jc w:val="center"/>
              <w:rPr>
                <w:sz w:val="20"/>
                <w:szCs w:val="20"/>
              </w:rPr>
            </w:pPr>
            <w:r w:rsidRPr="00C2790B">
              <w:rPr>
                <w:sz w:val="20"/>
                <w:szCs w:val="20"/>
              </w:rPr>
              <w:t>2</w:t>
            </w:r>
          </w:p>
        </w:tc>
        <w:tc>
          <w:tcPr>
            <w:tcW w:w="1417" w:type="dxa"/>
          </w:tcPr>
          <w:p w14:paraId="25EEFE96" w14:textId="77777777" w:rsidR="00CD21B2" w:rsidRPr="00C2790B" w:rsidRDefault="00CD21B2" w:rsidP="008540B0">
            <w:pPr>
              <w:jc w:val="center"/>
              <w:rPr>
                <w:sz w:val="20"/>
                <w:szCs w:val="20"/>
              </w:rPr>
            </w:pPr>
            <w:r w:rsidRPr="00C2790B">
              <w:rPr>
                <w:sz w:val="20"/>
                <w:szCs w:val="20"/>
              </w:rPr>
              <w:t>1</w:t>
            </w:r>
          </w:p>
        </w:tc>
      </w:tr>
      <w:tr w:rsidR="00CD21B2" w:rsidRPr="00C2790B" w14:paraId="00EE615E" w14:textId="77777777" w:rsidTr="008540B0">
        <w:tc>
          <w:tcPr>
            <w:tcW w:w="1838" w:type="dxa"/>
          </w:tcPr>
          <w:p w14:paraId="70E6084F" w14:textId="77777777" w:rsidR="00CD21B2" w:rsidRPr="00C2790B" w:rsidRDefault="00CD21B2" w:rsidP="008540B0">
            <w:pPr>
              <w:jc w:val="both"/>
              <w:rPr>
                <w:sz w:val="20"/>
                <w:szCs w:val="20"/>
              </w:rPr>
            </w:pPr>
          </w:p>
        </w:tc>
        <w:tc>
          <w:tcPr>
            <w:tcW w:w="1276" w:type="dxa"/>
          </w:tcPr>
          <w:p w14:paraId="43D9A92C" w14:textId="77777777" w:rsidR="00CD21B2" w:rsidRPr="00450170" w:rsidRDefault="00CD21B2" w:rsidP="008540B0">
            <w:pPr>
              <w:jc w:val="center"/>
              <w:rPr>
                <w:sz w:val="20"/>
                <w:szCs w:val="20"/>
              </w:rPr>
            </w:pPr>
            <w:r w:rsidRPr="00450170">
              <w:rPr>
                <w:sz w:val="20"/>
                <w:szCs w:val="20"/>
              </w:rPr>
              <w:t xml:space="preserve">A, </w:t>
            </w:r>
            <w:proofErr w:type="spellStart"/>
            <w:r w:rsidRPr="00450170">
              <w:rPr>
                <w:sz w:val="20"/>
                <w:szCs w:val="20"/>
              </w:rPr>
              <w:t>jeles</w:t>
            </w:r>
            <w:proofErr w:type="spellEnd"/>
          </w:p>
        </w:tc>
        <w:tc>
          <w:tcPr>
            <w:tcW w:w="1559" w:type="dxa"/>
          </w:tcPr>
          <w:p w14:paraId="103BDB2C" w14:textId="77777777" w:rsidR="00CD21B2" w:rsidRPr="00450170" w:rsidRDefault="00CD21B2" w:rsidP="008540B0">
            <w:pPr>
              <w:jc w:val="center"/>
              <w:rPr>
                <w:sz w:val="20"/>
                <w:szCs w:val="20"/>
              </w:rPr>
            </w:pPr>
            <w:r w:rsidRPr="00450170">
              <w:rPr>
                <w:sz w:val="20"/>
                <w:szCs w:val="20"/>
              </w:rPr>
              <w:t xml:space="preserve">B, </w:t>
            </w:r>
            <w:proofErr w:type="spellStart"/>
            <w:r w:rsidRPr="00450170">
              <w:rPr>
                <w:sz w:val="20"/>
                <w:szCs w:val="20"/>
              </w:rPr>
              <w:t>jó</w:t>
            </w:r>
            <w:proofErr w:type="spellEnd"/>
          </w:p>
        </w:tc>
        <w:tc>
          <w:tcPr>
            <w:tcW w:w="1559" w:type="dxa"/>
          </w:tcPr>
          <w:p w14:paraId="6353E6D2" w14:textId="77777777" w:rsidR="00CD21B2" w:rsidRPr="00450170" w:rsidRDefault="00CD21B2" w:rsidP="008540B0">
            <w:pPr>
              <w:jc w:val="center"/>
              <w:rPr>
                <w:sz w:val="20"/>
                <w:szCs w:val="20"/>
              </w:rPr>
            </w:pPr>
            <w:r w:rsidRPr="00450170">
              <w:rPr>
                <w:sz w:val="20"/>
                <w:szCs w:val="20"/>
              </w:rPr>
              <w:t xml:space="preserve">C, </w:t>
            </w:r>
            <w:proofErr w:type="spellStart"/>
            <w:r w:rsidRPr="00450170">
              <w:rPr>
                <w:sz w:val="20"/>
                <w:szCs w:val="20"/>
              </w:rPr>
              <w:t>közepes</w:t>
            </w:r>
            <w:proofErr w:type="spellEnd"/>
          </w:p>
        </w:tc>
        <w:tc>
          <w:tcPr>
            <w:tcW w:w="1418" w:type="dxa"/>
          </w:tcPr>
          <w:p w14:paraId="24CAFD34" w14:textId="77777777" w:rsidR="00CD21B2" w:rsidRPr="00450170" w:rsidRDefault="00CD21B2" w:rsidP="008540B0">
            <w:pPr>
              <w:jc w:val="center"/>
              <w:rPr>
                <w:sz w:val="20"/>
                <w:szCs w:val="20"/>
              </w:rPr>
            </w:pPr>
            <w:r w:rsidRPr="00450170">
              <w:rPr>
                <w:sz w:val="20"/>
                <w:szCs w:val="20"/>
              </w:rPr>
              <w:t xml:space="preserve">D, </w:t>
            </w:r>
            <w:proofErr w:type="spellStart"/>
            <w:r w:rsidRPr="00450170">
              <w:rPr>
                <w:sz w:val="20"/>
                <w:szCs w:val="20"/>
              </w:rPr>
              <w:t>elégséges</w:t>
            </w:r>
            <w:proofErr w:type="spellEnd"/>
          </w:p>
        </w:tc>
        <w:tc>
          <w:tcPr>
            <w:tcW w:w="1417" w:type="dxa"/>
          </w:tcPr>
          <w:p w14:paraId="1A60717C" w14:textId="77777777" w:rsidR="00CD21B2" w:rsidRPr="00450170" w:rsidRDefault="00CD21B2" w:rsidP="008540B0">
            <w:pPr>
              <w:jc w:val="center"/>
              <w:rPr>
                <w:sz w:val="20"/>
                <w:szCs w:val="20"/>
              </w:rPr>
            </w:pPr>
            <w:r w:rsidRPr="00450170">
              <w:rPr>
                <w:sz w:val="20"/>
                <w:szCs w:val="20"/>
              </w:rPr>
              <w:t xml:space="preserve">F, </w:t>
            </w:r>
            <w:proofErr w:type="spellStart"/>
            <w:r w:rsidRPr="00450170">
              <w:rPr>
                <w:sz w:val="20"/>
                <w:szCs w:val="20"/>
              </w:rPr>
              <w:t>elégtelen</w:t>
            </w:r>
            <w:proofErr w:type="spellEnd"/>
          </w:p>
        </w:tc>
      </w:tr>
      <w:tr w:rsidR="00CD21B2" w:rsidRPr="00C2790B" w14:paraId="3B1FF937" w14:textId="77777777" w:rsidTr="008540B0">
        <w:tc>
          <w:tcPr>
            <w:tcW w:w="1838" w:type="dxa"/>
          </w:tcPr>
          <w:p w14:paraId="5419F2EB" w14:textId="77777777" w:rsidR="00CD21B2" w:rsidRPr="00C2790B" w:rsidRDefault="00CD21B2" w:rsidP="008540B0">
            <w:pPr>
              <w:rPr>
                <w:sz w:val="20"/>
                <w:szCs w:val="20"/>
              </w:rPr>
            </w:pPr>
            <w:r>
              <w:rPr>
                <w:sz w:val="20"/>
                <w:szCs w:val="20"/>
              </w:rPr>
              <w:t>Performance in</w:t>
            </w:r>
            <w:r w:rsidRPr="00D643F2">
              <w:rPr>
                <w:sz w:val="20"/>
                <w:szCs w:val="20"/>
              </w:rPr>
              <w:t xml:space="preserve"> %</w:t>
            </w:r>
          </w:p>
        </w:tc>
        <w:tc>
          <w:tcPr>
            <w:tcW w:w="1276" w:type="dxa"/>
          </w:tcPr>
          <w:p w14:paraId="0288FBD1" w14:textId="77777777" w:rsidR="00CD21B2" w:rsidRPr="00C2790B" w:rsidRDefault="00CD21B2" w:rsidP="008540B0">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14:paraId="5C3122B8" w14:textId="77777777" w:rsidR="00CD21B2" w:rsidRPr="00C2790B" w:rsidRDefault="00CD21B2" w:rsidP="008540B0">
            <w:pPr>
              <w:jc w:val="center"/>
              <w:rPr>
                <w:sz w:val="20"/>
                <w:szCs w:val="20"/>
              </w:rPr>
            </w:pPr>
            <w:r w:rsidRPr="00D6278A">
              <w:rPr>
                <w:sz w:val="20"/>
                <w:szCs w:val="20"/>
              </w:rPr>
              <w:t>7</w:t>
            </w:r>
            <w:r>
              <w:rPr>
                <w:sz w:val="20"/>
                <w:szCs w:val="20"/>
              </w:rPr>
              <w:t>0</w:t>
            </w:r>
            <w:r w:rsidRPr="00D6278A">
              <w:rPr>
                <w:sz w:val="20"/>
                <w:szCs w:val="20"/>
              </w:rPr>
              <w:t>%-8</w:t>
            </w:r>
            <w:r>
              <w:rPr>
                <w:sz w:val="20"/>
                <w:szCs w:val="20"/>
              </w:rPr>
              <w:t>4</w:t>
            </w:r>
            <w:r w:rsidRPr="00D6278A">
              <w:rPr>
                <w:sz w:val="20"/>
                <w:szCs w:val="20"/>
              </w:rPr>
              <w:t>%</w:t>
            </w:r>
          </w:p>
        </w:tc>
        <w:tc>
          <w:tcPr>
            <w:tcW w:w="1559" w:type="dxa"/>
          </w:tcPr>
          <w:p w14:paraId="640DC39C" w14:textId="77777777" w:rsidR="00CD21B2" w:rsidRPr="00C2790B" w:rsidRDefault="00CD21B2" w:rsidP="008540B0">
            <w:pPr>
              <w:jc w:val="center"/>
              <w:rPr>
                <w:sz w:val="20"/>
                <w:szCs w:val="20"/>
              </w:rPr>
            </w:pPr>
            <w:r>
              <w:rPr>
                <w:sz w:val="20"/>
                <w:szCs w:val="20"/>
              </w:rPr>
              <w:t>55</w:t>
            </w:r>
            <w:r w:rsidRPr="00D6278A">
              <w:rPr>
                <w:sz w:val="20"/>
                <w:szCs w:val="20"/>
              </w:rPr>
              <w:t>%-</w:t>
            </w:r>
            <w:r>
              <w:rPr>
                <w:sz w:val="20"/>
                <w:szCs w:val="20"/>
              </w:rPr>
              <w:t>69</w:t>
            </w:r>
            <w:r w:rsidRPr="00D6278A">
              <w:rPr>
                <w:sz w:val="20"/>
                <w:szCs w:val="20"/>
              </w:rPr>
              <w:t>%</w:t>
            </w:r>
          </w:p>
        </w:tc>
        <w:tc>
          <w:tcPr>
            <w:tcW w:w="1418" w:type="dxa"/>
          </w:tcPr>
          <w:p w14:paraId="7F16358C" w14:textId="77777777" w:rsidR="00CD21B2" w:rsidRPr="00C2790B" w:rsidRDefault="00CD21B2" w:rsidP="008540B0">
            <w:pPr>
              <w:jc w:val="center"/>
              <w:rPr>
                <w:sz w:val="20"/>
                <w:szCs w:val="20"/>
              </w:rPr>
            </w:pPr>
            <w:r>
              <w:rPr>
                <w:sz w:val="20"/>
                <w:szCs w:val="20"/>
              </w:rPr>
              <w:t>40</w:t>
            </w:r>
            <w:r w:rsidRPr="00D6278A">
              <w:rPr>
                <w:sz w:val="20"/>
                <w:szCs w:val="20"/>
              </w:rPr>
              <w:t>%-</w:t>
            </w:r>
            <w:r>
              <w:rPr>
                <w:sz w:val="20"/>
                <w:szCs w:val="20"/>
              </w:rPr>
              <w:t>55</w:t>
            </w:r>
            <w:r w:rsidRPr="00D6278A">
              <w:rPr>
                <w:sz w:val="20"/>
                <w:szCs w:val="20"/>
              </w:rPr>
              <w:t>%</w:t>
            </w:r>
          </w:p>
        </w:tc>
        <w:tc>
          <w:tcPr>
            <w:tcW w:w="1417" w:type="dxa"/>
          </w:tcPr>
          <w:p w14:paraId="1211420F" w14:textId="38908DB8" w:rsidR="00CD21B2" w:rsidRPr="00C2790B" w:rsidRDefault="00CD21B2" w:rsidP="008540B0">
            <w:pPr>
              <w:jc w:val="center"/>
              <w:rPr>
                <w:sz w:val="20"/>
                <w:szCs w:val="20"/>
              </w:rPr>
            </w:pPr>
            <w:r w:rsidRPr="00D6278A">
              <w:rPr>
                <w:sz w:val="20"/>
                <w:szCs w:val="20"/>
              </w:rPr>
              <w:t>0-</w:t>
            </w:r>
            <w:r w:rsidR="007C2A7F">
              <w:rPr>
                <w:sz w:val="20"/>
                <w:szCs w:val="20"/>
              </w:rPr>
              <w:t>40</w:t>
            </w:r>
            <w:r w:rsidRPr="00D6278A">
              <w:rPr>
                <w:sz w:val="20"/>
                <w:szCs w:val="20"/>
              </w:rPr>
              <w:t>%</w:t>
            </w:r>
          </w:p>
        </w:tc>
      </w:tr>
    </w:tbl>
    <w:p w14:paraId="10D59592" w14:textId="77777777" w:rsidR="00CD21B2" w:rsidRPr="000A3C87" w:rsidRDefault="00CD21B2" w:rsidP="00C1387C">
      <w:pPr>
        <w:pStyle w:val="Nincstrkz"/>
        <w:tabs>
          <w:tab w:val="left" w:pos="3686"/>
        </w:tabs>
        <w:jc w:val="both"/>
        <w:rPr>
          <w:rStyle w:val="None"/>
          <w:rFonts w:eastAsia="Times New Roman"/>
          <w:bCs/>
          <w:sz w:val="20"/>
          <w:szCs w:val="20"/>
        </w:rPr>
      </w:pPr>
    </w:p>
    <w:p w14:paraId="77A08C72" w14:textId="07443FBC" w:rsidR="00034EEB" w:rsidRPr="000A3C87" w:rsidRDefault="00553654" w:rsidP="0066620B">
      <w:pPr>
        <w:pStyle w:val="Cmsor2"/>
        <w:jc w:val="both"/>
        <w:rPr>
          <w:rStyle w:val="None"/>
          <w:bCs w:val="0"/>
        </w:rPr>
      </w:pPr>
      <w:r w:rsidRPr="000A3C87">
        <w:rPr>
          <w:rStyle w:val="None"/>
        </w:rPr>
        <w:t>Readings and Reference Materials</w:t>
      </w:r>
    </w:p>
    <w:p w14:paraId="3CF1E08B" w14:textId="77777777" w:rsidR="007A53B4" w:rsidRPr="000A3C87"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color w:val="000000"/>
          <w:sz w:val="20"/>
          <w:szCs w:val="20"/>
          <w:bdr w:val="none" w:sz="0" w:space="0" w:color="auto"/>
        </w:rPr>
      </w:pPr>
      <w:r w:rsidRPr="000A3C87">
        <w:rPr>
          <w:rFonts w:eastAsia="Calibri"/>
          <w:b/>
          <w:color w:val="000000"/>
          <w:sz w:val="20"/>
          <w:szCs w:val="20"/>
          <w:bdr w:val="none" w:sz="0" w:space="0" w:color="auto"/>
        </w:rPr>
        <w:t>Required:</w:t>
      </w:r>
    </w:p>
    <w:p w14:paraId="7CE28BB9" w14:textId="77777777" w:rsidR="00C1387C" w:rsidRPr="000A3C87" w:rsidRDefault="00C1387C" w:rsidP="00C1387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sz w:val="20"/>
          <w:szCs w:val="20"/>
          <w:bdr w:val="none" w:sz="0" w:space="0" w:color="auto"/>
        </w:rPr>
      </w:pPr>
      <w:r w:rsidRPr="000A3C87">
        <w:rPr>
          <w:rFonts w:eastAsia="Calibri"/>
          <w:sz w:val="20"/>
          <w:szCs w:val="20"/>
          <w:bdr w:val="none" w:sz="0" w:space="0" w:color="auto"/>
        </w:rPr>
        <w:t>David Kent Ballast, FAIA, CSI - ARCHITECT’S HANDBOOK of Construction Detailing</w:t>
      </w:r>
    </w:p>
    <w:p w14:paraId="1A17260E" w14:textId="77777777" w:rsidR="00C1387C" w:rsidRPr="000A3C87" w:rsidRDefault="00C1387C" w:rsidP="00C1387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sz w:val="20"/>
          <w:szCs w:val="20"/>
          <w:bdr w:val="none" w:sz="0" w:space="0" w:color="auto"/>
        </w:rPr>
      </w:pPr>
      <w:r w:rsidRPr="000A3C87">
        <w:rPr>
          <w:rFonts w:eastAsia="Calibri"/>
          <w:sz w:val="20"/>
          <w:szCs w:val="20"/>
          <w:bdr w:val="none" w:sz="0" w:space="0" w:color="auto"/>
        </w:rPr>
        <w:t xml:space="preserve">Chuck Eastman, Paul </w:t>
      </w:r>
      <w:proofErr w:type="spellStart"/>
      <w:r w:rsidRPr="000A3C87">
        <w:rPr>
          <w:rFonts w:eastAsia="Calibri"/>
          <w:sz w:val="20"/>
          <w:szCs w:val="20"/>
          <w:bdr w:val="none" w:sz="0" w:space="0" w:color="auto"/>
        </w:rPr>
        <w:t>Teicholz</w:t>
      </w:r>
      <w:proofErr w:type="spellEnd"/>
      <w:r w:rsidRPr="000A3C87">
        <w:rPr>
          <w:rFonts w:eastAsia="Calibri"/>
          <w:sz w:val="20"/>
          <w:szCs w:val="20"/>
          <w:bdr w:val="none" w:sz="0" w:space="0" w:color="auto"/>
        </w:rPr>
        <w:t>, Rafael Sacks, Kathleen Liston – BIM Handbook</w:t>
      </w:r>
    </w:p>
    <w:p w14:paraId="05118446" w14:textId="77777777" w:rsidR="007A53B4" w:rsidRPr="000A3C87"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color w:val="000000"/>
          <w:sz w:val="20"/>
          <w:szCs w:val="20"/>
          <w:bdr w:val="none" w:sz="0" w:space="0" w:color="auto"/>
        </w:rPr>
      </w:pPr>
      <w:r w:rsidRPr="000A3C87">
        <w:rPr>
          <w:rFonts w:eastAsia="Calibri"/>
          <w:b/>
          <w:color w:val="000000"/>
          <w:sz w:val="20"/>
          <w:szCs w:val="20"/>
          <w:u w:val="single"/>
          <w:bdr w:val="none" w:sz="0" w:space="0" w:color="auto"/>
        </w:rPr>
        <w:t>More:</w:t>
      </w:r>
    </w:p>
    <w:p w14:paraId="566A7A78" w14:textId="06F643D7" w:rsidR="00C1387C" w:rsidRPr="000A3C87" w:rsidRDefault="00C1387C" w:rsidP="00C1387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sz w:val="20"/>
          <w:szCs w:val="20"/>
          <w:bdr w:val="none" w:sz="0" w:space="0" w:color="auto"/>
        </w:rPr>
      </w:pPr>
      <w:r w:rsidRPr="000A3C87">
        <w:rPr>
          <w:rFonts w:eastAsia="Calibri"/>
          <w:sz w:val="20"/>
          <w:szCs w:val="20"/>
          <w:bdr w:val="none" w:sz="0" w:space="0" w:color="auto"/>
        </w:rPr>
        <w:t>Stever Pittard and Peter Sell - BIM and Quantity Surveying (Routledge, 2016 / ISBN: 9780415870436)</w:t>
      </w:r>
    </w:p>
    <w:p w14:paraId="30955311" w14:textId="15541115" w:rsidR="00C1387C" w:rsidRPr="000A3C87" w:rsidRDefault="00C1387C" w:rsidP="00C1387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sz w:val="20"/>
          <w:szCs w:val="20"/>
          <w:bdr w:val="none" w:sz="0" w:space="0" w:color="auto"/>
        </w:rPr>
      </w:pPr>
      <w:r w:rsidRPr="000A3C87">
        <w:rPr>
          <w:rFonts w:eastAsia="Calibri"/>
          <w:sz w:val="20"/>
          <w:szCs w:val="20"/>
          <w:bdr w:val="none" w:sz="0" w:space="0" w:color="auto"/>
        </w:rPr>
        <w:t>Gianluca Casagrande, András Sik, Gergely Szabó – Small Flying Drones</w:t>
      </w:r>
    </w:p>
    <w:p w14:paraId="7AA8EDE2" w14:textId="69A501CF" w:rsidR="00171C3D" w:rsidRPr="000A3C87" w:rsidRDefault="00553654" w:rsidP="00862B15">
      <w:pPr>
        <w:pStyle w:val="Cmsor2"/>
        <w:jc w:val="both"/>
        <w:rPr>
          <w:rStyle w:val="None"/>
        </w:rPr>
      </w:pPr>
      <w:r w:rsidRPr="000A3C87">
        <w:rPr>
          <w:rStyle w:val="None"/>
        </w:rPr>
        <w:t>Methodology</w:t>
      </w:r>
    </w:p>
    <w:p w14:paraId="55F42080" w14:textId="2D050B11" w:rsidR="007A53B4" w:rsidRPr="000A3C87" w:rsidRDefault="00C1387C" w:rsidP="0066620B">
      <w:pPr>
        <w:pStyle w:val="Nincstrkz"/>
        <w:jc w:val="both"/>
        <w:rPr>
          <w:rStyle w:val="None"/>
          <w:rFonts w:eastAsia="Times New Roman"/>
          <w:bCs/>
          <w:sz w:val="20"/>
          <w:szCs w:val="20"/>
        </w:rPr>
      </w:pPr>
      <w:r w:rsidRPr="000A3C87">
        <w:rPr>
          <w:rStyle w:val="None"/>
          <w:rFonts w:eastAsia="Times New Roman"/>
          <w:bCs/>
          <w:sz w:val="20"/>
          <w:szCs w:val="20"/>
        </w:rPr>
        <w:t xml:space="preserve">On the lectures the students get information about the theoretical knowledge of Building Information </w:t>
      </w:r>
      <w:proofErr w:type="gramStart"/>
      <w:r w:rsidRPr="000A3C87">
        <w:rPr>
          <w:rStyle w:val="None"/>
          <w:rFonts w:eastAsia="Times New Roman"/>
          <w:bCs/>
          <w:sz w:val="20"/>
          <w:szCs w:val="20"/>
        </w:rPr>
        <w:t>Model</w:t>
      </w:r>
      <w:r w:rsidR="00A16DED">
        <w:rPr>
          <w:rStyle w:val="None"/>
          <w:rFonts w:eastAsia="Times New Roman"/>
          <w:bCs/>
          <w:sz w:val="20"/>
          <w:szCs w:val="20"/>
        </w:rPr>
        <w:t>l</w:t>
      </w:r>
      <w:r w:rsidRPr="000A3C87">
        <w:rPr>
          <w:rStyle w:val="None"/>
          <w:rFonts w:eastAsia="Times New Roman"/>
          <w:bCs/>
          <w:sz w:val="20"/>
          <w:szCs w:val="20"/>
        </w:rPr>
        <w:t>ing</w:t>
      </w:r>
      <w:proofErr w:type="gramEnd"/>
      <w:r w:rsidRPr="000A3C87">
        <w:rPr>
          <w:rStyle w:val="None"/>
          <w:rFonts w:eastAsia="Times New Roman"/>
          <w:bCs/>
          <w:sz w:val="20"/>
          <w:szCs w:val="20"/>
        </w:rPr>
        <w:t xml:space="preserve"> and they can use this information at the practices during the modelling processes.</w:t>
      </w:r>
    </w:p>
    <w:p w14:paraId="50BB11F2" w14:textId="0298A441" w:rsidR="007A53B4" w:rsidRPr="000A3C87" w:rsidRDefault="007A53B4" w:rsidP="007A53B4">
      <w:pPr>
        <w:pStyle w:val="Cmsor2"/>
      </w:pPr>
      <w:r w:rsidRPr="000A3C87">
        <w:t>Students with Special Needs</w:t>
      </w:r>
    </w:p>
    <w:p w14:paraId="556B8E02" w14:textId="77777777" w:rsidR="00F01E24" w:rsidRPr="00360C00" w:rsidRDefault="00F01E24" w:rsidP="00F01E24">
      <w:pPr>
        <w:jc w:val="both"/>
        <w:rPr>
          <w:color w:val="000000" w:themeColor="text1"/>
          <w:sz w:val="20"/>
          <w:szCs w:val="20"/>
        </w:rPr>
      </w:pPr>
      <w:r w:rsidRPr="00360C00">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2A5E46B5" w14:textId="6BFF6EC5" w:rsidR="00A10E47" w:rsidRPr="00946D2A" w:rsidRDefault="00D57AD1" w:rsidP="00E05EAD">
      <w:pPr>
        <w:pStyle w:val="Cmsor1"/>
        <w:jc w:val="both"/>
        <w:rPr>
          <w:rStyle w:val="None"/>
          <w:b/>
          <w:bCs w:val="0"/>
          <w:i w:val="0"/>
          <w:iCs/>
          <w:sz w:val="20"/>
        </w:rPr>
      </w:pPr>
      <w:r w:rsidRPr="00946D2A">
        <w:rPr>
          <w:rStyle w:val="None"/>
          <w:b/>
          <w:bCs w:val="0"/>
          <w:i w:val="0"/>
          <w:iCs/>
          <w:sz w:val="20"/>
        </w:rPr>
        <w:t>Detailed requirements and schedule of the Course</w:t>
      </w:r>
    </w:p>
    <w:p w14:paraId="44969C2E" w14:textId="60989550" w:rsidR="00460633" w:rsidRPr="00460633" w:rsidRDefault="00460633" w:rsidP="00460633">
      <w:pPr>
        <w:jc w:val="both"/>
        <w:rPr>
          <w:color w:val="000000"/>
          <w:sz w:val="23"/>
          <w:szCs w:val="23"/>
          <w:lang w:eastAsia="hu-HU"/>
        </w:rPr>
      </w:pPr>
      <w:r w:rsidRPr="00460633">
        <w:rPr>
          <w:color w:val="000000"/>
          <w:sz w:val="23"/>
          <w:szCs w:val="23"/>
          <w:lang w:eastAsia="hu-HU"/>
        </w:rPr>
        <w:t xml:space="preserve">The </w:t>
      </w:r>
      <w:r w:rsidR="00DC43DC">
        <w:rPr>
          <w:color w:val="000000"/>
          <w:sz w:val="23"/>
          <w:szCs w:val="23"/>
          <w:lang w:eastAsia="hu-HU"/>
        </w:rPr>
        <w:t>M</w:t>
      </w:r>
      <w:r w:rsidRPr="00460633">
        <w:rPr>
          <w:color w:val="000000"/>
          <w:sz w:val="23"/>
          <w:szCs w:val="23"/>
          <w:lang w:eastAsia="hu-HU"/>
        </w:rPr>
        <w:t>id</w:t>
      </w:r>
      <w:r w:rsidR="00DC43DC">
        <w:rPr>
          <w:color w:val="000000"/>
          <w:sz w:val="23"/>
          <w:szCs w:val="23"/>
          <w:lang w:eastAsia="hu-HU"/>
        </w:rPr>
        <w:t>-term</w:t>
      </w:r>
      <w:r w:rsidRPr="00460633">
        <w:rPr>
          <w:color w:val="000000"/>
          <w:sz w:val="23"/>
          <w:szCs w:val="23"/>
          <w:lang w:eastAsia="hu-HU"/>
        </w:rPr>
        <w:t xml:space="preserve"> t</w:t>
      </w:r>
      <w:r w:rsidR="001F7994">
        <w:rPr>
          <w:color w:val="000000"/>
          <w:sz w:val="23"/>
          <w:szCs w:val="23"/>
          <w:lang w:eastAsia="hu-HU"/>
        </w:rPr>
        <w:t>ests</w:t>
      </w:r>
      <w:r w:rsidRPr="00460633">
        <w:rPr>
          <w:color w:val="000000"/>
          <w:sz w:val="23"/>
          <w:szCs w:val="23"/>
          <w:lang w:eastAsia="hu-HU"/>
        </w:rPr>
        <w:t xml:space="preserve"> will be published on Microsoft Teams. The assignment</w:t>
      </w:r>
      <w:r w:rsidR="001F7994">
        <w:rPr>
          <w:color w:val="000000"/>
          <w:sz w:val="23"/>
          <w:szCs w:val="23"/>
          <w:lang w:eastAsia="hu-HU"/>
        </w:rPr>
        <w:t xml:space="preserve">s </w:t>
      </w:r>
      <w:r w:rsidRPr="00460633">
        <w:rPr>
          <w:color w:val="000000"/>
          <w:sz w:val="23"/>
          <w:szCs w:val="23"/>
          <w:lang w:eastAsia="hu-HU"/>
        </w:rPr>
        <w:t>will also be submitted via Microsoft Teams.</w:t>
      </w:r>
    </w:p>
    <w:p w14:paraId="60F27543" w14:textId="77777777" w:rsidR="00460633" w:rsidRPr="00460633" w:rsidRDefault="00460633" w:rsidP="00460633">
      <w:pPr>
        <w:jc w:val="both"/>
        <w:rPr>
          <w:color w:val="000000"/>
          <w:sz w:val="23"/>
          <w:szCs w:val="23"/>
          <w:lang w:eastAsia="hu-HU"/>
        </w:rPr>
      </w:pPr>
      <w:r w:rsidRPr="00460633">
        <w:rPr>
          <w:color w:val="000000"/>
          <w:sz w:val="23"/>
          <w:szCs w:val="23"/>
          <w:lang w:eastAsia="hu-HU"/>
        </w:rPr>
        <w:t>When preparing the task, students should pay attention to the following:</w:t>
      </w:r>
    </w:p>
    <w:p w14:paraId="50898266" w14:textId="273621D6" w:rsidR="00460633" w:rsidRPr="00460633" w:rsidRDefault="00460633" w:rsidP="00460633">
      <w:pPr>
        <w:jc w:val="both"/>
        <w:rPr>
          <w:color w:val="000000"/>
          <w:sz w:val="23"/>
          <w:szCs w:val="23"/>
          <w:lang w:eastAsia="hu-HU"/>
        </w:rPr>
      </w:pPr>
      <w:r w:rsidRPr="00460633">
        <w:rPr>
          <w:color w:val="000000"/>
          <w:sz w:val="23"/>
          <w:szCs w:val="23"/>
          <w:lang w:eastAsia="hu-HU"/>
        </w:rPr>
        <w:t xml:space="preserve">- The </w:t>
      </w:r>
      <w:r w:rsidR="00DC43DC">
        <w:rPr>
          <w:color w:val="000000"/>
          <w:sz w:val="23"/>
          <w:szCs w:val="23"/>
          <w:lang w:eastAsia="hu-HU"/>
        </w:rPr>
        <w:t>m</w:t>
      </w:r>
      <w:r w:rsidRPr="00460633">
        <w:rPr>
          <w:color w:val="000000"/>
          <w:sz w:val="23"/>
          <w:szCs w:val="23"/>
          <w:lang w:eastAsia="hu-HU"/>
        </w:rPr>
        <w:t>id</w:t>
      </w:r>
      <w:r w:rsidR="00DC43DC">
        <w:rPr>
          <w:color w:val="000000"/>
          <w:sz w:val="23"/>
          <w:szCs w:val="23"/>
          <w:lang w:eastAsia="hu-HU"/>
        </w:rPr>
        <w:t xml:space="preserve">-term </w:t>
      </w:r>
      <w:r w:rsidRPr="00460633">
        <w:rPr>
          <w:color w:val="000000"/>
          <w:sz w:val="23"/>
          <w:szCs w:val="23"/>
          <w:lang w:eastAsia="hu-HU"/>
        </w:rPr>
        <w:t xml:space="preserve">test must be written in the computer lab at the time of the practical session. (It is not allowed to write the assignment outside the lab, and </w:t>
      </w:r>
      <w:r w:rsidR="00DC2E73">
        <w:rPr>
          <w:color w:val="000000"/>
          <w:sz w:val="23"/>
          <w:szCs w:val="23"/>
          <w:lang w:eastAsia="hu-HU"/>
        </w:rPr>
        <w:t xml:space="preserve">those </w:t>
      </w:r>
      <w:r w:rsidRPr="00460633">
        <w:rPr>
          <w:color w:val="000000"/>
          <w:sz w:val="23"/>
          <w:szCs w:val="23"/>
          <w:lang w:eastAsia="hu-HU"/>
        </w:rPr>
        <w:t>uploaded assignments will not be evaluated.)</w:t>
      </w:r>
    </w:p>
    <w:p w14:paraId="465C74F2" w14:textId="43B49E70" w:rsidR="00460633" w:rsidRPr="00460633" w:rsidRDefault="00460633" w:rsidP="00460633">
      <w:pPr>
        <w:jc w:val="both"/>
        <w:rPr>
          <w:color w:val="000000"/>
          <w:sz w:val="23"/>
          <w:szCs w:val="23"/>
          <w:lang w:eastAsia="hu-HU"/>
        </w:rPr>
      </w:pPr>
      <w:r w:rsidRPr="00460633">
        <w:rPr>
          <w:color w:val="000000"/>
          <w:sz w:val="23"/>
          <w:szCs w:val="23"/>
          <w:lang w:eastAsia="hu-HU"/>
        </w:rPr>
        <w:t xml:space="preserve">- At least 3 days prior to the test, students </w:t>
      </w:r>
      <w:proofErr w:type="gramStart"/>
      <w:r w:rsidR="00DC2E73">
        <w:rPr>
          <w:color w:val="000000"/>
          <w:sz w:val="23"/>
          <w:szCs w:val="23"/>
          <w:lang w:eastAsia="hu-HU"/>
        </w:rPr>
        <w:t>have to</w:t>
      </w:r>
      <w:proofErr w:type="gramEnd"/>
      <w:r w:rsidRPr="00460633">
        <w:rPr>
          <w:color w:val="000000"/>
          <w:sz w:val="23"/>
          <w:szCs w:val="23"/>
          <w:lang w:eastAsia="hu-HU"/>
        </w:rPr>
        <w:t xml:space="preserve"> check the success of the login to the Microsoft Teams interface with particular attention to the following:</w:t>
      </w:r>
    </w:p>
    <w:p w14:paraId="63FF4559" w14:textId="3103BDB0" w:rsidR="00460633" w:rsidRPr="00460633" w:rsidRDefault="00460633" w:rsidP="00460633">
      <w:pPr>
        <w:jc w:val="both"/>
        <w:rPr>
          <w:color w:val="000000"/>
          <w:sz w:val="23"/>
          <w:szCs w:val="23"/>
          <w:lang w:eastAsia="hu-HU"/>
        </w:rPr>
      </w:pPr>
      <w:r w:rsidRPr="00460633">
        <w:rPr>
          <w:color w:val="000000"/>
          <w:sz w:val="23"/>
          <w:szCs w:val="23"/>
          <w:lang w:eastAsia="hu-HU"/>
        </w:rPr>
        <w:t xml:space="preserve">- the </w:t>
      </w:r>
      <w:r w:rsidR="002F2F94" w:rsidRPr="00460633">
        <w:rPr>
          <w:color w:val="000000"/>
          <w:sz w:val="23"/>
          <w:szCs w:val="23"/>
          <w:lang w:eastAsia="hu-HU"/>
        </w:rPr>
        <w:t>student</w:t>
      </w:r>
      <w:r w:rsidRPr="00460633">
        <w:rPr>
          <w:color w:val="000000"/>
          <w:sz w:val="23"/>
          <w:szCs w:val="23"/>
          <w:lang w:eastAsia="hu-HU"/>
        </w:rPr>
        <w:t xml:space="preserve"> knows the username and password pair required to log in</w:t>
      </w:r>
    </w:p>
    <w:p w14:paraId="53145494" w14:textId="032EF98B" w:rsidR="00460633" w:rsidRPr="00460633" w:rsidRDefault="00460633" w:rsidP="00460633">
      <w:pPr>
        <w:jc w:val="both"/>
        <w:rPr>
          <w:color w:val="000000"/>
          <w:sz w:val="23"/>
          <w:szCs w:val="23"/>
          <w:lang w:eastAsia="hu-HU"/>
        </w:rPr>
      </w:pPr>
      <w:r w:rsidRPr="00460633">
        <w:rPr>
          <w:color w:val="000000"/>
          <w:sz w:val="23"/>
          <w:szCs w:val="23"/>
          <w:lang w:eastAsia="hu-HU"/>
        </w:rPr>
        <w:t>- no password modification required by IT systems (including Neptun)</w:t>
      </w:r>
    </w:p>
    <w:p w14:paraId="4DFD8529" w14:textId="74E0D0A1" w:rsidR="00460633" w:rsidRPr="00460633" w:rsidRDefault="00460633" w:rsidP="00460633">
      <w:pPr>
        <w:jc w:val="both"/>
        <w:rPr>
          <w:color w:val="000000"/>
          <w:sz w:val="23"/>
          <w:szCs w:val="23"/>
          <w:lang w:eastAsia="hu-HU"/>
        </w:rPr>
      </w:pPr>
      <w:r w:rsidRPr="00460633">
        <w:rPr>
          <w:color w:val="000000"/>
          <w:sz w:val="23"/>
          <w:szCs w:val="23"/>
          <w:lang w:eastAsia="hu-HU"/>
        </w:rPr>
        <w:t xml:space="preserve">- if a password change is required, the </w:t>
      </w:r>
      <w:r w:rsidR="002F2F94" w:rsidRPr="00460633">
        <w:rPr>
          <w:color w:val="000000"/>
          <w:sz w:val="23"/>
          <w:szCs w:val="23"/>
          <w:lang w:eastAsia="hu-HU"/>
        </w:rPr>
        <w:t>student</w:t>
      </w:r>
      <w:r w:rsidRPr="00460633">
        <w:rPr>
          <w:color w:val="000000"/>
          <w:sz w:val="23"/>
          <w:szCs w:val="23"/>
          <w:lang w:eastAsia="hu-HU"/>
        </w:rPr>
        <w:t xml:space="preserve"> </w:t>
      </w:r>
      <w:proofErr w:type="gramStart"/>
      <w:r w:rsidR="00DC2E73">
        <w:rPr>
          <w:color w:val="000000"/>
          <w:sz w:val="23"/>
          <w:szCs w:val="23"/>
          <w:lang w:eastAsia="hu-HU"/>
        </w:rPr>
        <w:t>have to</w:t>
      </w:r>
      <w:proofErr w:type="gramEnd"/>
      <w:r w:rsidR="00DC2E73">
        <w:rPr>
          <w:color w:val="000000"/>
          <w:sz w:val="23"/>
          <w:szCs w:val="23"/>
          <w:lang w:eastAsia="hu-HU"/>
        </w:rPr>
        <w:t xml:space="preserve"> do it</w:t>
      </w:r>
      <w:r w:rsidRPr="00460633">
        <w:rPr>
          <w:color w:val="000000"/>
          <w:sz w:val="23"/>
          <w:szCs w:val="23"/>
          <w:lang w:eastAsia="hu-HU"/>
        </w:rPr>
        <w:t xml:space="preserve"> </w:t>
      </w:r>
    </w:p>
    <w:p w14:paraId="11EA561B" w14:textId="77777777" w:rsidR="00460633" w:rsidRPr="00460633" w:rsidRDefault="00460633" w:rsidP="00460633">
      <w:pPr>
        <w:jc w:val="both"/>
        <w:rPr>
          <w:color w:val="000000"/>
          <w:sz w:val="23"/>
          <w:szCs w:val="23"/>
          <w:lang w:eastAsia="hu-HU"/>
        </w:rPr>
      </w:pPr>
      <w:r w:rsidRPr="00460633">
        <w:rPr>
          <w:color w:val="000000"/>
          <w:sz w:val="23"/>
          <w:szCs w:val="23"/>
          <w:lang w:eastAsia="hu-HU"/>
        </w:rPr>
        <w:t xml:space="preserve">- if there is a problem logging in, he/she immediately requests assistance from the IT group of the </w:t>
      </w:r>
      <w:proofErr w:type="gramStart"/>
      <w:r w:rsidRPr="00460633">
        <w:rPr>
          <w:color w:val="000000"/>
          <w:sz w:val="23"/>
          <w:szCs w:val="23"/>
          <w:lang w:eastAsia="hu-HU"/>
        </w:rPr>
        <w:t>Faculty</w:t>
      </w:r>
      <w:proofErr w:type="gramEnd"/>
    </w:p>
    <w:p w14:paraId="65F605F9" w14:textId="7255D3D2" w:rsidR="00460633" w:rsidRDefault="00460633" w:rsidP="00460633">
      <w:pPr>
        <w:jc w:val="both"/>
        <w:rPr>
          <w:color w:val="000000"/>
          <w:sz w:val="23"/>
          <w:szCs w:val="23"/>
          <w:lang w:eastAsia="hu-HU"/>
        </w:rPr>
      </w:pPr>
      <w:r w:rsidRPr="00460633">
        <w:rPr>
          <w:color w:val="000000"/>
          <w:sz w:val="23"/>
          <w:szCs w:val="23"/>
          <w:lang w:eastAsia="hu-HU"/>
        </w:rPr>
        <w:t xml:space="preserve">- the </w:t>
      </w:r>
      <w:r w:rsidR="002F2F94" w:rsidRPr="00460633">
        <w:rPr>
          <w:color w:val="000000"/>
          <w:sz w:val="23"/>
          <w:szCs w:val="23"/>
          <w:lang w:eastAsia="hu-HU"/>
        </w:rPr>
        <w:t>student</w:t>
      </w:r>
      <w:r w:rsidRPr="00460633">
        <w:rPr>
          <w:color w:val="000000"/>
          <w:sz w:val="23"/>
          <w:szCs w:val="23"/>
          <w:lang w:eastAsia="hu-HU"/>
        </w:rPr>
        <w:t xml:space="preserve"> checks whether he/she can see the Teams group for practical </w:t>
      </w:r>
      <w:r w:rsidR="00DC2E73">
        <w:rPr>
          <w:color w:val="000000"/>
          <w:sz w:val="23"/>
          <w:szCs w:val="23"/>
          <w:lang w:eastAsia="hu-HU"/>
        </w:rPr>
        <w:t>occasions</w:t>
      </w:r>
      <w:r w:rsidRPr="00460633">
        <w:rPr>
          <w:color w:val="000000"/>
          <w:sz w:val="23"/>
          <w:szCs w:val="23"/>
          <w:lang w:eastAsia="hu-HU"/>
        </w:rPr>
        <w:t xml:space="preserve"> in the system (if not, he/she informs the lecturer)</w:t>
      </w:r>
    </w:p>
    <w:p w14:paraId="2BEBDEA6" w14:textId="77777777" w:rsidR="00460633" w:rsidRPr="00460633" w:rsidRDefault="00460633" w:rsidP="00460633">
      <w:pPr>
        <w:jc w:val="both"/>
        <w:rPr>
          <w:color w:val="000000"/>
          <w:sz w:val="23"/>
          <w:szCs w:val="23"/>
          <w:lang w:eastAsia="hu-HU"/>
        </w:rPr>
      </w:pPr>
      <w:r w:rsidRPr="00460633">
        <w:rPr>
          <w:color w:val="000000"/>
          <w:sz w:val="23"/>
          <w:szCs w:val="23"/>
          <w:lang w:eastAsia="hu-HU"/>
        </w:rPr>
        <w:t>- the student checks that he/she is assigned to the correct practice group (if not, he/she indicates this to the instructor)</w:t>
      </w:r>
    </w:p>
    <w:p w14:paraId="12C95F19" w14:textId="7160103E" w:rsidR="00460633" w:rsidRPr="00460633" w:rsidRDefault="00460633" w:rsidP="00460633">
      <w:pPr>
        <w:jc w:val="both"/>
        <w:rPr>
          <w:color w:val="000000"/>
          <w:sz w:val="23"/>
          <w:szCs w:val="23"/>
          <w:lang w:eastAsia="hu-HU"/>
        </w:rPr>
      </w:pPr>
      <w:r w:rsidRPr="00460633">
        <w:rPr>
          <w:color w:val="000000"/>
          <w:sz w:val="23"/>
          <w:szCs w:val="23"/>
          <w:lang w:eastAsia="hu-HU"/>
        </w:rPr>
        <w:t>- (on classroom computers, the Microsoft Teams interface can be accessed via the following link</w:t>
      </w:r>
      <w:r w:rsidR="00DC2E73">
        <w:rPr>
          <w:color w:val="000000"/>
          <w:sz w:val="23"/>
          <w:szCs w:val="23"/>
          <w:lang w:eastAsia="hu-HU"/>
        </w:rPr>
        <w:t xml:space="preserve"> in the web browser</w:t>
      </w:r>
      <w:r w:rsidRPr="00460633">
        <w:rPr>
          <w:color w:val="000000"/>
          <w:sz w:val="23"/>
          <w:szCs w:val="23"/>
          <w:lang w:eastAsia="hu-HU"/>
        </w:rPr>
        <w:t>: https://teams.microsoft.com/v2/)</w:t>
      </w:r>
    </w:p>
    <w:p w14:paraId="2EAD9075" w14:textId="39D0D5FD" w:rsidR="00460633" w:rsidRPr="00460633" w:rsidRDefault="00460633" w:rsidP="00460633">
      <w:pPr>
        <w:jc w:val="both"/>
        <w:rPr>
          <w:color w:val="000000"/>
          <w:sz w:val="23"/>
          <w:szCs w:val="23"/>
          <w:lang w:eastAsia="hu-HU"/>
        </w:rPr>
      </w:pPr>
      <w:r w:rsidRPr="00460633">
        <w:rPr>
          <w:color w:val="000000"/>
          <w:sz w:val="23"/>
          <w:szCs w:val="23"/>
          <w:lang w:eastAsia="hu-HU"/>
        </w:rPr>
        <w:t>- When completing the assignment, it is important to adhere to the time frame available, upload and submit the assignment by the deadline by pressing the "Submit" button.</w:t>
      </w:r>
    </w:p>
    <w:p w14:paraId="538BA17C" w14:textId="68E4CCE3" w:rsidR="00460633" w:rsidRPr="00460633" w:rsidRDefault="00460633" w:rsidP="00460633">
      <w:pPr>
        <w:jc w:val="both"/>
        <w:rPr>
          <w:color w:val="000000"/>
          <w:sz w:val="23"/>
          <w:szCs w:val="23"/>
          <w:lang w:eastAsia="hu-HU"/>
        </w:rPr>
      </w:pPr>
      <w:r w:rsidRPr="00460633">
        <w:rPr>
          <w:color w:val="000000"/>
          <w:sz w:val="23"/>
          <w:szCs w:val="23"/>
          <w:lang w:eastAsia="hu-HU"/>
        </w:rPr>
        <w:t>Content of the</w:t>
      </w:r>
      <w:r w:rsidR="001F7994">
        <w:rPr>
          <w:color w:val="000000"/>
          <w:sz w:val="23"/>
          <w:szCs w:val="23"/>
          <w:lang w:eastAsia="hu-HU"/>
        </w:rPr>
        <w:t xml:space="preserve"> mid</w:t>
      </w:r>
      <w:r w:rsidR="002F2F94">
        <w:rPr>
          <w:color w:val="000000"/>
          <w:sz w:val="23"/>
          <w:szCs w:val="23"/>
          <w:lang w:eastAsia="hu-HU"/>
        </w:rPr>
        <w:t>-term</w:t>
      </w:r>
      <w:r w:rsidR="001F7994">
        <w:rPr>
          <w:color w:val="000000"/>
          <w:sz w:val="23"/>
          <w:szCs w:val="23"/>
          <w:lang w:eastAsia="hu-HU"/>
        </w:rPr>
        <w:t xml:space="preserve"> test</w:t>
      </w:r>
      <w:r w:rsidR="001F7994" w:rsidRPr="00460633">
        <w:rPr>
          <w:color w:val="000000"/>
          <w:sz w:val="23"/>
          <w:szCs w:val="23"/>
          <w:lang w:eastAsia="hu-HU"/>
        </w:rPr>
        <w:t xml:space="preserve"> </w:t>
      </w:r>
      <w:r w:rsidRPr="00460633">
        <w:rPr>
          <w:color w:val="000000"/>
          <w:sz w:val="23"/>
          <w:szCs w:val="23"/>
          <w:lang w:eastAsia="hu-HU"/>
        </w:rPr>
        <w:t>I: Assessment of the use of 2D tools - preparation of a</w:t>
      </w:r>
      <w:r w:rsidR="00DC2E73">
        <w:rPr>
          <w:color w:val="000000"/>
          <w:sz w:val="23"/>
          <w:szCs w:val="23"/>
          <w:lang w:eastAsia="hu-HU"/>
        </w:rPr>
        <w:t xml:space="preserve"> drawing</w:t>
      </w:r>
      <w:r w:rsidRPr="00460633">
        <w:rPr>
          <w:color w:val="000000"/>
          <w:sz w:val="23"/>
          <w:szCs w:val="23"/>
          <w:lang w:eastAsia="hu-HU"/>
        </w:rPr>
        <w:t xml:space="preserve"> exercise (max. 35 points)</w:t>
      </w:r>
    </w:p>
    <w:p w14:paraId="2EBEE8BE" w14:textId="0C15BE3E" w:rsidR="00460633" w:rsidRPr="00460633" w:rsidRDefault="00460633" w:rsidP="00460633">
      <w:pPr>
        <w:jc w:val="both"/>
        <w:rPr>
          <w:color w:val="000000"/>
          <w:sz w:val="23"/>
          <w:szCs w:val="23"/>
          <w:lang w:eastAsia="hu-HU"/>
        </w:rPr>
      </w:pPr>
      <w:r w:rsidRPr="00460633">
        <w:rPr>
          <w:color w:val="000000"/>
          <w:sz w:val="23"/>
          <w:szCs w:val="23"/>
          <w:lang w:eastAsia="hu-HU"/>
        </w:rPr>
        <w:t xml:space="preserve">Content of </w:t>
      </w:r>
      <w:r w:rsidR="001F7994">
        <w:rPr>
          <w:color w:val="000000"/>
          <w:sz w:val="23"/>
          <w:szCs w:val="23"/>
          <w:lang w:eastAsia="hu-HU"/>
        </w:rPr>
        <w:t>the mid</w:t>
      </w:r>
      <w:r w:rsidR="002F2F94">
        <w:rPr>
          <w:color w:val="000000"/>
          <w:sz w:val="23"/>
          <w:szCs w:val="23"/>
          <w:lang w:eastAsia="hu-HU"/>
        </w:rPr>
        <w:t>-term</w:t>
      </w:r>
      <w:r w:rsidR="001F7994">
        <w:rPr>
          <w:color w:val="000000"/>
          <w:sz w:val="23"/>
          <w:szCs w:val="23"/>
          <w:lang w:eastAsia="hu-HU"/>
        </w:rPr>
        <w:t xml:space="preserve"> test II</w:t>
      </w:r>
      <w:r w:rsidRPr="00460633">
        <w:rPr>
          <w:color w:val="000000"/>
          <w:sz w:val="23"/>
          <w:szCs w:val="23"/>
          <w:lang w:eastAsia="hu-HU"/>
        </w:rPr>
        <w:t xml:space="preserve">: Assessment of the use of 3D tools - preparation of a </w:t>
      </w:r>
      <w:r w:rsidR="00DC2E73">
        <w:rPr>
          <w:color w:val="000000"/>
          <w:sz w:val="23"/>
          <w:szCs w:val="23"/>
          <w:lang w:eastAsia="hu-HU"/>
        </w:rPr>
        <w:t xml:space="preserve">3D </w:t>
      </w:r>
      <w:r w:rsidRPr="00460633">
        <w:rPr>
          <w:color w:val="000000"/>
          <w:sz w:val="23"/>
          <w:szCs w:val="23"/>
          <w:lang w:eastAsia="hu-HU"/>
        </w:rPr>
        <w:t>main wall section (max. 65 points)</w:t>
      </w:r>
    </w:p>
    <w:p w14:paraId="2A501C31" w14:textId="7A40FD8E" w:rsidR="00460633" w:rsidRPr="00460633" w:rsidRDefault="001F7994" w:rsidP="00460633">
      <w:pPr>
        <w:jc w:val="both"/>
        <w:rPr>
          <w:color w:val="000000"/>
          <w:sz w:val="23"/>
          <w:szCs w:val="23"/>
          <w:lang w:eastAsia="hu-HU"/>
        </w:rPr>
      </w:pPr>
      <w:r w:rsidRPr="001F7994">
        <w:rPr>
          <w:color w:val="000000"/>
          <w:sz w:val="23"/>
          <w:szCs w:val="23"/>
          <w:lang w:eastAsia="hu-HU"/>
        </w:rPr>
        <w:t xml:space="preserve">There is no minimum number of points for each </w:t>
      </w:r>
      <w:proofErr w:type="gramStart"/>
      <w:r w:rsidRPr="001F7994">
        <w:rPr>
          <w:color w:val="000000"/>
          <w:sz w:val="23"/>
          <w:szCs w:val="23"/>
          <w:lang w:eastAsia="hu-HU"/>
        </w:rPr>
        <w:t>tests</w:t>
      </w:r>
      <w:proofErr w:type="gramEnd"/>
      <w:r w:rsidRPr="001F7994">
        <w:rPr>
          <w:color w:val="000000"/>
          <w:sz w:val="23"/>
          <w:szCs w:val="23"/>
          <w:lang w:eastAsia="hu-HU"/>
        </w:rPr>
        <w:t>, the sum of the marks obtained for the two final examinations must reach the minimum points required to complete the semester (</w:t>
      </w:r>
      <w:r w:rsidR="00DC2E73">
        <w:rPr>
          <w:color w:val="000000"/>
          <w:sz w:val="23"/>
          <w:szCs w:val="23"/>
          <w:lang w:eastAsia="hu-HU"/>
        </w:rPr>
        <w:t xml:space="preserve">min. </w:t>
      </w:r>
      <w:r w:rsidRPr="001F7994">
        <w:rPr>
          <w:color w:val="000000"/>
          <w:sz w:val="23"/>
          <w:szCs w:val="23"/>
          <w:lang w:eastAsia="hu-HU"/>
        </w:rPr>
        <w:t>40 points).</w:t>
      </w:r>
    </w:p>
    <w:p w14:paraId="5E564B81" w14:textId="77777777" w:rsidR="00460633" w:rsidRPr="00460633" w:rsidRDefault="00460633" w:rsidP="00460633">
      <w:pPr>
        <w:jc w:val="both"/>
        <w:rPr>
          <w:color w:val="000000"/>
          <w:sz w:val="23"/>
          <w:szCs w:val="23"/>
          <w:lang w:eastAsia="hu-HU"/>
        </w:rPr>
      </w:pPr>
    </w:p>
    <w:p w14:paraId="7DCB69B0" w14:textId="55EF9981" w:rsidR="00A10E47" w:rsidRDefault="00D57AD1" w:rsidP="00A10E47">
      <w:pPr>
        <w:pStyle w:val="Cmsor2"/>
      </w:pPr>
      <w:r w:rsidRPr="000A3C87">
        <w:lastRenderedPageBreak/>
        <w:t>Schedule</w:t>
      </w:r>
    </w:p>
    <w:p w14:paraId="63E0BDDB" w14:textId="3FE06C26" w:rsidR="00F01E24" w:rsidRDefault="00F01E24" w:rsidP="00F01E24"/>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F01E24" w:rsidRPr="00F01E24" w14:paraId="450FE1DF" w14:textId="77777777" w:rsidTr="008540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1E913E4D" w14:textId="77777777" w:rsidR="00F01E24" w:rsidRPr="00F01E24" w:rsidRDefault="00F01E24" w:rsidP="008540B0">
            <w:pPr>
              <w:keepNext/>
              <w:jc w:val="left"/>
              <w:rPr>
                <w:rFonts w:ascii="Times New Roman" w:hAnsi="Times New Roman"/>
                <w:i w:val="0"/>
                <w:iCs w:val="0"/>
                <w:spacing w:val="20"/>
                <w:sz w:val="20"/>
                <w:szCs w:val="20"/>
              </w:rPr>
            </w:pPr>
            <w:r w:rsidRPr="00F01E24">
              <w:rPr>
                <w:rFonts w:ascii="Times New Roman" w:hAnsi="Times New Roman"/>
                <w:i w:val="0"/>
                <w:iCs w:val="0"/>
                <w:spacing w:val="20"/>
                <w:sz w:val="20"/>
                <w:szCs w:val="20"/>
              </w:rPr>
              <w:t xml:space="preserve">Lecture </w:t>
            </w:r>
          </w:p>
        </w:tc>
      </w:tr>
      <w:tr w:rsidR="00F01E24" w:rsidRPr="00F01E24" w14:paraId="10E7F19F"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D58EFF2" w14:textId="77777777" w:rsidR="00F01E24" w:rsidRPr="00F01E24" w:rsidRDefault="00F01E24" w:rsidP="008540B0">
            <w:pPr>
              <w:keepNext/>
              <w:jc w:val="center"/>
              <w:rPr>
                <w:rFonts w:ascii="Times New Roman" w:hAnsi="Times New Roman"/>
                <w:b/>
                <w:bCs/>
                <w:i w:val="0"/>
                <w:iCs w:val="0"/>
                <w:caps/>
                <w:sz w:val="20"/>
                <w:szCs w:val="20"/>
              </w:rPr>
            </w:pPr>
            <w:r w:rsidRPr="00F01E24">
              <w:rPr>
                <w:rFonts w:ascii="Times New Roman" w:hAnsi="Times New Roman"/>
                <w:i w:val="0"/>
                <w:iCs w:val="0"/>
                <w:sz w:val="20"/>
                <w:szCs w:val="20"/>
              </w:rPr>
              <w:t>week</w:t>
            </w:r>
          </w:p>
        </w:tc>
        <w:tc>
          <w:tcPr>
            <w:tcW w:w="3827" w:type="dxa"/>
            <w:shd w:val="clear" w:color="auto" w:fill="auto"/>
          </w:tcPr>
          <w:p w14:paraId="27F9D8C7" w14:textId="77777777" w:rsidR="00F01E24" w:rsidRPr="00F01E24" w:rsidRDefault="00F01E24" w:rsidP="008540B0">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01E24">
              <w:rPr>
                <w:rFonts w:ascii="Times New Roman" w:hAnsi="Times New Roman"/>
                <w:b/>
                <w:bCs/>
                <w:sz w:val="20"/>
                <w:szCs w:val="20"/>
              </w:rPr>
              <w:t>Topic</w:t>
            </w:r>
          </w:p>
        </w:tc>
        <w:tc>
          <w:tcPr>
            <w:tcW w:w="1985" w:type="dxa"/>
            <w:shd w:val="clear" w:color="auto" w:fill="auto"/>
          </w:tcPr>
          <w:p w14:paraId="36FE172C" w14:textId="77777777" w:rsidR="00F01E24" w:rsidRPr="00F01E24" w:rsidRDefault="00F01E24" w:rsidP="008540B0">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01E24">
              <w:rPr>
                <w:rFonts w:ascii="Times New Roman" w:hAnsi="Times New Roman"/>
                <w:b/>
                <w:bCs/>
                <w:sz w:val="20"/>
                <w:szCs w:val="20"/>
              </w:rPr>
              <w:t>Compulsory reading; page number</w:t>
            </w:r>
          </w:p>
          <w:p w14:paraId="4CCBB465" w14:textId="77777777" w:rsidR="00F01E24" w:rsidRPr="00F01E24" w:rsidRDefault="00F01E24" w:rsidP="008540B0">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01E24">
              <w:rPr>
                <w:rFonts w:ascii="Times New Roman" w:hAnsi="Times New Roman"/>
                <w:b/>
                <w:bCs/>
                <w:sz w:val="20"/>
                <w:szCs w:val="20"/>
              </w:rPr>
              <w:t>(from … to …)</w:t>
            </w:r>
          </w:p>
        </w:tc>
        <w:tc>
          <w:tcPr>
            <w:tcW w:w="1842" w:type="dxa"/>
            <w:shd w:val="clear" w:color="auto" w:fill="auto"/>
          </w:tcPr>
          <w:p w14:paraId="3DD4767C" w14:textId="77777777" w:rsidR="00F01E24" w:rsidRPr="00F01E24" w:rsidRDefault="00F01E24" w:rsidP="008540B0">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01E24">
              <w:rPr>
                <w:rFonts w:ascii="Times New Roman" w:hAnsi="Times New Roman"/>
                <w:b/>
                <w:bCs/>
                <w:sz w:val="20"/>
                <w:szCs w:val="20"/>
              </w:rPr>
              <w:t>Required tasks (assignments, tests, etc.)</w:t>
            </w:r>
          </w:p>
        </w:tc>
        <w:tc>
          <w:tcPr>
            <w:tcW w:w="1985" w:type="dxa"/>
            <w:shd w:val="clear" w:color="auto" w:fill="auto"/>
          </w:tcPr>
          <w:p w14:paraId="1AD24D30" w14:textId="77777777" w:rsidR="00F01E24" w:rsidRPr="00F01E24" w:rsidRDefault="00F01E24" w:rsidP="008540B0">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01E24">
              <w:rPr>
                <w:rFonts w:ascii="Times New Roman" w:hAnsi="Times New Roman"/>
                <w:b/>
                <w:bCs/>
                <w:sz w:val="20"/>
                <w:szCs w:val="20"/>
              </w:rPr>
              <w:t>Completion date, due date</w:t>
            </w:r>
          </w:p>
        </w:tc>
      </w:tr>
      <w:tr w:rsidR="00F01E24" w:rsidRPr="00F01E24" w14:paraId="6BA93CB8" w14:textId="77777777" w:rsidTr="008540B0">
        <w:tc>
          <w:tcPr>
            <w:cnfStyle w:val="001000000000" w:firstRow="0" w:lastRow="0" w:firstColumn="1" w:lastColumn="0" w:oddVBand="0" w:evenVBand="0" w:oddHBand="0" w:evenHBand="0" w:firstRowFirstColumn="0" w:firstRowLastColumn="0" w:lastRowFirstColumn="0" w:lastRowLastColumn="0"/>
            <w:tcW w:w="711" w:type="dxa"/>
          </w:tcPr>
          <w:p w14:paraId="2D2D29AB" w14:textId="77777777" w:rsidR="00F01E24" w:rsidRPr="00F01E24" w:rsidRDefault="00F01E24" w:rsidP="008540B0">
            <w:pPr>
              <w:jc w:val="both"/>
              <w:rPr>
                <w:rFonts w:ascii="Times New Roman" w:hAnsi="Times New Roman"/>
                <w:i w:val="0"/>
                <w:iCs w:val="0"/>
                <w:sz w:val="20"/>
                <w:szCs w:val="20"/>
              </w:rPr>
            </w:pPr>
            <w:r w:rsidRPr="00F01E24">
              <w:rPr>
                <w:rFonts w:ascii="Times New Roman" w:hAnsi="Times New Roman"/>
                <w:i w:val="0"/>
                <w:iCs w:val="0"/>
                <w:sz w:val="20"/>
                <w:szCs w:val="20"/>
              </w:rPr>
              <w:t>1.</w:t>
            </w:r>
          </w:p>
        </w:tc>
        <w:tc>
          <w:tcPr>
            <w:tcW w:w="3827" w:type="dxa"/>
            <w:shd w:val="clear" w:color="auto" w:fill="auto"/>
          </w:tcPr>
          <w:p w14:paraId="38A454D8" w14:textId="2E1B865A" w:rsidR="00F01E24" w:rsidRPr="00F01E24" w:rsidRDefault="001F799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F7994">
              <w:rPr>
                <w:color w:val="000000" w:themeColor="text1"/>
                <w:sz w:val="20"/>
                <w:szCs w:val="20"/>
              </w:rPr>
              <w:t>Presentation of additional software features and consultation on exercises</w:t>
            </w:r>
          </w:p>
        </w:tc>
        <w:tc>
          <w:tcPr>
            <w:tcW w:w="1985" w:type="dxa"/>
            <w:shd w:val="clear" w:color="auto" w:fill="auto"/>
          </w:tcPr>
          <w:p w14:paraId="1357C680" w14:textId="633EF60B"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2966E2C9" w14:textId="0B3DCB0D"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6B16FB07" w14:textId="0500A099"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34CEA747"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68B3E60" w14:textId="77777777" w:rsidR="00F01E24" w:rsidRPr="00F01E24" w:rsidRDefault="00F01E24" w:rsidP="008540B0">
            <w:pPr>
              <w:jc w:val="both"/>
              <w:rPr>
                <w:rFonts w:ascii="Times New Roman" w:hAnsi="Times New Roman"/>
                <w:i w:val="0"/>
                <w:iCs w:val="0"/>
                <w:sz w:val="20"/>
                <w:szCs w:val="20"/>
              </w:rPr>
            </w:pPr>
            <w:r w:rsidRPr="00F01E24">
              <w:rPr>
                <w:rFonts w:ascii="Times New Roman" w:hAnsi="Times New Roman"/>
                <w:i w:val="0"/>
                <w:iCs w:val="0"/>
                <w:sz w:val="20"/>
                <w:szCs w:val="20"/>
              </w:rPr>
              <w:t>2.</w:t>
            </w:r>
          </w:p>
        </w:tc>
        <w:tc>
          <w:tcPr>
            <w:tcW w:w="3827" w:type="dxa"/>
            <w:shd w:val="clear" w:color="auto" w:fill="auto"/>
          </w:tcPr>
          <w:p w14:paraId="36E4D97E" w14:textId="495EBDBD"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047890D7" w14:textId="041DCDBA"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20594852" w14:textId="0669F845"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1C383ED1" w14:textId="2A661C2D"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0338DEF8" w14:textId="77777777" w:rsidTr="008540B0">
        <w:tc>
          <w:tcPr>
            <w:cnfStyle w:val="001000000000" w:firstRow="0" w:lastRow="0" w:firstColumn="1" w:lastColumn="0" w:oddVBand="0" w:evenVBand="0" w:oddHBand="0" w:evenHBand="0" w:firstRowFirstColumn="0" w:firstRowLastColumn="0" w:lastRowFirstColumn="0" w:lastRowLastColumn="0"/>
            <w:tcW w:w="711" w:type="dxa"/>
          </w:tcPr>
          <w:p w14:paraId="76F40FFA" w14:textId="77777777" w:rsidR="00F01E24" w:rsidRPr="00F01E24" w:rsidRDefault="00F01E24" w:rsidP="008540B0">
            <w:pPr>
              <w:jc w:val="both"/>
              <w:rPr>
                <w:rFonts w:ascii="Times New Roman" w:hAnsi="Times New Roman"/>
                <w:i w:val="0"/>
                <w:iCs w:val="0"/>
                <w:sz w:val="20"/>
                <w:szCs w:val="20"/>
              </w:rPr>
            </w:pPr>
            <w:r w:rsidRPr="00F01E24">
              <w:rPr>
                <w:rFonts w:ascii="Times New Roman" w:hAnsi="Times New Roman"/>
                <w:i w:val="0"/>
                <w:iCs w:val="0"/>
                <w:sz w:val="20"/>
                <w:szCs w:val="20"/>
              </w:rPr>
              <w:t>3.</w:t>
            </w:r>
          </w:p>
        </w:tc>
        <w:tc>
          <w:tcPr>
            <w:tcW w:w="3827" w:type="dxa"/>
            <w:shd w:val="clear" w:color="auto" w:fill="auto"/>
          </w:tcPr>
          <w:p w14:paraId="0C15EB13" w14:textId="688026EB" w:rsidR="00F01E24" w:rsidRPr="00F01E24" w:rsidRDefault="001F799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F7994">
              <w:rPr>
                <w:rFonts w:ascii="Times New Roman" w:hAnsi="Times New Roman"/>
                <w:sz w:val="20"/>
                <w:szCs w:val="20"/>
              </w:rPr>
              <w:t>Presentation of additional software features and consultation on exercises</w:t>
            </w:r>
          </w:p>
        </w:tc>
        <w:tc>
          <w:tcPr>
            <w:tcW w:w="1985" w:type="dxa"/>
            <w:shd w:val="clear" w:color="auto" w:fill="auto"/>
          </w:tcPr>
          <w:p w14:paraId="3FE7F81E" w14:textId="66DA224D"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412663ED" w14:textId="5B4898EC"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78D44A72" w14:textId="2A53AB2A"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2A4F57EC"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7CE84C5" w14:textId="77777777" w:rsidR="00F01E24" w:rsidRPr="00F01E24" w:rsidRDefault="00F01E24" w:rsidP="008540B0">
            <w:pPr>
              <w:jc w:val="both"/>
              <w:rPr>
                <w:rFonts w:ascii="Times New Roman" w:hAnsi="Times New Roman"/>
                <w:i w:val="0"/>
                <w:iCs w:val="0"/>
                <w:sz w:val="20"/>
                <w:szCs w:val="20"/>
              </w:rPr>
            </w:pPr>
            <w:r w:rsidRPr="00F01E24">
              <w:rPr>
                <w:rFonts w:ascii="Times New Roman" w:hAnsi="Times New Roman"/>
                <w:i w:val="0"/>
                <w:iCs w:val="0"/>
                <w:sz w:val="20"/>
                <w:szCs w:val="20"/>
              </w:rPr>
              <w:t>4.</w:t>
            </w:r>
          </w:p>
        </w:tc>
        <w:tc>
          <w:tcPr>
            <w:tcW w:w="3827" w:type="dxa"/>
            <w:shd w:val="clear" w:color="auto" w:fill="auto"/>
          </w:tcPr>
          <w:p w14:paraId="08C847A6" w14:textId="41A753A0"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067159C4" w14:textId="5962DF14"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458D58FE" w14:textId="0B1F6B62"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5A9BE93B" w14:textId="25FFF7CA"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71D1D87A" w14:textId="77777777" w:rsidTr="008540B0">
        <w:tc>
          <w:tcPr>
            <w:cnfStyle w:val="001000000000" w:firstRow="0" w:lastRow="0" w:firstColumn="1" w:lastColumn="0" w:oddVBand="0" w:evenVBand="0" w:oddHBand="0" w:evenHBand="0" w:firstRowFirstColumn="0" w:firstRowLastColumn="0" w:lastRowFirstColumn="0" w:lastRowLastColumn="0"/>
            <w:tcW w:w="711" w:type="dxa"/>
          </w:tcPr>
          <w:p w14:paraId="40ECCA42" w14:textId="77777777" w:rsidR="00F01E24" w:rsidRPr="00F01E24" w:rsidRDefault="00F01E24" w:rsidP="008540B0">
            <w:pPr>
              <w:jc w:val="both"/>
              <w:rPr>
                <w:rFonts w:ascii="Times New Roman" w:hAnsi="Times New Roman"/>
                <w:i w:val="0"/>
                <w:iCs w:val="0"/>
                <w:sz w:val="20"/>
                <w:szCs w:val="20"/>
              </w:rPr>
            </w:pPr>
            <w:r w:rsidRPr="00F01E24">
              <w:rPr>
                <w:rFonts w:ascii="Times New Roman" w:hAnsi="Times New Roman"/>
                <w:i w:val="0"/>
                <w:iCs w:val="0"/>
                <w:sz w:val="20"/>
                <w:szCs w:val="20"/>
              </w:rPr>
              <w:t>5.</w:t>
            </w:r>
          </w:p>
        </w:tc>
        <w:tc>
          <w:tcPr>
            <w:tcW w:w="3827" w:type="dxa"/>
            <w:shd w:val="clear" w:color="auto" w:fill="auto"/>
          </w:tcPr>
          <w:p w14:paraId="5718116E" w14:textId="650B20D5" w:rsidR="00F01E24" w:rsidRPr="00F01E24" w:rsidRDefault="001F799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F7994">
              <w:rPr>
                <w:rFonts w:ascii="Times New Roman" w:hAnsi="Times New Roman"/>
                <w:sz w:val="20"/>
                <w:szCs w:val="20"/>
              </w:rPr>
              <w:t>Presentation of additional software features and consultation on exercises</w:t>
            </w:r>
          </w:p>
        </w:tc>
        <w:tc>
          <w:tcPr>
            <w:tcW w:w="1985" w:type="dxa"/>
            <w:shd w:val="clear" w:color="auto" w:fill="auto"/>
          </w:tcPr>
          <w:p w14:paraId="51617F6D" w14:textId="4114ECD0"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246269F7" w14:textId="4F673351"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6E87FBC0" w14:textId="67D1BF78"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2F5AF387"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A6AB789" w14:textId="77777777" w:rsidR="00F01E24" w:rsidRPr="00F01E24" w:rsidRDefault="00F01E24" w:rsidP="008540B0">
            <w:pPr>
              <w:jc w:val="both"/>
              <w:rPr>
                <w:rFonts w:ascii="Times New Roman" w:hAnsi="Times New Roman"/>
                <w:i w:val="0"/>
                <w:iCs w:val="0"/>
                <w:sz w:val="20"/>
                <w:szCs w:val="20"/>
              </w:rPr>
            </w:pPr>
            <w:r w:rsidRPr="00F01E24">
              <w:rPr>
                <w:rFonts w:ascii="Times New Roman" w:hAnsi="Times New Roman"/>
                <w:i w:val="0"/>
                <w:iCs w:val="0"/>
                <w:sz w:val="20"/>
                <w:szCs w:val="20"/>
              </w:rPr>
              <w:t>6.</w:t>
            </w:r>
          </w:p>
        </w:tc>
        <w:tc>
          <w:tcPr>
            <w:tcW w:w="3827" w:type="dxa"/>
            <w:shd w:val="clear" w:color="auto" w:fill="auto"/>
          </w:tcPr>
          <w:p w14:paraId="0B0FB5F3" w14:textId="4B4005FA"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74C3E113" w14:textId="5ACDCCA4"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199E7FC7" w14:textId="4528846A"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7098C218" w14:textId="74AB5C8C"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2B038A78" w14:textId="77777777" w:rsidTr="008540B0">
        <w:tc>
          <w:tcPr>
            <w:cnfStyle w:val="001000000000" w:firstRow="0" w:lastRow="0" w:firstColumn="1" w:lastColumn="0" w:oddVBand="0" w:evenVBand="0" w:oddHBand="0" w:evenHBand="0" w:firstRowFirstColumn="0" w:firstRowLastColumn="0" w:lastRowFirstColumn="0" w:lastRowLastColumn="0"/>
            <w:tcW w:w="711" w:type="dxa"/>
          </w:tcPr>
          <w:p w14:paraId="4F3D4F98" w14:textId="77777777" w:rsidR="00F01E24" w:rsidRPr="00F01E24" w:rsidRDefault="00F01E24" w:rsidP="008540B0">
            <w:pPr>
              <w:jc w:val="both"/>
              <w:rPr>
                <w:rFonts w:ascii="Times New Roman" w:hAnsi="Times New Roman"/>
                <w:i w:val="0"/>
                <w:iCs w:val="0"/>
                <w:sz w:val="20"/>
                <w:szCs w:val="20"/>
              </w:rPr>
            </w:pPr>
            <w:r w:rsidRPr="00F01E24">
              <w:rPr>
                <w:rFonts w:ascii="Times New Roman" w:hAnsi="Times New Roman"/>
                <w:i w:val="0"/>
                <w:iCs w:val="0"/>
                <w:sz w:val="20"/>
                <w:szCs w:val="20"/>
              </w:rPr>
              <w:t>7.</w:t>
            </w:r>
          </w:p>
        </w:tc>
        <w:tc>
          <w:tcPr>
            <w:tcW w:w="3827" w:type="dxa"/>
            <w:shd w:val="clear" w:color="auto" w:fill="auto"/>
          </w:tcPr>
          <w:p w14:paraId="7E2353FB" w14:textId="66671EA0" w:rsidR="00F01E24" w:rsidRPr="00F01E24" w:rsidRDefault="001F799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F7994">
              <w:rPr>
                <w:rFonts w:ascii="Times New Roman" w:hAnsi="Times New Roman"/>
                <w:sz w:val="20"/>
                <w:szCs w:val="20"/>
              </w:rPr>
              <w:t>Presentation of additional software features and consultation on exercises</w:t>
            </w:r>
          </w:p>
        </w:tc>
        <w:tc>
          <w:tcPr>
            <w:tcW w:w="1985" w:type="dxa"/>
            <w:shd w:val="clear" w:color="auto" w:fill="auto"/>
          </w:tcPr>
          <w:p w14:paraId="2C59B540" w14:textId="24308AB1"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088B35D7" w14:textId="3E6CB61E"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5F9D278F" w14:textId="6D0A4DA9"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34FC8EEE"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1E3D830" w14:textId="77777777" w:rsidR="00F01E24" w:rsidRPr="00F01E24" w:rsidRDefault="00F01E24" w:rsidP="008540B0">
            <w:pPr>
              <w:jc w:val="both"/>
              <w:rPr>
                <w:rFonts w:ascii="Times New Roman" w:hAnsi="Times New Roman"/>
                <w:i w:val="0"/>
                <w:iCs w:val="0"/>
                <w:sz w:val="20"/>
                <w:szCs w:val="20"/>
              </w:rPr>
            </w:pPr>
            <w:r w:rsidRPr="00F01E24">
              <w:rPr>
                <w:rFonts w:ascii="Times New Roman" w:hAnsi="Times New Roman"/>
                <w:i w:val="0"/>
                <w:iCs w:val="0"/>
                <w:sz w:val="20"/>
                <w:szCs w:val="20"/>
              </w:rPr>
              <w:t>8.</w:t>
            </w:r>
          </w:p>
        </w:tc>
        <w:tc>
          <w:tcPr>
            <w:tcW w:w="3827" w:type="dxa"/>
            <w:shd w:val="clear" w:color="auto" w:fill="auto"/>
          </w:tcPr>
          <w:p w14:paraId="5CE984EC" w14:textId="72323463"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059D49A0" w14:textId="75457D57"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7E1E2436" w14:textId="6B936E0B"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65602872" w14:textId="3F522E54"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27C1AE67" w14:textId="77777777" w:rsidTr="008540B0">
        <w:tc>
          <w:tcPr>
            <w:cnfStyle w:val="001000000000" w:firstRow="0" w:lastRow="0" w:firstColumn="1" w:lastColumn="0" w:oddVBand="0" w:evenVBand="0" w:oddHBand="0" w:evenHBand="0" w:firstRowFirstColumn="0" w:firstRowLastColumn="0" w:lastRowFirstColumn="0" w:lastRowLastColumn="0"/>
            <w:tcW w:w="711" w:type="dxa"/>
          </w:tcPr>
          <w:p w14:paraId="5804216B" w14:textId="77777777" w:rsidR="00F01E24" w:rsidRPr="00F01E24" w:rsidRDefault="00F01E24" w:rsidP="008540B0">
            <w:pPr>
              <w:jc w:val="both"/>
              <w:rPr>
                <w:rFonts w:ascii="Times New Roman" w:hAnsi="Times New Roman"/>
                <w:i w:val="0"/>
                <w:iCs w:val="0"/>
                <w:sz w:val="20"/>
                <w:szCs w:val="20"/>
              </w:rPr>
            </w:pPr>
            <w:r w:rsidRPr="00F01E24">
              <w:rPr>
                <w:rFonts w:ascii="Times New Roman" w:hAnsi="Times New Roman"/>
                <w:i w:val="0"/>
                <w:iCs w:val="0"/>
                <w:sz w:val="20"/>
                <w:szCs w:val="20"/>
              </w:rPr>
              <w:t>9.</w:t>
            </w:r>
          </w:p>
        </w:tc>
        <w:tc>
          <w:tcPr>
            <w:tcW w:w="3827" w:type="dxa"/>
            <w:shd w:val="clear" w:color="auto" w:fill="auto"/>
          </w:tcPr>
          <w:p w14:paraId="3182E15C" w14:textId="6CCF8A35" w:rsidR="00F01E24" w:rsidRPr="00F01E24" w:rsidRDefault="001F799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Holiday</w:t>
            </w:r>
          </w:p>
        </w:tc>
        <w:tc>
          <w:tcPr>
            <w:tcW w:w="1985" w:type="dxa"/>
            <w:shd w:val="clear" w:color="auto" w:fill="auto"/>
          </w:tcPr>
          <w:p w14:paraId="050C57F3" w14:textId="05E67908"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4596AA5E" w14:textId="11F19156"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4012AE9E" w14:textId="4EC80F93"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3224749F"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C4C7870" w14:textId="77777777" w:rsidR="00F01E24" w:rsidRPr="00F01E24" w:rsidRDefault="00F01E24" w:rsidP="008540B0">
            <w:pPr>
              <w:jc w:val="both"/>
              <w:rPr>
                <w:rFonts w:ascii="Times New Roman" w:hAnsi="Times New Roman"/>
                <w:i w:val="0"/>
                <w:iCs w:val="0"/>
                <w:sz w:val="20"/>
                <w:szCs w:val="20"/>
              </w:rPr>
            </w:pPr>
            <w:r w:rsidRPr="00F01E24">
              <w:rPr>
                <w:rFonts w:ascii="Times New Roman" w:hAnsi="Times New Roman"/>
                <w:i w:val="0"/>
                <w:iCs w:val="0"/>
                <w:sz w:val="20"/>
                <w:szCs w:val="20"/>
              </w:rPr>
              <w:t>10.</w:t>
            </w:r>
          </w:p>
        </w:tc>
        <w:tc>
          <w:tcPr>
            <w:tcW w:w="3827" w:type="dxa"/>
            <w:shd w:val="clear" w:color="auto" w:fill="auto"/>
          </w:tcPr>
          <w:p w14:paraId="2CB5446B" w14:textId="0DE6F33C" w:rsidR="00F01E24" w:rsidRPr="00F01E24" w:rsidRDefault="001F799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F7994">
              <w:rPr>
                <w:rFonts w:ascii="Times New Roman" w:hAnsi="Times New Roman"/>
                <w:sz w:val="20"/>
                <w:szCs w:val="20"/>
              </w:rPr>
              <w:t>Presentation of additional software features and consultation on exercises</w:t>
            </w:r>
          </w:p>
        </w:tc>
        <w:tc>
          <w:tcPr>
            <w:tcW w:w="1985" w:type="dxa"/>
            <w:shd w:val="clear" w:color="auto" w:fill="auto"/>
          </w:tcPr>
          <w:p w14:paraId="410E8DA5" w14:textId="75BDD649"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665CC56F" w14:textId="7B615519"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100F3301" w14:textId="6C0A6A0B"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31285605" w14:textId="77777777" w:rsidTr="008540B0">
        <w:tc>
          <w:tcPr>
            <w:cnfStyle w:val="001000000000" w:firstRow="0" w:lastRow="0" w:firstColumn="1" w:lastColumn="0" w:oddVBand="0" w:evenVBand="0" w:oddHBand="0" w:evenHBand="0" w:firstRowFirstColumn="0" w:firstRowLastColumn="0" w:lastRowFirstColumn="0" w:lastRowLastColumn="0"/>
            <w:tcW w:w="711" w:type="dxa"/>
          </w:tcPr>
          <w:p w14:paraId="3B9AC7A3" w14:textId="77777777" w:rsidR="00F01E24" w:rsidRPr="00F01E24" w:rsidRDefault="00F01E24" w:rsidP="008540B0">
            <w:pPr>
              <w:jc w:val="both"/>
              <w:rPr>
                <w:rFonts w:ascii="Times New Roman" w:hAnsi="Times New Roman"/>
                <w:i w:val="0"/>
                <w:iCs w:val="0"/>
                <w:sz w:val="20"/>
                <w:szCs w:val="20"/>
              </w:rPr>
            </w:pPr>
            <w:r w:rsidRPr="00F01E24">
              <w:rPr>
                <w:rFonts w:ascii="Times New Roman" w:hAnsi="Times New Roman"/>
                <w:i w:val="0"/>
                <w:iCs w:val="0"/>
                <w:sz w:val="20"/>
                <w:szCs w:val="20"/>
              </w:rPr>
              <w:t>11.</w:t>
            </w:r>
          </w:p>
        </w:tc>
        <w:tc>
          <w:tcPr>
            <w:tcW w:w="3827" w:type="dxa"/>
            <w:shd w:val="clear" w:color="auto" w:fill="auto"/>
          </w:tcPr>
          <w:p w14:paraId="3BE983D1" w14:textId="63C67DEB" w:rsidR="00F01E24" w:rsidRPr="00F01E24" w:rsidRDefault="001F799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1985" w:type="dxa"/>
            <w:shd w:val="clear" w:color="auto" w:fill="auto"/>
          </w:tcPr>
          <w:p w14:paraId="0872CD55" w14:textId="0ED29912"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373BF8A4" w14:textId="600A9D83"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12BE7F5A" w14:textId="66931A8F"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38DA2782"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7378CBBD" w14:textId="77777777" w:rsidR="00F01E24" w:rsidRPr="00F01E24" w:rsidRDefault="00F01E24" w:rsidP="008540B0">
            <w:pPr>
              <w:jc w:val="both"/>
              <w:rPr>
                <w:rFonts w:ascii="Times New Roman" w:hAnsi="Times New Roman"/>
                <w:i w:val="0"/>
                <w:iCs w:val="0"/>
                <w:sz w:val="20"/>
                <w:szCs w:val="20"/>
              </w:rPr>
            </w:pPr>
            <w:r w:rsidRPr="00F01E24">
              <w:rPr>
                <w:rFonts w:ascii="Times New Roman" w:hAnsi="Times New Roman"/>
                <w:i w:val="0"/>
                <w:iCs w:val="0"/>
                <w:sz w:val="20"/>
                <w:szCs w:val="20"/>
              </w:rPr>
              <w:t>12.</w:t>
            </w:r>
          </w:p>
        </w:tc>
        <w:tc>
          <w:tcPr>
            <w:tcW w:w="3827" w:type="dxa"/>
            <w:shd w:val="clear" w:color="auto" w:fill="auto"/>
          </w:tcPr>
          <w:p w14:paraId="7C2D0E43" w14:textId="6AD400D6" w:rsidR="00F01E24" w:rsidRPr="00F01E24" w:rsidRDefault="001F799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MIK Partners</w:t>
            </w:r>
          </w:p>
        </w:tc>
        <w:tc>
          <w:tcPr>
            <w:tcW w:w="1985" w:type="dxa"/>
            <w:shd w:val="clear" w:color="auto" w:fill="auto"/>
          </w:tcPr>
          <w:p w14:paraId="6789233D" w14:textId="40470667"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1319C197" w14:textId="12498721"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5E247CF2" w14:textId="346ED5D0"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0BE74755" w14:textId="77777777" w:rsidTr="008540B0">
        <w:tc>
          <w:tcPr>
            <w:cnfStyle w:val="001000000000" w:firstRow="0" w:lastRow="0" w:firstColumn="1" w:lastColumn="0" w:oddVBand="0" w:evenVBand="0" w:oddHBand="0" w:evenHBand="0" w:firstRowFirstColumn="0" w:firstRowLastColumn="0" w:lastRowFirstColumn="0" w:lastRowLastColumn="0"/>
            <w:tcW w:w="711" w:type="dxa"/>
          </w:tcPr>
          <w:p w14:paraId="242A66AB" w14:textId="77777777" w:rsidR="00F01E24" w:rsidRPr="00F01E24" w:rsidRDefault="00F01E24" w:rsidP="008540B0">
            <w:pPr>
              <w:jc w:val="both"/>
              <w:rPr>
                <w:rFonts w:ascii="Times New Roman" w:hAnsi="Times New Roman"/>
                <w:i w:val="0"/>
                <w:iCs w:val="0"/>
                <w:sz w:val="20"/>
                <w:szCs w:val="20"/>
              </w:rPr>
            </w:pPr>
            <w:r w:rsidRPr="00F01E24">
              <w:rPr>
                <w:rFonts w:ascii="Times New Roman" w:hAnsi="Times New Roman"/>
                <w:i w:val="0"/>
                <w:iCs w:val="0"/>
                <w:sz w:val="20"/>
                <w:szCs w:val="20"/>
              </w:rPr>
              <w:t>13.</w:t>
            </w:r>
          </w:p>
        </w:tc>
        <w:tc>
          <w:tcPr>
            <w:tcW w:w="3827" w:type="dxa"/>
            <w:shd w:val="clear" w:color="auto" w:fill="auto"/>
          </w:tcPr>
          <w:p w14:paraId="09B169B1" w14:textId="63DDCB27" w:rsidR="00F01E24" w:rsidRPr="00F01E24" w:rsidRDefault="001F799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1985" w:type="dxa"/>
            <w:shd w:val="clear" w:color="auto" w:fill="auto"/>
          </w:tcPr>
          <w:p w14:paraId="76306E49" w14:textId="7FCD8677"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3B03CF32" w14:textId="29D1BCFB"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1C308191" w14:textId="1B0D5BB0"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1F7994" w:rsidRPr="00F01E24" w14:paraId="0258B2AE"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5B6C19E" w14:textId="0DF7DAE1" w:rsidR="001F7994" w:rsidRPr="00F01E24" w:rsidRDefault="001F7994" w:rsidP="008540B0">
            <w:pPr>
              <w:jc w:val="both"/>
              <w:rPr>
                <w:sz w:val="20"/>
                <w:szCs w:val="20"/>
              </w:rPr>
            </w:pPr>
            <w:r w:rsidRPr="001F7994">
              <w:rPr>
                <w:rFonts w:ascii="Times New Roman" w:hAnsi="Times New Roman"/>
                <w:i w:val="0"/>
                <w:iCs w:val="0"/>
                <w:sz w:val="20"/>
                <w:szCs w:val="20"/>
              </w:rPr>
              <w:t>14.</w:t>
            </w:r>
          </w:p>
        </w:tc>
        <w:tc>
          <w:tcPr>
            <w:tcW w:w="3827" w:type="dxa"/>
            <w:shd w:val="clear" w:color="auto" w:fill="auto"/>
          </w:tcPr>
          <w:p w14:paraId="0F2EA6B7" w14:textId="53523049" w:rsidR="001F7994" w:rsidRPr="001F7994" w:rsidRDefault="001F7994" w:rsidP="008540B0">
            <w:pPr>
              <w:cnfStyle w:val="000000100000" w:firstRow="0" w:lastRow="0" w:firstColumn="0" w:lastColumn="0" w:oddVBand="0" w:evenVBand="0" w:oddHBand="1" w:evenHBand="0" w:firstRowFirstColumn="0" w:firstRowLastColumn="0" w:lastRowFirstColumn="0" w:lastRowLastColumn="0"/>
              <w:rPr>
                <w:sz w:val="20"/>
                <w:szCs w:val="20"/>
              </w:rPr>
            </w:pPr>
            <w:r w:rsidRPr="001F7994">
              <w:rPr>
                <w:rFonts w:ascii="Times New Roman" w:hAnsi="Times New Roman"/>
                <w:sz w:val="20"/>
                <w:szCs w:val="20"/>
              </w:rPr>
              <w:t>Presentation of additional software features and consultation on exercises</w:t>
            </w:r>
          </w:p>
        </w:tc>
        <w:tc>
          <w:tcPr>
            <w:tcW w:w="1985" w:type="dxa"/>
            <w:shd w:val="clear" w:color="auto" w:fill="auto"/>
          </w:tcPr>
          <w:p w14:paraId="0BBE6591" w14:textId="77777777" w:rsidR="001F7994" w:rsidRPr="00F01E24" w:rsidRDefault="001F7994" w:rsidP="008540B0">
            <w:pPr>
              <w:cnfStyle w:val="000000100000" w:firstRow="0" w:lastRow="0" w:firstColumn="0" w:lastColumn="0" w:oddVBand="0" w:evenVBand="0" w:oddHBand="1" w:evenHBand="0" w:firstRowFirstColumn="0" w:firstRowLastColumn="0" w:lastRowFirstColumn="0" w:lastRowLastColumn="0"/>
              <w:rPr>
                <w:sz w:val="20"/>
                <w:szCs w:val="20"/>
              </w:rPr>
            </w:pPr>
          </w:p>
        </w:tc>
        <w:tc>
          <w:tcPr>
            <w:tcW w:w="1842" w:type="dxa"/>
            <w:shd w:val="clear" w:color="auto" w:fill="auto"/>
          </w:tcPr>
          <w:p w14:paraId="224B302A" w14:textId="77777777" w:rsidR="001F7994" w:rsidRPr="00F01E24" w:rsidRDefault="001F7994" w:rsidP="008540B0">
            <w:pPr>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shd w:val="clear" w:color="auto" w:fill="auto"/>
          </w:tcPr>
          <w:p w14:paraId="39836F7C" w14:textId="77777777" w:rsidR="001F7994" w:rsidRPr="00F01E24" w:rsidRDefault="001F7994" w:rsidP="008540B0">
            <w:pPr>
              <w:cnfStyle w:val="000000100000" w:firstRow="0" w:lastRow="0" w:firstColumn="0" w:lastColumn="0" w:oddVBand="0" w:evenVBand="0" w:oddHBand="1" w:evenHBand="0" w:firstRowFirstColumn="0" w:firstRowLastColumn="0" w:lastRowFirstColumn="0" w:lastRowLastColumn="0"/>
              <w:rPr>
                <w:sz w:val="20"/>
                <w:szCs w:val="20"/>
              </w:rPr>
            </w:pPr>
          </w:p>
        </w:tc>
      </w:tr>
    </w:tbl>
    <w:p w14:paraId="1FA1D5BC" w14:textId="77777777" w:rsidR="00F01E24" w:rsidRPr="00F01E24" w:rsidRDefault="00F01E24" w:rsidP="00F01E24"/>
    <w:p w14:paraId="2605E67C" w14:textId="77777777" w:rsidR="00C1387C" w:rsidRPr="000A3C87" w:rsidRDefault="00C1387C" w:rsidP="00D57AD1">
      <w:pPr>
        <w:jc w:val="both"/>
        <w:rPr>
          <w:sz w:val="20"/>
          <w:szCs w:val="20"/>
        </w:rPr>
      </w:pPr>
    </w:p>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00F01E24" w:rsidRPr="00F01E24" w14:paraId="5085F88B" w14:textId="77777777" w:rsidTr="008540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3343F11F" w14:textId="77777777" w:rsidR="00F01E24" w:rsidRPr="00F01E24" w:rsidRDefault="00F01E24" w:rsidP="008540B0">
            <w:pPr>
              <w:keepNext/>
              <w:jc w:val="left"/>
              <w:rPr>
                <w:rFonts w:ascii="Times New Roman" w:hAnsi="Times New Roman"/>
                <w:i w:val="0"/>
                <w:iCs w:val="0"/>
                <w:caps/>
                <w:spacing w:val="20"/>
                <w:sz w:val="20"/>
                <w:szCs w:val="20"/>
              </w:rPr>
            </w:pPr>
            <w:r w:rsidRPr="00F01E24">
              <w:rPr>
                <w:rFonts w:ascii="Times New Roman" w:hAnsi="Times New Roman"/>
                <w:i w:val="0"/>
                <w:iCs w:val="0"/>
                <w:spacing w:val="20"/>
                <w:sz w:val="20"/>
                <w:szCs w:val="20"/>
              </w:rPr>
              <w:t>Practice/Laboratory Practice</w:t>
            </w:r>
          </w:p>
        </w:tc>
      </w:tr>
      <w:tr w:rsidR="00F01E24" w:rsidRPr="00F01E24" w14:paraId="5F3CB863"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E9CD4DF" w14:textId="77777777" w:rsidR="00F01E24" w:rsidRPr="00F01E24" w:rsidRDefault="00F01E24" w:rsidP="008540B0">
            <w:pPr>
              <w:jc w:val="center"/>
              <w:rPr>
                <w:rFonts w:ascii="Times New Roman" w:hAnsi="Times New Roman"/>
                <w:b/>
                <w:bCs/>
                <w:i w:val="0"/>
                <w:iCs w:val="0"/>
                <w:sz w:val="20"/>
                <w:szCs w:val="20"/>
              </w:rPr>
            </w:pPr>
            <w:r w:rsidRPr="00F01E24">
              <w:rPr>
                <w:rFonts w:ascii="Times New Roman" w:hAnsi="Times New Roman"/>
                <w:i w:val="0"/>
                <w:iCs w:val="0"/>
                <w:sz w:val="20"/>
                <w:szCs w:val="20"/>
              </w:rPr>
              <w:t>week</w:t>
            </w:r>
          </w:p>
        </w:tc>
        <w:tc>
          <w:tcPr>
            <w:tcW w:w="3832" w:type="dxa"/>
            <w:shd w:val="clear" w:color="auto" w:fill="auto"/>
          </w:tcPr>
          <w:p w14:paraId="219F49D4" w14:textId="77777777" w:rsidR="00F01E24" w:rsidRPr="00F01E24" w:rsidRDefault="00F01E24" w:rsidP="008540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01E24">
              <w:rPr>
                <w:rFonts w:ascii="Times New Roman" w:hAnsi="Times New Roman"/>
                <w:b/>
                <w:bCs/>
                <w:sz w:val="20"/>
                <w:szCs w:val="20"/>
              </w:rPr>
              <w:t>Topic</w:t>
            </w:r>
          </w:p>
        </w:tc>
        <w:tc>
          <w:tcPr>
            <w:tcW w:w="1985" w:type="dxa"/>
            <w:shd w:val="clear" w:color="auto" w:fill="auto"/>
          </w:tcPr>
          <w:p w14:paraId="76E0032F" w14:textId="77777777" w:rsidR="00F01E24" w:rsidRPr="00F01E24" w:rsidRDefault="00F01E24" w:rsidP="008540B0">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01E24">
              <w:rPr>
                <w:rFonts w:ascii="Times New Roman" w:hAnsi="Times New Roman"/>
                <w:b/>
                <w:bCs/>
                <w:sz w:val="20"/>
                <w:szCs w:val="20"/>
              </w:rPr>
              <w:t>Compulsory reading; page number</w:t>
            </w:r>
          </w:p>
          <w:p w14:paraId="0AE7129F" w14:textId="77777777" w:rsidR="00F01E24" w:rsidRPr="00F01E24" w:rsidRDefault="00F01E24" w:rsidP="008540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01E24">
              <w:rPr>
                <w:rFonts w:ascii="Times New Roman" w:hAnsi="Times New Roman"/>
                <w:b/>
                <w:bCs/>
                <w:sz w:val="20"/>
                <w:szCs w:val="20"/>
              </w:rPr>
              <w:t>(from … to …)</w:t>
            </w:r>
          </w:p>
        </w:tc>
        <w:tc>
          <w:tcPr>
            <w:tcW w:w="1842" w:type="dxa"/>
            <w:shd w:val="clear" w:color="auto" w:fill="auto"/>
          </w:tcPr>
          <w:p w14:paraId="5DC20AA4" w14:textId="77777777" w:rsidR="00F01E24" w:rsidRPr="00F01E24" w:rsidRDefault="00F01E24" w:rsidP="008540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01E24">
              <w:rPr>
                <w:rFonts w:ascii="Times New Roman" w:hAnsi="Times New Roman"/>
                <w:b/>
                <w:bCs/>
                <w:sz w:val="20"/>
                <w:szCs w:val="20"/>
              </w:rPr>
              <w:t>Required tasks (assignments, tests, etc.)</w:t>
            </w:r>
          </w:p>
        </w:tc>
        <w:tc>
          <w:tcPr>
            <w:tcW w:w="1985" w:type="dxa"/>
            <w:shd w:val="clear" w:color="auto" w:fill="auto"/>
          </w:tcPr>
          <w:p w14:paraId="781F2E36" w14:textId="77777777" w:rsidR="00F01E24" w:rsidRPr="00F01E24" w:rsidRDefault="00F01E24" w:rsidP="008540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01E24">
              <w:rPr>
                <w:rFonts w:ascii="Times New Roman" w:hAnsi="Times New Roman"/>
                <w:b/>
                <w:bCs/>
                <w:sz w:val="20"/>
                <w:szCs w:val="20"/>
              </w:rPr>
              <w:t>Completion date, due date</w:t>
            </w:r>
          </w:p>
        </w:tc>
      </w:tr>
      <w:tr w:rsidR="00F01E24" w:rsidRPr="00F01E24" w14:paraId="5B98A23F" w14:textId="77777777" w:rsidTr="008540B0">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77AA806" w14:textId="77777777" w:rsidR="00F01E24" w:rsidRPr="00F01E24" w:rsidRDefault="00F01E24" w:rsidP="008540B0">
            <w:pPr>
              <w:rPr>
                <w:rFonts w:ascii="Times New Roman" w:hAnsi="Times New Roman"/>
                <w:i w:val="0"/>
                <w:iCs w:val="0"/>
                <w:sz w:val="20"/>
                <w:szCs w:val="20"/>
              </w:rPr>
            </w:pPr>
            <w:r w:rsidRPr="00F01E24">
              <w:rPr>
                <w:rFonts w:ascii="Times New Roman" w:hAnsi="Times New Roman"/>
                <w:i w:val="0"/>
                <w:iCs w:val="0"/>
                <w:sz w:val="20"/>
                <w:szCs w:val="20"/>
              </w:rPr>
              <w:t>1.</w:t>
            </w:r>
          </w:p>
        </w:tc>
        <w:tc>
          <w:tcPr>
            <w:tcW w:w="3832" w:type="dxa"/>
            <w:shd w:val="clear" w:color="auto" w:fill="auto"/>
          </w:tcPr>
          <w:p w14:paraId="778CC3E5" w14:textId="4FF1E2E3" w:rsidR="00F01E24" w:rsidRPr="00F01E24" w:rsidRDefault="001F799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F7994">
              <w:rPr>
                <w:rFonts w:ascii="Times New Roman" w:hAnsi="Times New Roman"/>
                <w:color w:val="000000" w:themeColor="text1"/>
                <w:sz w:val="20"/>
                <w:szCs w:val="20"/>
              </w:rPr>
              <w:t xml:space="preserve">General description of the design software - requesting and installing a software </w:t>
            </w:r>
            <w:proofErr w:type="spellStart"/>
            <w:r w:rsidRPr="001F7994">
              <w:rPr>
                <w:rFonts w:ascii="Times New Roman" w:hAnsi="Times New Roman"/>
                <w:color w:val="000000" w:themeColor="text1"/>
                <w:sz w:val="20"/>
                <w:szCs w:val="20"/>
              </w:rPr>
              <w:t>licence</w:t>
            </w:r>
            <w:proofErr w:type="spellEnd"/>
          </w:p>
        </w:tc>
        <w:tc>
          <w:tcPr>
            <w:tcW w:w="1985" w:type="dxa"/>
            <w:shd w:val="clear" w:color="auto" w:fill="auto"/>
          </w:tcPr>
          <w:p w14:paraId="6E442099" w14:textId="7FFCFDD5"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46A389E3" w14:textId="4AF0D54C"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0AEDB07F" w14:textId="77E4CA86"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549A8745"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99527E0" w14:textId="77777777" w:rsidR="00F01E24" w:rsidRPr="00F01E24" w:rsidRDefault="00F01E24" w:rsidP="008540B0">
            <w:pPr>
              <w:rPr>
                <w:rFonts w:ascii="Times New Roman" w:hAnsi="Times New Roman"/>
                <w:i w:val="0"/>
                <w:iCs w:val="0"/>
                <w:sz w:val="20"/>
                <w:szCs w:val="20"/>
              </w:rPr>
            </w:pPr>
            <w:r w:rsidRPr="00F01E24">
              <w:rPr>
                <w:rFonts w:ascii="Times New Roman" w:hAnsi="Times New Roman"/>
                <w:i w:val="0"/>
                <w:iCs w:val="0"/>
                <w:sz w:val="20"/>
                <w:szCs w:val="20"/>
              </w:rPr>
              <w:t>2.</w:t>
            </w:r>
          </w:p>
        </w:tc>
        <w:tc>
          <w:tcPr>
            <w:tcW w:w="3832" w:type="dxa"/>
            <w:shd w:val="clear" w:color="auto" w:fill="auto"/>
          </w:tcPr>
          <w:p w14:paraId="3A277FD0" w14:textId="43B91C84" w:rsidR="00F01E24" w:rsidRPr="00F01E24" w:rsidRDefault="001F7994" w:rsidP="00F01E24">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F7994">
              <w:rPr>
                <w:rFonts w:ascii="Times New Roman" w:hAnsi="Times New Roman"/>
                <w:color w:val="000000" w:themeColor="text1"/>
                <w:sz w:val="20"/>
                <w:szCs w:val="20"/>
              </w:rPr>
              <w:t>Design software overview, user interface, basic commands and 2D elements</w:t>
            </w:r>
          </w:p>
        </w:tc>
        <w:tc>
          <w:tcPr>
            <w:tcW w:w="1985" w:type="dxa"/>
            <w:shd w:val="clear" w:color="auto" w:fill="auto"/>
          </w:tcPr>
          <w:p w14:paraId="185F1453" w14:textId="27A2D97E"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129B6BC1" w14:textId="14339217"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6F81760B" w14:textId="1F3A7C34"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03252790" w14:textId="77777777" w:rsidTr="008540B0">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74444E6" w14:textId="77777777" w:rsidR="00F01E24" w:rsidRPr="00F01E24" w:rsidRDefault="00F01E24" w:rsidP="008540B0">
            <w:pPr>
              <w:rPr>
                <w:rFonts w:ascii="Times New Roman" w:hAnsi="Times New Roman"/>
                <w:i w:val="0"/>
                <w:iCs w:val="0"/>
                <w:sz w:val="20"/>
                <w:szCs w:val="20"/>
              </w:rPr>
            </w:pPr>
            <w:r w:rsidRPr="00F01E24">
              <w:rPr>
                <w:rFonts w:ascii="Times New Roman" w:hAnsi="Times New Roman"/>
                <w:i w:val="0"/>
                <w:iCs w:val="0"/>
                <w:sz w:val="20"/>
                <w:szCs w:val="20"/>
              </w:rPr>
              <w:t>3.</w:t>
            </w:r>
          </w:p>
        </w:tc>
        <w:tc>
          <w:tcPr>
            <w:tcW w:w="3832" w:type="dxa"/>
            <w:shd w:val="clear" w:color="auto" w:fill="auto"/>
          </w:tcPr>
          <w:p w14:paraId="2113F570" w14:textId="1AD976D0" w:rsidR="00F01E24" w:rsidRPr="00F01E24" w:rsidRDefault="001F799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F7994">
              <w:rPr>
                <w:rFonts w:ascii="Times New Roman" w:hAnsi="Times New Roman"/>
                <w:color w:val="000000" w:themeColor="text1"/>
                <w:sz w:val="20"/>
                <w:szCs w:val="20"/>
              </w:rPr>
              <w:t>Drawing assignment, basic graphics and 2D elements</w:t>
            </w:r>
          </w:p>
        </w:tc>
        <w:tc>
          <w:tcPr>
            <w:tcW w:w="1985" w:type="dxa"/>
            <w:shd w:val="clear" w:color="auto" w:fill="auto"/>
          </w:tcPr>
          <w:p w14:paraId="15BB80EA" w14:textId="2D7E7172"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554D3F76" w14:textId="197828CA"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0F888363" w14:textId="21BBA4BE"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2CBB8034"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36B7470" w14:textId="77777777" w:rsidR="00F01E24" w:rsidRPr="00F01E24" w:rsidRDefault="00F01E24" w:rsidP="008540B0">
            <w:pPr>
              <w:rPr>
                <w:rFonts w:ascii="Times New Roman" w:hAnsi="Times New Roman"/>
                <w:i w:val="0"/>
                <w:iCs w:val="0"/>
                <w:sz w:val="20"/>
                <w:szCs w:val="20"/>
              </w:rPr>
            </w:pPr>
            <w:r w:rsidRPr="00F01E24">
              <w:rPr>
                <w:rFonts w:ascii="Times New Roman" w:hAnsi="Times New Roman"/>
                <w:i w:val="0"/>
                <w:iCs w:val="0"/>
                <w:sz w:val="20"/>
                <w:szCs w:val="20"/>
              </w:rPr>
              <w:t>4.</w:t>
            </w:r>
          </w:p>
        </w:tc>
        <w:tc>
          <w:tcPr>
            <w:tcW w:w="3832" w:type="dxa"/>
            <w:shd w:val="clear" w:color="auto" w:fill="auto"/>
          </w:tcPr>
          <w:p w14:paraId="0C5EBE37" w14:textId="7ADF9A37" w:rsidR="00F01E24" w:rsidRPr="00F01E24" w:rsidRDefault="001F799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F7994">
              <w:rPr>
                <w:rFonts w:ascii="Times New Roman" w:hAnsi="Times New Roman"/>
                <w:color w:val="000000" w:themeColor="text1"/>
                <w:sz w:val="20"/>
                <w:szCs w:val="20"/>
              </w:rPr>
              <w:t xml:space="preserve">Introduction </w:t>
            </w:r>
            <w:r w:rsidR="00DC2E73">
              <w:rPr>
                <w:rFonts w:ascii="Times New Roman" w:hAnsi="Times New Roman"/>
                <w:color w:val="000000" w:themeColor="text1"/>
                <w:sz w:val="20"/>
                <w:szCs w:val="20"/>
              </w:rPr>
              <w:t>of</w:t>
            </w:r>
            <w:r w:rsidRPr="001F7994">
              <w:rPr>
                <w:rFonts w:ascii="Times New Roman" w:hAnsi="Times New Roman"/>
                <w:color w:val="000000" w:themeColor="text1"/>
                <w:sz w:val="20"/>
                <w:szCs w:val="20"/>
              </w:rPr>
              <w:t xml:space="preserve"> 3D elements, exercises</w:t>
            </w:r>
          </w:p>
        </w:tc>
        <w:tc>
          <w:tcPr>
            <w:tcW w:w="1985" w:type="dxa"/>
            <w:shd w:val="clear" w:color="auto" w:fill="auto"/>
          </w:tcPr>
          <w:p w14:paraId="29B40013" w14:textId="66D2DE81"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7973A64D" w14:textId="31C19C35"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64BFCA29" w14:textId="36ABDC4C"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486F7BA0" w14:textId="77777777" w:rsidTr="008540B0">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03227A7" w14:textId="77777777" w:rsidR="00F01E24" w:rsidRPr="00F01E24" w:rsidRDefault="00F01E24" w:rsidP="008540B0">
            <w:pPr>
              <w:rPr>
                <w:rFonts w:ascii="Times New Roman" w:hAnsi="Times New Roman"/>
                <w:i w:val="0"/>
                <w:iCs w:val="0"/>
                <w:sz w:val="20"/>
                <w:szCs w:val="20"/>
              </w:rPr>
            </w:pPr>
            <w:r w:rsidRPr="00F01E24">
              <w:rPr>
                <w:rFonts w:ascii="Times New Roman" w:hAnsi="Times New Roman"/>
                <w:i w:val="0"/>
                <w:iCs w:val="0"/>
                <w:sz w:val="20"/>
                <w:szCs w:val="20"/>
              </w:rPr>
              <w:t>5.</w:t>
            </w:r>
          </w:p>
        </w:tc>
        <w:tc>
          <w:tcPr>
            <w:tcW w:w="3832" w:type="dxa"/>
            <w:shd w:val="clear" w:color="auto" w:fill="auto"/>
          </w:tcPr>
          <w:p w14:paraId="0F280691" w14:textId="43CEAB9F" w:rsidR="00F01E24" w:rsidRPr="00F01E24" w:rsidRDefault="001F799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Mid-</w:t>
            </w:r>
            <w:r w:rsidR="00DC43DC">
              <w:rPr>
                <w:rFonts w:ascii="Times New Roman" w:hAnsi="Times New Roman"/>
                <w:sz w:val="20"/>
                <w:szCs w:val="20"/>
              </w:rPr>
              <w:t>term</w:t>
            </w:r>
            <w:r>
              <w:rPr>
                <w:rFonts w:ascii="Times New Roman" w:hAnsi="Times New Roman"/>
                <w:sz w:val="20"/>
                <w:szCs w:val="20"/>
              </w:rPr>
              <w:t xml:space="preserve"> test I.</w:t>
            </w:r>
          </w:p>
        </w:tc>
        <w:tc>
          <w:tcPr>
            <w:tcW w:w="1985" w:type="dxa"/>
            <w:shd w:val="clear" w:color="auto" w:fill="auto"/>
          </w:tcPr>
          <w:p w14:paraId="0D909470" w14:textId="42AEEEA1"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7E9B4328" w14:textId="6B927A63"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256C57C2" w14:textId="7A2F3030"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38654744"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7E69445" w14:textId="77777777" w:rsidR="00F01E24" w:rsidRPr="00F01E24" w:rsidRDefault="00F01E24" w:rsidP="008540B0">
            <w:pPr>
              <w:rPr>
                <w:rFonts w:ascii="Times New Roman" w:hAnsi="Times New Roman"/>
                <w:i w:val="0"/>
                <w:iCs w:val="0"/>
                <w:sz w:val="20"/>
                <w:szCs w:val="20"/>
              </w:rPr>
            </w:pPr>
            <w:r w:rsidRPr="00F01E24">
              <w:rPr>
                <w:rFonts w:ascii="Times New Roman" w:hAnsi="Times New Roman"/>
                <w:i w:val="0"/>
                <w:iCs w:val="0"/>
                <w:sz w:val="20"/>
                <w:szCs w:val="20"/>
              </w:rPr>
              <w:t>6.</w:t>
            </w:r>
          </w:p>
        </w:tc>
        <w:tc>
          <w:tcPr>
            <w:tcW w:w="3832" w:type="dxa"/>
            <w:shd w:val="clear" w:color="auto" w:fill="auto"/>
          </w:tcPr>
          <w:p w14:paraId="63D31187" w14:textId="1388836E" w:rsidR="00F01E24" w:rsidRPr="00F01E24" w:rsidRDefault="001F799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F7994">
              <w:rPr>
                <w:rFonts w:ascii="Times New Roman" w:hAnsi="Times New Roman"/>
                <w:color w:val="000000" w:themeColor="text1"/>
                <w:sz w:val="20"/>
                <w:szCs w:val="20"/>
              </w:rPr>
              <w:t xml:space="preserve">Introduction </w:t>
            </w:r>
            <w:r w:rsidR="00DC2E73">
              <w:rPr>
                <w:rFonts w:ascii="Times New Roman" w:hAnsi="Times New Roman"/>
                <w:color w:val="000000" w:themeColor="text1"/>
                <w:sz w:val="20"/>
                <w:szCs w:val="20"/>
              </w:rPr>
              <w:t>of</w:t>
            </w:r>
            <w:r w:rsidRPr="001F7994">
              <w:rPr>
                <w:rFonts w:ascii="Times New Roman" w:hAnsi="Times New Roman"/>
                <w:color w:val="000000" w:themeColor="text1"/>
                <w:sz w:val="20"/>
                <w:szCs w:val="20"/>
              </w:rPr>
              <w:t xml:space="preserve"> 3D elements, exercises</w:t>
            </w:r>
          </w:p>
        </w:tc>
        <w:tc>
          <w:tcPr>
            <w:tcW w:w="1985" w:type="dxa"/>
            <w:shd w:val="clear" w:color="auto" w:fill="auto"/>
          </w:tcPr>
          <w:p w14:paraId="335448A0" w14:textId="4C056251"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43730122" w14:textId="6D6E1FB3"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2DFF5B7B" w14:textId="7F58A6CE" w:rsidR="00F01E24" w:rsidRPr="00F01E24" w:rsidRDefault="00F01E24" w:rsidP="008540B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1F7994" w:rsidRPr="00F01E24" w14:paraId="70DC92D0" w14:textId="77777777" w:rsidTr="008540B0">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06BBD6B" w14:textId="77777777" w:rsidR="001F7994" w:rsidRPr="00F01E24" w:rsidRDefault="001F7994" w:rsidP="001F7994">
            <w:pPr>
              <w:rPr>
                <w:rFonts w:ascii="Times New Roman" w:hAnsi="Times New Roman"/>
                <w:i w:val="0"/>
                <w:iCs w:val="0"/>
                <w:sz w:val="20"/>
                <w:szCs w:val="20"/>
              </w:rPr>
            </w:pPr>
            <w:r w:rsidRPr="00F01E24">
              <w:rPr>
                <w:rFonts w:ascii="Times New Roman" w:hAnsi="Times New Roman"/>
                <w:i w:val="0"/>
                <w:iCs w:val="0"/>
                <w:sz w:val="20"/>
                <w:szCs w:val="20"/>
              </w:rPr>
              <w:t>7.</w:t>
            </w:r>
          </w:p>
        </w:tc>
        <w:tc>
          <w:tcPr>
            <w:tcW w:w="3832" w:type="dxa"/>
            <w:shd w:val="clear" w:color="auto" w:fill="auto"/>
          </w:tcPr>
          <w:p w14:paraId="604E70CF" w14:textId="68F5568D" w:rsidR="001F7994" w:rsidRPr="00F01E24" w:rsidRDefault="001F7994" w:rsidP="001F7994">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57196">
              <w:rPr>
                <w:rFonts w:ascii="Times New Roman" w:hAnsi="Times New Roman"/>
                <w:color w:val="000000" w:themeColor="text1"/>
                <w:sz w:val="20"/>
                <w:szCs w:val="20"/>
              </w:rPr>
              <w:t xml:space="preserve">Introduction </w:t>
            </w:r>
            <w:r w:rsidR="00DC2E73">
              <w:rPr>
                <w:rFonts w:ascii="Times New Roman" w:hAnsi="Times New Roman"/>
                <w:color w:val="000000" w:themeColor="text1"/>
                <w:sz w:val="20"/>
                <w:szCs w:val="20"/>
              </w:rPr>
              <w:t>of</w:t>
            </w:r>
            <w:r w:rsidRPr="00057196">
              <w:rPr>
                <w:rFonts w:ascii="Times New Roman" w:hAnsi="Times New Roman"/>
                <w:color w:val="000000" w:themeColor="text1"/>
                <w:sz w:val="20"/>
                <w:szCs w:val="20"/>
              </w:rPr>
              <w:t xml:space="preserve"> 3D elements, exercises</w:t>
            </w:r>
          </w:p>
        </w:tc>
        <w:tc>
          <w:tcPr>
            <w:tcW w:w="1985" w:type="dxa"/>
            <w:shd w:val="clear" w:color="auto" w:fill="auto"/>
          </w:tcPr>
          <w:p w14:paraId="3C4AA538" w14:textId="05999060" w:rsidR="001F7994" w:rsidRPr="00F01E24" w:rsidRDefault="001F7994" w:rsidP="001F7994">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16B11E07" w14:textId="34C2FA0F" w:rsidR="001F7994" w:rsidRPr="00F01E24" w:rsidRDefault="001F7994" w:rsidP="001F7994">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23D9AD5D" w14:textId="07043955" w:rsidR="001F7994" w:rsidRPr="00F01E24" w:rsidRDefault="001F7994" w:rsidP="001F7994">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1F7994" w:rsidRPr="00F01E24" w14:paraId="072760A7"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8F92115" w14:textId="77777777" w:rsidR="001F7994" w:rsidRPr="00F01E24" w:rsidRDefault="001F7994" w:rsidP="001F7994">
            <w:pPr>
              <w:rPr>
                <w:rFonts w:ascii="Times New Roman" w:hAnsi="Times New Roman"/>
                <w:i w:val="0"/>
                <w:iCs w:val="0"/>
                <w:sz w:val="20"/>
                <w:szCs w:val="20"/>
              </w:rPr>
            </w:pPr>
            <w:r w:rsidRPr="00F01E24">
              <w:rPr>
                <w:rFonts w:ascii="Times New Roman" w:hAnsi="Times New Roman"/>
                <w:i w:val="0"/>
                <w:iCs w:val="0"/>
                <w:sz w:val="20"/>
                <w:szCs w:val="20"/>
              </w:rPr>
              <w:t>8.</w:t>
            </w:r>
          </w:p>
        </w:tc>
        <w:tc>
          <w:tcPr>
            <w:tcW w:w="3832" w:type="dxa"/>
            <w:shd w:val="clear" w:color="auto" w:fill="auto"/>
          </w:tcPr>
          <w:p w14:paraId="687715A4" w14:textId="1F798F98" w:rsidR="001F7994" w:rsidRPr="00F01E24" w:rsidRDefault="001F7994" w:rsidP="001F7994">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57196">
              <w:rPr>
                <w:rFonts w:ascii="Times New Roman" w:hAnsi="Times New Roman"/>
                <w:color w:val="000000" w:themeColor="text1"/>
                <w:sz w:val="20"/>
                <w:szCs w:val="20"/>
              </w:rPr>
              <w:t xml:space="preserve">Introduction </w:t>
            </w:r>
            <w:r w:rsidR="00DC2E73">
              <w:rPr>
                <w:rFonts w:ascii="Times New Roman" w:hAnsi="Times New Roman"/>
                <w:color w:val="000000" w:themeColor="text1"/>
                <w:sz w:val="20"/>
                <w:szCs w:val="20"/>
              </w:rPr>
              <w:t>of</w:t>
            </w:r>
            <w:r w:rsidRPr="00057196">
              <w:rPr>
                <w:rFonts w:ascii="Times New Roman" w:hAnsi="Times New Roman"/>
                <w:color w:val="000000" w:themeColor="text1"/>
                <w:sz w:val="20"/>
                <w:szCs w:val="20"/>
              </w:rPr>
              <w:t xml:space="preserve"> 3D elements, exercises</w:t>
            </w:r>
          </w:p>
        </w:tc>
        <w:tc>
          <w:tcPr>
            <w:tcW w:w="1985" w:type="dxa"/>
            <w:shd w:val="clear" w:color="auto" w:fill="auto"/>
          </w:tcPr>
          <w:p w14:paraId="3B862DD0" w14:textId="6F446945" w:rsidR="001F7994" w:rsidRPr="00F01E24" w:rsidRDefault="001F7994" w:rsidP="001F7994">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25985A5B" w14:textId="36FFD7CF" w:rsidR="001F7994" w:rsidRPr="00F01E24" w:rsidRDefault="001F7994" w:rsidP="001F7994">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60CF2E12" w14:textId="4818152C" w:rsidR="001F7994" w:rsidRPr="00F01E24" w:rsidRDefault="001F7994" w:rsidP="001F7994">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F01E24" w:rsidRPr="00F01E24" w14:paraId="49BB921E" w14:textId="77777777" w:rsidTr="008540B0">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CB3A0AA" w14:textId="77777777" w:rsidR="00F01E24" w:rsidRPr="00F01E24" w:rsidRDefault="00F01E24" w:rsidP="008540B0">
            <w:pPr>
              <w:rPr>
                <w:rFonts w:ascii="Times New Roman" w:hAnsi="Times New Roman"/>
                <w:i w:val="0"/>
                <w:iCs w:val="0"/>
                <w:sz w:val="20"/>
                <w:szCs w:val="20"/>
              </w:rPr>
            </w:pPr>
            <w:r w:rsidRPr="00F01E24">
              <w:rPr>
                <w:rFonts w:ascii="Times New Roman" w:hAnsi="Times New Roman"/>
                <w:i w:val="0"/>
                <w:iCs w:val="0"/>
                <w:sz w:val="20"/>
                <w:szCs w:val="20"/>
              </w:rPr>
              <w:t>9.</w:t>
            </w:r>
          </w:p>
        </w:tc>
        <w:tc>
          <w:tcPr>
            <w:tcW w:w="3832" w:type="dxa"/>
            <w:shd w:val="clear" w:color="auto" w:fill="auto"/>
          </w:tcPr>
          <w:p w14:paraId="622763DC" w14:textId="17E59A29"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color w:val="000000" w:themeColor="text1"/>
                <w:sz w:val="20"/>
                <w:szCs w:val="20"/>
              </w:rPr>
              <w:t>Autumn holiday</w:t>
            </w:r>
          </w:p>
        </w:tc>
        <w:tc>
          <w:tcPr>
            <w:tcW w:w="1985" w:type="dxa"/>
            <w:shd w:val="clear" w:color="auto" w:fill="auto"/>
          </w:tcPr>
          <w:p w14:paraId="1C2EE16A" w14:textId="2E877753"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4D8A67F7" w14:textId="1006E92F"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51C33B02" w14:textId="5EF101AA" w:rsidR="00F01E24" w:rsidRPr="00F01E24" w:rsidRDefault="00F01E24" w:rsidP="008540B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1F7994" w:rsidRPr="00F01E24" w14:paraId="6B44EC4C"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BE1734C" w14:textId="77777777" w:rsidR="001F7994" w:rsidRPr="00F01E24" w:rsidRDefault="001F7994" w:rsidP="001F7994">
            <w:pPr>
              <w:rPr>
                <w:rFonts w:ascii="Times New Roman" w:hAnsi="Times New Roman"/>
                <w:i w:val="0"/>
                <w:iCs w:val="0"/>
                <w:sz w:val="20"/>
                <w:szCs w:val="20"/>
              </w:rPr>
            </w:pPr>
            <w:r w:rsidRPr="00F01E24">
              <w:rPr>
                <w:rFonts w:ascii="Times New Roman" w:hAnsi="Times New Roman"/>
                <w:i w:val="0"/>
                <w:iCs w:val="0"/>
                <w:sz w:val="20"/>
                <w:szCs w:val="20"/>
              </w:rPr>
              <w:t>10.</w:t>
            </w:r>
          </w:p>
        </w:tc>
        <w:tc>
          <w:tcPr>
            <w:tcW w:w="3832" w:type="dxa"/>
            <w:shd w:val="clear" w:color="auto" w:fill="auto"/>
          </w:tcPr>
          <w:p w14:paraId="531101C0" w14:textId="37849C4A" w:rsidR="001F7994" w:rsidRPr="00F01E24" w:rsidRDefault="001F7994" w:rsidP="001F7994">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82FB7">
              <w:rPr>
                <w:rFonts w:ascii="Times New Roman" w:hAnsi="Times New Roman"/>
                <w:color w:val="000000" w:themeColor="text1"/>
                <w:sz w:val="20"/>
                <w:szCs w:val="20"/>
              </w:rPr>
              <w:t xml:space="preserve">Introduction </w:t>
            </w:r>
            <w:r w:rsidR="00DC2E73">
              <w:rPr>
                <w:rFonts w:ascii="Times New Roman" w:hAnsi="Times New Roman"/>
                <w:color w:val="000000" w:themeColor="text1"/>
                <w:sz w:val="20"/>
                <w:szCs w:val="20"/>
              </w:rPr>
              <w:t>of</w:t>
            </w:r>
            <w:r w:rsidRPr="00C82FB7">
              <w:rPr>
                <w:rFonts w:ascii="Times New Roman" w:hAnsi="Times New Roman"/>
                <w:color w:val="000000" w:themeColor="text1"/>
                <w:sz w:val="20"/>
                <w:szCs w:val="20"/>
              </w:rPr>
              <w:t xml:space="preserve"> 3D elements, exercises</w:t>
            </w:r>
          </w:p>
        </w:tc>
        <w:tc>
          <w:tcPr>
            <w:tcW w:w="1985" w:type="dxa"/>
            <w:shd w:val="clear" w:color="auto" w:fill="auto"/>
          </w:tcPr>
          <w:p w14:paraId="4E7D061B" w14:textId="1DF97D5A" w:rsidR="001F7994" w:rsidRPr="00F01E24" w:rsidRDefault="001F7994" w:rsidP="001F7994">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2D600E1B" w14:textId="742C6066" w:rsidR="001F7994" w:rsidRPr="00F01E24" w:rsidRDefault="001F7994" w:rsidP="001F7994">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5909E28C" w14:textId="5ED9B7F0" w:rsidR="001F7994" w:rsidRPr="00F01E24" w:rsidRDefault="001F7994" w:rsidP="001F7994">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1F7994" w:rsidRPr="00F01E24" w14:paraId="79287D0F" w14:textId="77777777" w:rsidTr="008540B0">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E2A1ED6" w14:textId="77777777" w:rsidR="001F7994" w:rsidRPr="00F01E24" w:rsidRDefault="001F7994" w:rsidP="001F7994">
            <w:pPr>
              <w:rPr>
                <w:rFonts w:ascii="Times New Roman" w:hAnsi="Times New Roman"/>
                <w:i w:val="0"/>
                <w:iCs w:val="0"/>
                <w:sz w:val="20"/>
                <w:szCs w:val="20"/>
              </w:rPr>
            </w:pPr>
            <w:r w:rsidRPr="00F01E24">
              <w:rPr>
                <w:rFonts w:ascii="Times New Roman" w:hAnsi="Times New Roman"/>
                <w:i w:val="0"/>
                <w:iCs w:val="0"/>
                <w:sz w:val="20"/>
                <w:szCs w:val="20"/>
              </w:rPr>
              <w:t>11.</w:t>
            </w:r>
          </w:p>
        </w:tc>
        <w:tc>
          <w:tcPr>
            <w:tcW w:w="3832" w:type="dxa"/>
            <w:shd w:val="clear" w:color="auto" w:fill="auto"/>
          </w:tcPr>
          <w:p w14:paraId="40EDE211" w14:textId="11F4A96F" w:rsidR="001F7994" w:rsidRPr="00F01E24" w:rsidRDefault="001F7994" w:rsidP="001F7994">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82FB7">
              <w:rPr>
                <w:rFonts w:ascii="Times New Roman" w:hAnsi="Times New Roman"/>
                <w:color w:val="000000" w:themeColor="text1"/>
                <w:sz w:val="20"/>
                <w:szCs w:val="20"/>
              </w:rPr>
              <w:t xml:space="preserve">Introduction </w:t>
            </w:r>
            <w:r w:rsidR="00DC2E73">
              <w:rPr>
                <w:rFonts w:ascii="Times New Roman" w:hAnsi="Times New Roman"/>
                <w:color w:val="000000" w:themeColor="text1"/>
                <w:sz w:val="20"/>
                <w:szCs w:val="20"/>
              </w:rPr>
              <w:t>of</w:t>
            </w:r>
            <w:r w:rsidRPr="00C82FB7">
              <w:rPr>
                <w:rFonts w:ascii="Times New Roman" w:hAnsi="Times New Roman"/>
                <w:color w:val="000000" w:themeColor="text1"/>
                <w:sz w:val="20"/>
                <w:szCs w:val="20"/>
              </w:rPr>
              <w:t xml:space="preserve"> 3D elements, exercises</w:t>
            </w:r>
          </w:p>
        </w:tc>
        <w:tc>
          <w:tcPr>
            <w:tcW w:w="1985" w:type="dxa"/>
            <w:shd w:val="clear" w:color="auto" w:fill="auto"/>
          </w:tcPr>
          <w:p w14:paraId="0106765A" w14:textId="074AA324" w:rsidR="001F7994" w:rsidRPr="00F01E24" w:rsidRDefault="001F7994" w:rsidP="001F7994">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842" w:type="dxa"/>
            <w:shd w:val="clear" w:color="auto" w:fill="auto"/>
          </w:tcPr>
          <w:p w14:paraId="6FF71BCE" w14:textId="657B2F53" w:rsidR="001F7994" w:rsidRPr="00F01E24" w:rsidRDefault="001F7994" w:rsidP="001F7994">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c>
          <w:tcPr>
            <w:tcW w:w="1985" w:type="dxa"/>
            <w:shd w:val="clear" w:color="auto" w:fill="auto"/>
          </w:tcPr>
          <w:p w14:paraId="75F2A81E" w14:textId="61726294" w:rsidR="001F7994" w:rsidRPr="00F01E24" w:rsidRDefault="001F7994" w:rsidP="001F7994">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01E24">
              <w:rPr>
                <w:rFonts w:ascii="Times New Roman" w:hAnsi="Times New Roman"/>
                <w:sz w:val="20"/>
                <w:szCs w:val="20"/>
              </w:rPr>
              <w:t>-</w:t>
            </w:r>
          </w:p>
        </w:tc>
      </w:tr>
      <w:tr w:rsidR="007067A6" w:rsidRPr="00F01E24" w14:paraId="3939DF5D"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1529386" w14:textId="77777777" w:rsidR="007067A6" w:rsidRPr="00F01E24" w:rsidRDefault="007067A6" w:rsidP="007067A6">
            <w:pPr>
              <w:rPr>
                <w:rFonts w:ascii="Times New Roman" w:hAnsi="Times New Roman"/>
                <w:i w:val="0"/>
                <w:iCs w:val="0"/>
                <w:sz w:val="20"/>
                <w:szCs w:val="20"/>
              </w:rPr>
            </w:pPr>
            <w:r w:rsidRPr="00F01E24">
              <w:rPr>
                <w:rFonts w:ascii="Times New Roman" w:hAnsi="Times New Roman"/>
                <w:i w:val="0"/>
                <w:iCs w:val="0"/>
                <w:sz w:val="20"/>
                <w:szCs w:val="20"/>
              </w:rPr>
              <w:t>12.</w:t>
            </w:r>
          </w:p>
        </w:tc>
        <w:tc>
          <w:tcPr>
            <w:tcW w:w="3832" w:type="dxa"/>
            <w:shd w:val="clear" w:color="auto" w:fill="auto"/>
          </w:tcPr>
          <w:p w14:paraId="77F244E2" w14:textId="5FA4D385" w:rsidR="007067A6" w:rsidRPr="00570BC9" w:rsidRDefault="001F7994" w:rsidP="007067A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Documentation and graphics</w:t>
            </w:r>
          </w:p>
        </w:tc>
        <w:tc>
          <w:tcPr>
            <w:tcW w:w="1985" w:type="dxa"/>
            <w:shd w:val="clear" w:color="auto" w:fill="auto"/>
          </w:tcPr>
          <w:p w14:paraId="24497DB3" w14:textId="69AC2D5B" w:rsidR="007067A6" w:rsidRPr="00570BC9" w:rsidRDefault="007067A6" w:rsidP="007067A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70BC9">
              <w:rPr>
                <w:rFonts w:ascii="Times New Roman" w:hAnsi="Times New Roman"/>
                <w:color w:val="auto"/>
                <w:sz w:val="20"/>
                <w:szCs w:val="20"/>
              </w:rPr>
              <w:t>-</w:t>
            </w:r>
          </w:p>
        </w:tc>
        <w:tc>
          <w:tcPr>
            <w:tcW w:w="1842" w:type="dxa"/>
            <w:shd w:val="clear" w:color="auto" w:fill="auto"/>
          </w:tcPr>
          <w:p w14:paraId="32680F93" w14:textId="22301800" w:rsidR="007067A6" w:rsidRPr="00570BC9" w:rsidRDefault="001F7994" w:rsidP="007067A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w:t>
            </w:r>
          </w:p>
        </w:tc>
        <w:tc>
          <w:tcPr>
            <w:tcW w:w="1985" w:type="dxa"/>
            <w:shd w:val="clear" w:color="auto" w:fill="auto"/>
          </w:tcPr>
          <w:p w14:paraId="5D2A422F" w14:textId="32A96FE6" w:rsidR="007067A6" w:rsidRPr="00570BC9" w:rsidRDefault="001F7994" w:rsidP="007067A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w:t>
            </w:r>
          </w:p>
        </w:tc>
      </w:tr>
      <w:tr w:rsidR="001F7994" w:rsidRPr="00F01E24" w14:paraId="633C07FC" w14:textId="77777777" w:rsidTr="008540B0">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C3AC7E6" w14:textId="77777777" w:rsidR="001F7994" w:rsidRPr="00F01E24" w:rsidRDefault="001F7994" w:rsidP="001F7994">
            <w:pPr>
              <w:rPr>
                <w:rFonts w:ascii="Times New Roman" w:hAnsi="Times New Roman"/>
                <w:i w:val="0"/>
                <w:iCs w:val="0"/>
                <w:sz w:val="20"/>
                <w:szCs w:val="20"/>
              </w:rPr>
            </w:pPr>
            <w:r w:rsidRPr="00F01E24">
              <w:rPr>
                <w:rFonts w:ascii="Times New Roman" w:hAnsi="Times New Roman"/>
                <w:i w:val="0"/>
                <w:iCs w:val="0"/>
                <w:sz w:val="20"/>
                <w:szCs w:val="20"/>
              </w:rPr>
              <w:t>13.</w:t>
            </w:r>
          </w:p>
        </w:tc>
        <w:tc>
          <w:tcPr>
            <w:tcW w:w="3832" w:type="dxa"/>
            <w:shd w:val="clear" w:color="auto" w:fill="auto"/>
          </w:tcPr>
          <w:p w14:paraId="7613CFF1" w14:textId="7FBC8684" w:rsidR="001F7994" w:rsidRPr="00570BC9" w:rsidRDefault="001F7994" w:rsidP="001F799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70BC9">
              <w:rPr>
                <w:rFonts w:ascii="Times New Roman" w:hAnsi="Times New Roman"/>
                <w:color w:val="auto"/>
                <w:sz w:val="20"/>
                <w:szCs w:val="20"/>
              </w:rPr>
              <w:t>Mid-</w:t>
            </w:r>
            <w:r w:rsidR="00DC43DC">
              <w:rPr>
                <w:rFonts w:ascii="Times New Roman" w:hAnsi="Times New Roman"/>
                <w:color w:val="auto"/>
                <w:sz w:val="20"/>
                <w:szCs w:val="20"/>
              </w:rPr>
              <w:t>term</w:t>
            </w:r>
            <w:r w:rsidRPr="00570BC9">
              <w:rPr>
                <w:rFonts w:ascii="Times New Roman" w:hAnsi="Times New Roman"/>
                <w:color w:val="auto"/>
                <w:sz w:val="20"/>
                <w:szCs w:val="20"/>
              </w:rPr>
              <w:t xml:space="preserve"> test</w:t>
            </w:r>
            <w:r>
              <w:rPr>
                <w:rFonts w:ascii="Times New Roman" w:hAnsi="Times New Roman"/>
                <w:color w:val="auto"/>
                <w:sz w:val="20"/>
                <w:szCs w:val="20"/>
              </w:rPr>
              <w:t xml:space="preserve"> II.</w:t>
            </w:r>
          </w:p>
        </w:tc>
        <w:tc>
          <w:tcPr>
            <w:tcW w:w="1985" w:type="dxa"/>
            <w:shd w:val="clear" w:color="auto" w:fill="auto"/>
          </w:tcPr>
          <w:p w14:paraId="711D4776" w14:textId="30B3E034" w:rsidR="001F7994" w:rsidRPr="00570BC9" w:rsidRDefault="001F7994" w:rsidP="001F799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70BC9">
              <w:rPr>
                <w:rFonts w:ascii="Times New Roman" w:hAnsi="Times New Roman"/>
                <w:color w:val="auto"/>
                <w:sz w:val="20"/>
                <w:szCs w:val="20"/>
              </w:rPr>
              <w:t>-</w:t>
            </w:r>
          </w:p>
        </w:tc>
        <w:tc>
          <w:tcPr>
            <w:tcW w:w="1842" w:type="dxa"/>
            <w:shd w:val="clear" w:color="auto" w:fill="auto"/>
          </w:tcPr>
          <w:p w14:paraId="0B4B5DE6" w14:textId="295F4558" w:rsidR="001F7994" w:rsidRPr="00570BC9" w:rsidRDefault="001F7994" w:rsidP="001F799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70BC9">
              <w:rPr>
                <w:rFonts w:ascii="Times New Roman" w:hAnsi="Times New Roman"/>
                <w:color w:val="auto"/>
                <w:sz w:val="20"/>
                <w:szCs w:val="20"/>
              </w:rPr>
              <w:t>-</w:t>
            </w:r>
          </w:p>
        </w:tc>
        <w:tc>
          <w:tcPr>
            <w:tcW w:w="1985" w:type="dxa"/>
            <w:shd w:val="clear" w:color="auto" w:fill="auto"/>
          </w:tcPr>
          <w:p w14:paraId="655E06E9" w14:textId="5F61941C" w:rsidR="001F7994" w:rsidRPr="00570BC9" w:rsidRDefault="001F7994" w:rsidP="001F799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70BC9">
              <w:rPr>
                <w:rFonts w:ascii="Times New Roman" w:hAnsi="Times New Roman"/>
                <w:color w:val="auto"/>
                <w:sz w:val="20"/>
                <w:szCs w:val="20"/>
              </w:rPr>
              <w:t>Course time</w:t>
            </w:r>
          </w:p>
        </w:tc>
      </w:tr>
      <w:tr w:rsidR="001F7994" w:rsidRPr="00F01E24" w14:paraId="02CA8697" w14:textId="77777777" w:rsidTr="0085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3DD8A64" w14:textId="6CEFD23E" w:rsidR="001F7994" w:rsidRPr="00F01E24" w:rsidRDefault="001F7994" w:rsidP="001F7994">
            <w:pPr>
              <w:rPr>
                <w:sz w:val="20"/>
                <w:szCs w:val="20"/>
              </w:rPr>
            </w:pPr>
            <w:r>
              <w:rPr>
                <w:sz w:val="20"/>
                <w:szCs w:val="20"/>
              </w:rPr>
              <w:t>14.</w:t>
            </w:r>
          </w:p>
        </w:tc>
        <w:tc>
          <w:tcPr>
            <w:tcW w:w="3832" w:type="dxa"/>
            <w:shd w:val="clear" w:color="auto" w:fill="auto"/>
          </w:tcPr>
          <w:p w14:paraId="5512DBB2" w14:textId="5B230978" w:rsidR="001F7994" w:rsidRPr="00570BC9" w:rsidRDefault="001F7994" w:rsidP="001F7994">
            <w:pPr>
              <w:cnfStyle w:val="000000100000" w:firstRow="0" w:lastRow="0" w:firstColumn="0" w:lastColumn="0" w:oddVBand="0" w:evenVBand="0" w:oddHBand="1" w:evenHBand="0" w:firstRowFirstColumn="0" w:firstRowLastColumn="0" w:lastRowFirstColumn="0" w:lastRowLastColumn="0"/>
              <w:rPr>
                <w:sz w:val="20"/>
                <w:szCs w:val="20"/>
              </w:rPr>
            </w:pPr>
            <w:r w:rsidRPr="00570BC9">
              <w:rPr>
                <w:rFonts w:ascii="Times New Roman" w:hAnsi="Times New Roman"/>
                <w:color w:val="auto"/>
                <w:sz w:val="20"/>
                <w:szCs w:val="20"/>
              </w:rPr>
              <w:t>Retake of the tests</w:t>
            </w:r>
          </w:p>
        </w:tc>
        <w:tc>
          <w:tcPr>
            <w:tcW w:w="1985" w:type="dxa"/>
            <w:shd w:val="clear" w:color="auto" w:fill="auto"/>
          </w:tcPr>
          <w:p w14:paraId="4F830C70" w14:textId="2FEF3037" w:rsidR="001F7994" w:rsidRPr="00570BC9" w:rsidRDefault="001F7994" w:rsidP="001F799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842" w:type="dxa"/>
            <w:shd w:val="clear" w:color="auto" w:fill="auto"/>
          </w:tcPr>
          <w:p w14:paraId="7180F72E" w14:textId="061986A0" w:rsidR="001F7994" w:rsidRPr="00570BC9" w:rsidRDefault="001F7994" w:rsidP="001F799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985" w:type="dxa"/>
            <w:shd w:val="clear" w:color="auto" w:fill="auto"/>
          </w:tcPr>
          <w:p w14:paraId="7B979F63" w14:textId="5620A422" w:rsidR="001F7994" w:rsidRPr="00570BC9" w:rsidRDefault="001F7994" w:rsidP="001F7994">
            <w:pPr>
              <w:cnfStyle w:val="000000100000" w:firstRow="0" w:lastRow="0" w:firstColumn="0" w:lastColumn="0" w:oddVBand="0" w:evenVBand="0" w:oddHBand="1" w:evenHBand="0" w:firstRowFirstColumn="0" w:firstRowLastColumn="0" w:lastRowFirstColumn="0" w:lastRowLastColumn="0"/>
              <w:rPr>
                <w:sz w:val="20"/>
                <w:szCs w:val="20"/>
              </w:rPr>
            </w:pPr>
            <w:r w:rsidRPr="00570BC9">
              <w:rPr>
                <w:rFonts w:ascii="Times New Roman" w:hAnsi="Times New Roman"/>
                <w:color w:val="auto"/>
                <w:sz w:val="20"/>
                <w:szCs w:val="20"/>
              </w:rPr>
              <w:t>Course time</w:t>
            </w:r>
          </w:p>
        </w:tc>
      </w:tr>
    </w:tbl>
    <w:p w14:paraId="29336204" w14:textId="77777777" w:rsidR="00F01E24" w:rsidRDefault="00F01E24" w:rsidP="00C1387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000000" w:themeColor="text1"/>
          <w:sz w:val="20"/>
          <w:szCs w:val="20"/>
        </w:rPr>
      </w:pPr>
    </w:p>
    <w:p w14:paraId="644BFDFE" w14:textId="77777777" w:rsidR="00511AE2" w:rsidRPr="000A3C87" w:rsidRDefault="00511AE2" w:rsidP="00960AD6">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sz w:val="20"/>
          <w:szCs w:val="20"/>
        </w:rPr>
      </w:pPr>
    </w:p>
    <w:p w14:paraId="4A53404D" w14:textId="30BB5944" w:rsidR="00761C39" w:rsidRPr="000A3C87" w:rsidRDefault="00761C39" w:rsidP="0066620B">
      <w:pPr>
        <w:pStyle w:val="Nincstrkz"/>
        <w:jc w:val="both"/>
        <w:rPr>
          <w:rStyle w:val="None"/>
          <w:bCs/>
          <w:sz w:val="20"/>
          <w:szCs w:val="20"/>
        </w:rPr>
      </w:pPr>
    </w:p>
    <w:p w14:paraId="25767BCB" w14:textId="62819BA5" w:rsidR="00761C39" w:rsidRPr="000A3C87" w:rsidRDefault="00CB6942" w:rsidP="00E345FE">
      <w:pPr>
        <w:pStyle w:val="Nincstrkz"/>
        <w:tabs>
          <w:tab w:val="left" w:pos="5954"/>
        </w:tabs>
        <w:jc w:val="right"/>
        <w:rPr>
          <w:rStyle w:val="None"/>
          <w:bCs/>
          <w:sz w:val="20"/>
          <w:szCs w:val="20"/>
        </w:rPr>
      </w:pPr>
      <w:r w:rsidRPr="00CB6942">
        <w:rPr>
          <w:rStyle w:val="None"/>
          <w:bCs/>
          <w:color w:val="000000" w:themeColor="text1"/>
          <w:sz w:val="18"/>
          <w:szCs w:val="18"/>
        </w:rPr>
        <w:t>Oliver RAK</w:t>
      </w:r>
      <w:r>
        <w:rPr>
          <w:rStyle w:val="None"/>
          <w:bCs/>
          <w:color w:val="000000" w:themeColor="text1"/>
          <w:sz w:val="18"/>
          <w:szCs w:val="18"/>
        </w:rPr>
        <w:t xml:space="preserve"> dr.</w:t>
      </w:r>
      <w:r w:rsidR="003C6537" w:rsidRPr="000A3C87">
        <w:rPr>
          <w:rStyle w:val="None"/>
          <w:bCs/>
          <w:sz w:val="20"/>
          <w:szCs w:val="20"/>
        </w:rPr>
        <w:br/>
      </w:r>
      <w:r w:rsidR="00D52CD7" w:rsidRPr="000A3C87">
        <w:rPr>
          <w:rStyle w:val="None"/>
          <w:bCs/>
          <w:sz w:val="20"/>
          <w:szCs w:val="20"/>
        </w:rPr>
        <w:t>responsible lecturer</w:t>
      </w:r>
    </w:p>
    <w:p w14:paraId="4D77E899" w14:textId="77777777" w:rsidR="00761C39" w:rsidRPr="000A3C87" w:rsidRDefault="00761C39" w:rsidP="0066620B">
      <w:pPr>
        <w:pStyle w:val="Nincstrkz"/>
        <w:jc w:val="both"/>
        <w:rPr>
          <w:rStyle w:val="None"/>
          <w:bCs/>
          <w:sz w:val="20"/>
          <w:szCs w:val="20"/>
        </w:rPr>
      </w:pPr>
      <w:r w:rsidRPr="000A3C87">
        <w:rPr>
          <w:rStyle w:val="None"/>
          <w:bCs/>
          <w:sz w:val="20"/>
          <w:szCs w:val="20"/>
        </w:rPr>
        <w:t xml:space="preserve"> </w:t>
      </w:r>
    </w:p>
    <w:p w14:paraId="0C2304DC" w14:textId="30FA009B" w:rsidR="00C26163" w:rsidRPr="000A3C87" w:rsidRDefault="00761C39" w:rsidP="00A50698">
      <w:pPr>
        <w:pStyle w:val="Nincstrkz"/>
        <w:jc w:val="both"/>
        <w:rPr>
          <w:bCs/>
          <w:sz w:val="20"/>
          <w:szCs w:val="20"/>
        </w:rPr>
      </w:pPr>
      <w:r w:rsidRPr="000A3C87">
        <w:rPr>
          <w:rStyle w:val="None"/>
          <w:bCs/>
          <w:sz w:val="20"/>
          <w:szCs w:val="20"/>
        </w:rPr>
        <w:t xml:space="preserve">Pécs, </w:t>
      </w:r>
      <w:r w:rsidR="00AC7BF8">
        <w:rPr>
          <w:rStyle w:val="None"/>
          <w:bCs/>
          <w:sz w:val="20"/>
          <w:szCs w:val="20"/>
        </w:rPr>
        <w:t>01</w:t>
      </w:r>
      <w:r w:rsidR="009D2BCF" w:rsidRPr="000A3C87">
        <w:rPr>
          <w:rStyle w:val="None"/>
          <w:bCs/>
          <w:sz w:val="20"/>
          <w:szCs w:val="20"/>
        </w:rPr>
        <w:t>.0</w:t>
      </w:r>
      <w:r w:rsidR="00D66016" w:rsidRPr="000A3C87">
        <w:rPr>
          <w:rStyle w:val="None"/>
          <w:bCs/>
          <w:sz w:val="20"/>
          <w:szCs w:val="20"/>
        </w:rPr>
        <w:t>8</w:t>
      </w:r>
      <w:r w:rsidR="009D2BCF" w:rsidRPr="000A3C87">
        <w:rPr>
          <w:rStyle w:val="None"/>
          <w:bCs/>
          <w:sz w:val="20"/>
          <w:szCs w:val="20"/>
        </w:rPr>
        <w:t>.20</w:t>
      </w:r>
      <w:r w:rsidR="00F66CE4" w:rsidRPr="000A3C87">
        <w:rPr>
          <w:rStyle w:val="None"/>
          <w:bCs/>
          <w:sz w:val="20"/>
          <w:szCs w:val="20"/>
        </w:rPr>
        <w:t>2</w:t>
      </w:r>
      <w:r w:rsidR="001F7994">
        <w:rPr>
          <w:rStyle w:val="None"/>
          <w:bCs/>
          <w:sz w:val="20"/>
          <w:szCs w:val="20"/>
        </w:rPr>
        <w:t>4</w:t>
      </w:r>
    </w:p>
    <w:sectPr w:rsidR="00C26163" w:rsidRPr="000A3C87" w:rsidSect="0005293B">
      <w:headerReference w:type="default" r:id="rId14"/>
      <w:footerReference w:type="default" r:id="rId15"/>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1DBAE" w14:textId="77777777" w:rsidR="00EE35D8" w:rsidRDefault="00EE35D8" w:rsidP="007E74BB">
      <w:r>
        <w:separator/>
      </w:r>
    </w:p>
  </w:endnote>
  <w:endnote w:type="continuationSeparator" w:id="0">
    <w:p w14:paraId="34D87D84" w14:textId="77777777" w:rsidR="00EE35D8" w:rsidRDefault="00EE35D8"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705DF3" w:rsidRDefault="00705DF3" w:rsidP="007E74BB">
    <w:pPr>
      <w:pStyle w:val="BodyA"/>
      <w:spacing w:after="0" w:line="240" w:lineRule="auto"/>
      <w:rPr>
        <w:sz w:val="16"/>
        <w:szCs w:val="16"/>
      </w:rPr>
    </w:pPr>
  </w:p>
  <w:p w14:paraId="108E4013" w14:textId="7BEA916C" w:rsidR="00705DF3" w:rsidRPr="007E74BB" w:rsidRDefault="00F112C4" w:rsidP="007E74BB">
    <w:pPr>
      <w:pStyle w:val="BodyA"/>
      <w:spacing w:after="0" w:line="240" w:lineRule="auto"/>
      <w:rPr>
        <w:color w:val="auto"/>
        <w:sz w:val="14"/>
        <w:szCs w:val="14"/>
      </w:rPr>
    </w:pPr>
    <w:r w:rsidRPr="00F112C4">
      <w:rPr>
        <w:color w:val="auto"/>
        <w:sz w:val="16"/>
        <w:szCs w:val="16"/>
        <w:lang w:val="en-US"/>
      </w:rPr>
      <w:t>University of Pécs</w:t>
    </w:r>
    <w:r w:rsidR="00705DF3">
      <w:rPr>
        <w:b/>
        <w:color w:val="auto"/>
        <w:sz w:val="16"/>
        <w:szCs w:val="16"/>
        <w:lang w:val="en-US"/>
      </w:rPr>
      <w:br/>
    </w:r>
    <w:r w:rsidRPr="00F112C4">
      <w:rPr>
        <w:b/>
        <w:color w:val="auto"/>
        <w:sz w:val="16"/>
        <w:szCs w:val="16"/>
        <w:lang w:val="en-US"/>
      </w:rPr>
      <w:t xml:space="preserve">Faculty of Engineering and Information Technology </w:t>
    </w:r>
    <w:r>
      <w:rPr>
        <w:color w:val="auto"/>
        <w:sz w:val="16"/>
        <w:szCs w:val="16"/>
      </w:rPr>
      <w:t>–</w:t>
    </w:r>
    <w:r w:rsidR="00705DF3"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705DF3">
      <w:rPr>
        <w:b/>
        <w:color w:val="808080" w:themeColor="background1" w:themeShade="80"/>
        <w:sz w:val="16"/>
        <w:szCs w:val="16"/>
      </w:rPr>
      <w:t xml:space="preserve"> </w:t>
    </w:r>
    <w:r w:rsidR="00705DF3">
      <w:rPr>
        <w:b/>
        <w:color w:val="808080" w:themeColor="background1" w:themeShade="80"/>
        <w:sz w:val="16"/>
        <w:szCs w:val="16"/>
      </w:rPr>
      <w:br/>
    </w:r>
    <w:r w:rsidR="00705DF3" w:rsidRPr="007E74BB">
      <w:rPr>
        <w:b/>
        <w:color w:val="499BC9" w:themeColor="accent1"/>
        <w:sz w:val="14"/>
        <w:szCs w:val="14"/>
      </w:rPr>
      <w:t>H-7624 P</w:t>
    </w:r>
    <w:r w:rsidR="00705DF3" w:rsidRPr="007E74BB">
      <w:rPr>
        <w:b/>
        <w:color w:val="499BC9" w:themeColor="accent1"/>
        <w:sz w:val="14"/>
        <w:szCs w:val="14"/>
        <w:lang w:val="en-US"/>
      </w:rPr>
      <w:t>é</w:t>
    </w:r>
    <w:proofErr w:type="spellStart"/>
    <w:r w:rsidR="00705DF3" w:rsidRPr="007E74BB">
      <w:rPr>
        <w:b/>
        <w:color w:val="499BC9" w:themeColor="accent1"/>
        <w:sz w:val="14"/>
        <w:szCs w:val="14"/>
      </w:rPr>
      <w:t>cs</w:t>
    </w:r>
    <w:proofErr w:type="spellEnd"/>
    <w:r w:rsidR="00705DF3" w:rsidRPr="007E74BB">
      <w:rPr>
        <w:b/>
        <w:color w:val="499BC9" w:themeColor="accent1"/>
        <w:sz w:val="14"/>
        <w:szCs w:val="14"/>
      </w:rPr>
      <w:t xml:space="preserve">, </w:t>
    </w:r>
    <w:proofErr w:type="spellStart"/>
    <w:r w:rsidR="00705DF3" w:rsidRPr="007E74BB">
      <w:rPr>
        <w:b/>
        <w:color w:val="499BC9" w:themeColor="accent1"/>
        <w:sz w:val="14"/>
        <w:szCs w:val="14"/>
      </w:rPr>
      <w:t>Boszork</w:t>
    </w:r>
    <w:proofErr w:type="spellEnd"/>
    <w:r w:rsidR="00705DF3" w:rsidRPr="007E74BB">
      <w:rPr>
        <w:b/>
        <w:color w:val="499BC9" w:themeColor="accent1"/>
        <w:sz w:val="14"/>
        <w:szCs w:val="14"/>
        <w:lang w:val="en-US"/>
      </w:rPr>
      <w:t>á</w:t>
    </w:r>
    <w:proofErr w:type="spellStart"/>
    <w:r w:rsidR="00705DF3" w:rsidRPr="007E74BB">
      <w:rPr>
        <w:b/>
        <w:color w:val="499BC9" w:themeColor="accent1"/>
        <w:sz w:val="14"/>
        <w:szCs w:val="14"/>
      </w:rPr>
      <w:t>ny</w:t>
    </w:r>
    <w:proofErr w:type="spellEnd"/>
    <w:r w:rsidR="00705DF3" w:rsidRPr="007E74BB">
      <w:rPr>
        <w:b/>
        <w:color w:val="499BC9" w:themeColor="accent1"/>
        <w:sz w:val="14"/>
        <w:szCs w:val="14"/>
      </w:rPr>
      <w:t xml:space="preserve"> </w:t>
    </w:r>
    <w:proofErr w:type="spellStart"/>
    <w:r>
      <w:rPr>
        <w:b/>
        <w:color w:val="499BC9" w:themeColor="accent1"/>
        <w:sz w:val="14"/>
        <w:szCs w:val="14"/>
      </w:rPr>
      <w:t>str</w:t>
    </w:r>
    <w:proofErr w:type="spellEnd"/>
    <w:r w:rsidR="00705DF3" w:rsidRPr="007E74BB">
      <w:rPr>
        <w:b/>
        <w:color w:val="499BC9" w:themeColor="accent1"/>
        <w:sz w:val="14"/>
        <w:szCs w:val="14"/>
      </w:rPr>
      <w:t xml:space="preserve">. 2. </w:t>
    </w:r>
    <w:proofErr w:type="gramStart"/>
    <w:r w:rsidR="00705DF3" w:rsidRPr="007E74BB">
      <w:rPr>
        <w:b/>
        <w:color w:val="499BC9" w:themeColor="accent1"/>
        <w:sz w:val="14"/>
        <w:szCs w:val="14"/>
      </w:rPr>
      <w:t xml:space="preserve">|  </w:t>
    </w:r>
    <w:proofErr w:type="spellStart"/>
    <w:r w:rsidRPr="00F112C4">
      <w:rPr>
        <w:b/>
        <w:color w:val="499BC9" w:themeColor="accent1"/>
        <w:sz w:val="14"/>
        <w:szCs w:val="14"/>
      </w:rPr>
      <w:t>Phone</w:t>
    </w:r>
    <w:proofErr w:type="spellEnd"/>
    <w:proofErr w:type="gramEnd"/>
    <w:r w:rsidRPr="00F112C4">
      <w:rPr>
        <w:b/>
        <w:color w:val="499BC9" w:themeColor="accent1"/>
        <w:sz w:val="14"/>
        <w:szCs w:val="14"/>
      </w:rPr>
      <w:t>: +36 72 501 500/23769</w:t>
    </w:r>
    <w:r>
      <w:rPr>
        <w:b/>
        <w:color w:val="499BC9" w:themeColor="accent1"/>
        <w:sz w:val="14"/>
        <w:szCs w:val="14"/>
      </w:rPr>
      <w:t xml:space="preserve"> </w:t>
    </w:r>
    <w:r w:rsidR="00705DF3" w:rsidRPr="007E74BB">
      <w:rPr>
        <w:b/>
        <w:color w:val="499BC9" w:themeColor="accent1"/>
        <w:sz w:val="14"/>
        <w:szCs w:val="14"/>
      </w:rPr>
      <w:t xml:space="preserve">|  </w:t>
    </w:r>
    <w:proofErr w:type="spellStart"/>
    <w:r w:rsidR="00705DF3" w:rsidRPr="007E74BB">
      <w:rPr>
        <w:b/>
        <w:color w:val="499BC9" w:themeColor="accent1"/>
        <w:sz w:val="14"/>
        <w:szCs w:val="14"/>
        <w:lang w:val="de-DE"/>
      </w:rPr>
      <w:t>e-mail</w:t>
    </w:r>
    <w:proofErr w:type="spellEnd"/>
    <w:r w:rsidR="00705DF3" w:rsidRPr="007E74BB">
      <w:rPr>
        <w:b/>
        <w:color w:val="499BC9" w:themeColor="accent1"/>
        <w:sz w:val="14"/>
        <w:szCs w:val="14"/>
        <w:lang w:val="de-DE"/>
      </w:rPr>
      <w:t xml:space="preserve">: </w:t>
    </w:r>
    <w:r w:rsidRPr="00F112C4">
      <w:rPr>
        <w:b/>
        <w:color w:val="499BC9" w:themeColor="accent1"/>
        <w:sz w:val="14"/>
        <w:szCs w:val="14"/>
        <w:lang w:val="de-DE"/>
      </w:rPr>
      <w:t>architecture@mik.pte.hu</w:t>
    </w:r>
    <w:r w:rsidR="00705DF3" w:rsidRPr="00F112C4">
      <w:rPr>
        <w:rStyle w:val="Hiperhivatkozs"/>
        <w:b/>
        <w:color w:val="499BC9" w:themeColor="accent1"/>
        <w:sz w:val="14"/>
        <w:szCs w:val="14"/>
        <w:u w:val="none"/>
        <w:lang w:val="de-DE"/>
      </w:rPr>
      <w:t xml:space="preserve"> </w:t>
    </w:r>
    <w:r w:rsidR="00705DF3" w:rsidRPr="00F112C4">
      <w:rPr>
        <w:b/>
        <w:color w:val="499BC9" w:themeColor="accent1"/>
        <w:sz w:val="14"/>
        <w:szCs w:val="14"/>
      </w:rPr>
      <w:t xml:space="preserve"> </w:t>
    </w:r>
    <w:r w:rsidR="00705DF3" w:rsidRPr="007E74BB">
      <w:rPr>
        <w:b/>
        <w:color w:val="499BC9" w:themeColor="accent1"/>
        <w:sz w:val="14"/>
        <w:szCs w:val="14"/>
      </w:rPr>
      <w:t xml:space="preserve">| </w:t>
    </w:r>
    <w:r w:rsidR="00705DF3" w:rsidRPr="007E74BB">
      <w:rPr>
        <w:rStyle w:val="Hiperhivatkozs"/>
        <w:b/>
        <w:color w:val="499BC9" w:themeColor="accent1"/>
        <w:sz w:val="14"/>
        <w:szCs w:val="14"/>
        <w:u w:val="none"/>
        <w:lang w:val="de-DE"/>
      </w:rPr>
      <w:t xml:space="preserve">  </w:t>
    </w:r>
    <w:r w:rsidRPr="00F112C4">
      <w:rPr>
        <w:rStyle w:val="Hyperlink0"/>
        <w:rFonts w:ascii="Calibri" w:hAnsi="Calibri"/>
        <w:b/>
        <w:color w:val="499BC9" w:themeColor="accent1"/>
        <w:sz w:val="14"/>
        <w:szCs w:val="14"/>
        <w:u w:val="none"/>
      </w:rPr>
      <w:t>http://english.mik.pte.hu</w:t>
    </w:r>
    <w:r w:rsidR="00705DF3" w:rsidRPr="00B55307">
      <w:rPr>
        <w:rStyle w:val="Hyperlink0"/>
        <w:sz w:val="14"/>
        <w:szCs w:val="14"/>
        <w:u w:val="none"/>
      </w:rPr>
      <w:tab/>
    </w:r>
    <w:r w:rsidR="00705DF3" w:rsidRPr="00B55307">
      <w:rPr>
        <w:rStyle w:val="Hyperlink0"/>
        <w:sz w:val="14"/>
        <w:szCs w:val="14"/>
        <w:u w:val="none"/>
      </w:rPr>
      <w:tab/>
    </w:r>
    <w:r w:rsidR="00705DF3" w:rsidRPr="007E74BB">
      <w:rPr>
        <w:rStyle w:val="Hyperlink0"/>
        <w:color w:val="auto"/>
        <w:sz w:val="14"/>
        <w:szCs w:val="14"/>
        <w:u w:val="none"/>
      </w:rPr>
      <w:fldChar w:fldCharType="begin"/>
    </w:r>
    <w:r w:rsidR="00705DF3" w:rsidRPr="007E74BB">
      <w:rPr>
        <w:rStyle w:val="Hyperlink0"/>
        <w:color w:val="auto"/>
        <w:sz w:val="14"/>
        <w:szCs w:val="14"/>
        <w:u w:val="none"/>
      </w:rPr>
      <w:instrText>PAGE   \* MERGEFORMAT</w:instrText>
    </w:r>
    <w:r w:rsidR="00705DF3" w:rsidRPr="007E74BB">
      <w:rPr>
        <w:rStyle w:val="Hyperlink0"/>
        <w:color w:val="auto"/>
        <w:sz w:val="14"/>
        <w:szCs w:val="14"/>
        <w:u w:val="none"/>
      </w:rPr>
      <w:fldChar w:fldCharType="separate"/>
    </w:r>
    <w:r w:rsidR="0088762D">
      <w:rPr>
        <w:rStyle w:val="Hyperlink0"/>
        <w:noProof/>
        <w:color w:val="auto"/>
        <w:sz w:val="14"/>
        <w:szCs w:val="14"/>
        <w:u w:val="none"/>
      </w:rPr>
      <w:t>2</w:t>
    </w:r>
    <w:r w:rsidR="00705DF3"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C0C08" w14:textId="77777777" w:rsidR="00EE35D8" w:rsidRDefault="00EE35D8" w:rsidP="007E74BB">
      <w:r>
        <w:separator/>
      </w:r>
    </w:p>
  </w:footnote>
  <w:footnote w:type="continuationSeparator" w:id="0">
    <w:p w14:paraId="23B97B63" w14:textId="77777777" w:rsidR="00EE35D8" w:rsidRDefault="00EE35D8"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CAEE" w14:textId="4751D6EA" w:rsidR="008C3756" w:rsidRPr="00076ABD" w:rsidRDefault="008C3756" w:rsidP="008C3756">
    <w:pPr>
      <w:pStyle w:val="TEMATIKAFEJLC-LBLC"/>
      <w:rPr>
        <w:color w:val="7F7F7F" w:themeColor="text1" w:themeTint="80"/>
        <w:lang w:val="hu-HU"/>
      </w:rPr>
    </w:pPr>
    <w:proofErr w:type="spellStart"/>
    <w:r w:rsidRPr="00076ABD">
      <w:rPr>
        <w:color w:val="7F7F7F" w:themeColor="text1" w:themeTint="80"/>
        <w:lang w:val="hu-HU"/>
      </w:rPr>
      <w:t>Architecture</w:t>
    </w:r>
    <w:proofErr w:type="spellEnd"/>
    <w:r w:rsidRPr="00076ABD">
      <w:rPr>
        <w:color w:val="7F7F7F" w:themeColor="text1" w:themeTint="80"/>
        <w:lang w:val="hu-HU"/>
      </w:rPr>
      <w:t xml:space="preserve"> </w:t>
    </w:r>
    <w:proofErr w:type="spellStart"/>
    <w:r w:rsidRPr="00076ABD">
      <w:rPr>
        <w:color w:val="7F7F7F" w:themeColor="text1" w:themeTint="80"/>
        <w:lang w:val="hu-HU"/>
      </w:rPr>
      <w:t>Bsc</w:t>
    </w:r>
    <w:proofErr w:type="spellEnd"/>
    <w:r w:rsidR="00BD0EE5">
      <w:rPr>
        <w:color w:val="7F7F7F" w:themeColor="text1" w:themeTint="80"/>
        <w:lang w:val="hu-HU"/>
      </w:rPr>
      <w:t xml:space="preserve">, </w:t>
    </w:r>
    <w:proofErr w:type="spellStart"/>
    <w:r w:rsidR="00BD0EE5" w:rsidRPr="00076ABD">
      <w:rPr>
        <w:color w:val="7F7F7F" w:themeColor="text1" w:themeTint="80"/>
        <w:lang w:val="hu-HU"/>
      </w:rPr>
      <w:t>Architecture</w:t>
    </w:r>
    <w:proofErr w:type="spellEnd"/>
    <w:r w:rsidR="00BD0EE5" w:rsidRPr="00076ABD">
      <w:rPr>
        <w:color w:val="7F7F7F" w:themeColor="text1" w:themeTint="80"/>
        <w:lang w:val="hu-HU"/>
      </w:rPr>
      <w:t xml:space="preserve"> </w:t>
    </w:r>
    <w:r w:rsidR="00BD0EE5">
      <w:rPr>
        <w:color w:val="7F7F7F" w:themeColor="text1" w:themeTint="80"/>
        <w:lang w:val="hu-HU"/>
      </w:rPr>
      <w:t>OTM</w:t>
    </w:r>
  </w:p>
  <w:p w14:paraId="1956FDE8" w14:textId="627C7168" w:rsidR="008C3756" w:rsidRPr="00076ABD" w:rsidRDefault="008C3756" w:rsidP="008C3756">
    <w:pPr>
      <w:pStyle w:val="TEMATIKAFEJLC-LBLC"/>
      <w:rPr>
        <w:color w:val="7F7F7F" w:themeColor="text1" w:themeTint="80"/>
        <w:lang w:val="hu-HU"/>
      </w:rPr>
    </w:pPr>
    <w:proofErr w:type="spellStart"/>
    <w:r w:rsidRPr="00076ABD">
      <w:rPr>
        <w:color w:val="7F7F7F" w:themeColor="text1" w:themeTint="80"/>
        <w:lang w:val="hu-HU"/>
      </w:rPr>
      <w:t>Course</w:t>
    </w:r>
    <w:proofErr w:type="spellEnd"/>
    <w:r w:rsidRPr="00076ABD">
      <w:rPr>
        <w:color w:val="7F7F7F" w:themeColor="text1" w:themeTint="80"/>
        <w:lang w:val="hu-HU"/>
      </w:rPr>
      <w:t xml:space="preserve"> </w:t>
    </w:r>
    <w:proofErr w:type="spellStart"/>
    <w:r w:rsidRPr="00076ABD">
      <w:rPr>
        <w:color w:val="7F7F7F" w:themeColor="text1" w:themeTint="80"/>
        <w:lang w:val="hu-HU"/>
      </w:rPr>
      <w:t>name</w:t>
    </w:r>
    <w:proofErr w:type="spellEnd"/>
    <w:r w:rsidRPr="00076ABD">
      <w:rPr>
        <w:color w:val="7F7F7F" w:themeColor="text1" w:themeTint="80"/>
        <w:lang w:val="hu-HU"/>
      </w:rPr>
      <w:t xml:space="preserve">: Digital </w:t>
    </w:r>
    <w:proofErr w:type="spellStart"/>
    <w:r w:rsidRPr="00076ABD">
      <w:rPr>
        <w:color w:val="7F7F7F" w:themeColor="text1" w:themeTint="80"/>
        <w:lang w:val="hu-HU"/>
      </w:rPr>
      <w:t>Architecture</w:t>
    </w:r>
    <w:proofErr w:type="spellEnd"/>
    <w:r w:rsidRPr="00076ABD">
      <w:rPr>
        <w:color w:val="7F7F7F" w:themeColor="text1" w:themeTint="80"/>
        <w:lang w:val="hu-HU"/>
      </w:rPr>
      <w:t xml:space="preserve"> 1.</w:t>
    </w:r>
    <w:r w:rsidRPr="00076ABD">
      <w:rPr>
        <w:color w:val="7F7F7F" w:themeColor="text1" w:themeTint="80"/>
        <w:lang w:val="hu-HU"/>
      </w:rPr>
      <w:tab/>
    </w:r>
    <w:r w:rsidRPr="00076ABD">
      <w:rPr>
        <w:color w:val="7F7F7F" w:themeColor="text1" w:themeTint="80"/>
        <w:lang w:val="hu-HU"/>
      </w:rPr>
      <w:tab/>
    </w:r>
    <w:proofErr w:type="spellStart"/>
    <w:r w:rsidRPr="00076ABD">
      <w:rPr>
        <w:color w:val="7F7F7F" w:themeColor="text1" w:themeTint="80"/>
        <w:lang w:val="hu-HU"/>
      </w:rPr>
      <w:t>course</w:t>
    </w:r>
    <w:proofErr w:type="spellEnd"/>
    <w:r w:rsidRPr="00076ABD">
      <w:rPr>
        <w:color w:val="7F7F7F" w:themeColor="text1" w:themeTint="80"/>
        <w:lang w:val="hu-HU"/>
      </w:rPr>
      <w:t xml:space="preserve"> </w:t>
    </w:r>
    <w:proofErr w:type="spellStart"/>
    <w:r w:rsidRPr="00076ABD">
      <w:rPr>
        <w:color w:val="7F7F7F" w:themeColor="text1" w:themeTint="80"/>
        <w:lang w:val="hu-HU"/>
      </w:rPr>
      <w:t>syllabus</w:t>
    </w:r>
    <w:proofErr w:type="spellEnd"/>
  </w:p>
  <w:p w14:paraId="3957610F" w14:textId="38DE2D86" w:rsidR="008C3756" w:rsidRPr="00076ABD" w:rsidRDefault="008C3756" w:rsidP="008C3756">
    <w:pPr>
      <w:pStyle w:val="TEMATIKAFEJLC-LBLC"/>
      <w:rPr>
        <w:color w:val="7F7F7F" w:themeColor="text1" w:themeTint="80"/>
        <w:lang w:val="hu-HU"/>
      </w:rPr>
    </w:pPr>
    <w:proofErr w:type="spellStart"/>
    <w:r w:rsidRPr="00076ABD">
      <w:rPr>
        <w:color w:val="7F7F7F" w:themeColor="text1" w:themeTint="80"/>
        <w:lang w:val="hu-HU"/>
      </w:rPr>
      <w:t>Course</w:t>
    </w:r>
    <w:proofErr w:type="spellEnd"/>
    <w:r w:rsidRPr="00076ABD">
      <w:rPr>
        <w:color w:val="7F7F7F" w:themeColor="text1" w:themeTint="80"/>
        <w:lang w:val="hu-HU"/>
      </w:rPr>
      <w:t xml:space="preserve"> </w:t>
    </w:r>
    <w:proofErr w:type="spellStart"/>
    <w:r w:rsidRPr="00076ABD">
      <w:rPr>
        <w:color w:val="7F7F7F" w:themeColor="text1" w:themeTint="80"/>
        <w:lang w:val="hu-HU"/>
      </w:rPr>
      <w:t>code</w:t>
    </w:r>
    <w:proofErr w:type="spellEnd"/>
    <w:r w:rsidRPr="00076ABD">
      <w:rPr>
        <w:color w:val="7F7F7F" w:themeColor="text1" w:themeTint="80"/>
        <w:lang w:val="hu-HU"/>
      </w:rPr>
      <w:t xml:space="preserve">: </w:t>
    </w:r>
    <w:r w:rsidRPr="00076ABD">
      <w:rPr>
        <w:b w:val="0"/>
        <w:color w:val="7F7F7F" w:themeColor="text1" w:themeTint="80"/>
      </w:rPr>
      <w:t>EPE30ANEM</w:t>
    </w:r>
    <w:r w:rsidRPr="00076ABD">
      <w:rPr>
        <w:color w:val="7F7F7F" w:themeColor="text1" w:themeTint="80"/>
        <w:lang w:val="hu-HU"/>
      </w:rPr>
      <w:tab/>
    </w:r>
    <w:r w:rsidRPr="00076ABD">
      <w:rPr>
        <w:color w:val="7F7F7F" w:themeColor="text1" w:themeTint="80"/>
        <w:lang w:val="hu-HU"/>
      </w:rPr>
      <w:tab/>
    </w:r>
    <w:proofErr w:type="spellStart"/>
    <w:r w:rsidR="00076ABD" w:rsidRPr="00076ABD">
      <w:rPr>
        <w:color w:val="7F7F7F" w:themeColor="text1" w:themeTint="80"/>
        <w:lang w:val="hu-HU"/>
      </w:rPr>
      <w:t>Lecture</w:t>
    </w:r>
    <w:proofErr w:type="spellEnd"/>
    <w:r w:rsidR="00076ABD" w:rsidRPr="00076ABD">
      <w:rPr>
        <w:color w:val="7F7F7F" w:themeColor="text1" w:themeTint="80"/>
        <w:lang w:val="hu-HU"/>
      </w:rPr>
      <w:t xml:space="preserve">: </w:t>
    </w:r>
    <w:r w:rsidR="00076ABD" w:rsidRPr="00076ABD">
      <w:rPr>
        <w:b w:val="0"/>
        <w:bCs w:val="0"/>
        <w:color w:val="7F7F7F" w:themeColor="text1" w:themeTint="80"/>
        <w:lang w:val="hu-HU"/>
      </w:rPr>
      <w:t>9.30-11.00</w:t>
    </w:r>
    <w:r w:rsidR="00076ABD" w:rsidRPr="00076ABD">
      <w:rPr>
        <w:color w:val="7F7F7F" w:themeColor="text1" w:themeTint="80"/>
        <w:lang w:val="hu-HU"/>
      </w:rPr>
      <w:t xml:space="preserve"> </w:t>
    </w:r>
    <w:proofErr w:type="spellStart"/>
    <w:r w:rsidRPr="00076ABD">
      <w:rPr>
        <w:color w:val="7F7F7F" w:themeColor="text1" w:themeTint="80"/>
        <w:lang w:val="hu-HU"/>
      </w:rPr>
      <w:t>Location</w:t>
    </w:r>
    <w:proofErr w:type="spellEnd"/>
    <w:r w:rsidRPr="00076ABD">
      <w:rPr>
        <w:color w:val="7F7F7F" w:themeColor="text1" w:themeTint="80"/>
        <w:lang w:val="hu-HU"/>
      </w:rPr>
      <w:t xml:space="preserve">: </w:t>
    </w:r>
    <w:r w:rsidRPr="00076ABD">
      <w:rPr>
        <w:b w:val="0"/>
        <w:bCs w:val="0"/>
        <w:color w:val="7F7F7F" w:themeColor="text1" w:themeTint="80"/>
        <w:lang w:val="hu-HU"/>
      </w:rPr>
      <w:t>PTE MIK, A</w:t>
    </w:r>
    <w:r w:rsidR="00076ABD" w:rsidRPr="00076ABD">
      <w:rPr>
        <w:b w:val="0"/>
        <w:bCs w:val="0"/>
        <w:color w:val="7F7F7F" w:themeColor="text1" w:themeTint="80"/>
        <w:lang w:val="hu-HU"/>
      </w:rPr>
      <w:t>316</w:t>
    </w:r>
  </w:p>
  <w:p w14:paraId="683343A1" w14:textId="574E6C2E" w:rsidR="008C3756" w:rsidRPr="00076ABD" w:rsidRDefault="008C3756" w:rsidP="00076ABD">
    <w:pPr>
      <w:pStyle w:val="TEMATIKAFEJLC-LBLC"/>
      <w:ind w:left="4665" w:hanging="4665"/>
      <w:rPr>
        <w:color w:val="7F7F7F" w:themeColor="text1" w:themeTint="80"/>
        <w:lang w:val="hu-HU"/>
      </w:rPr>
    </w:pPr>
    <w:proofErr w:type="spellStart"/>
    <w:r w:rsidRPr="00076ABD">
      <w:rPr>
        <w:color w:val="7F7F7F" w:themeColor="text1" w:themeTint="80"/>
        <w:lang w:val="hu-HU"/>
      </w:rPr>
      <w:t>Semester</w:t>
    </w:r>
    <w:proofErr w:type="spellEnd"/>
    <w:r w:rsidRPr="00076ABD">
      <w:rPr>
        <w:color w:val="7F7F7F" w:themeColor="text1" w:themeTint="80"/>
        <w:lang w:val="hu-HU"/>
      </w:rPr>
      <w:t xml:space="preserve">: </w:t>
    </w:r>
    <w:r w:rsidRPr="00076ABD">
      <w:rPr>
        <w:b w:val="0"/>
        <w:color w:val="7F7F7F" w:themeColor="text1" w:themeTint="80"/>
      </w:rPr>
      <w:t>Autumn 202</w:t>
    </w:r>
    <w:r w:rsidR="008F5A99">
      <w:rPr>
        <w:b w:val="0"/>
        <w:color w:val="7F7F7F" w:themeColor="text1" w:themeTint="80"/>
      </w:rPr>
      <w:t>4</w:t>
    </w:r>
    <w:r w:rsidRPr="00076ABD">
      <w:rPr>
        <w:b w:val="0"/>
        <w:color w:val="7F7F7F" w:themeColor="text1" w:themeTint="80"/>
      </w:rPr>
      <w:t>/202</w:t>
    </w:r>
    <w:r w:rsidR="008F5A99">
      <w:rPr>
        <w:b w:val="0"/>
        <w:color w:val="7F7F7F" w:themeColor="text1" w:themeTint="80"/>
      </w:rPr>
      <w:t>5</w:t>
    </w:r>
    <w:r w:rsidRPr="00076ABD">
      <w:rPr>
        <w:b w:val="0"/>
        <w:color w:val="7F7F7F" w:themeColor="text1" w:themeTint="80"/>
      </w:rPr>
      <w:t xml:space="preserve"> 1.</w:t>
    </w:r>
    <w:r w:rsidRPr="00076ABD">
      <w:rPr>
        <w:color w:val="7F7F7F" w:themeColor="text1" w:themeTint="80"/>
        <w:lang w:val="hu-HU"/>
      </w:rPr>
      <w:tab/>
    </w:r>
    <w:r w:rsidR="00076ABD" w:rsidRPr="00076ABD">
      <w:rPr>
        <w:color w:val="7F7F7F" w:themeColor="text1" w:themeTint="80"/>
        <w:lang w:val="hu-HU"/>
      </w:rPr>
      <w:tab/>
    </w:r>
    <w:r w:rsidR="00076ABD" w:rsidRPr="00076ABD">
      <w:rPr>
        <w:color w:val="7F7F7F" w:themeColor="text1" w:themeTint="80"/>
        <w:lang w:val="hu-HU"/>
      </w:rPr>
      <w:tab/>
    </w:r>
    <w:proofErr w:type="spellStart"/>
    <w:r w:rsidRPr="00076ABD">
      <w:rPr>
        <w:color w:val="7F7F7F" w:themeColor="text1" w:themeTint="80"/>
        <w:lang w:val="hu-HU"/>
      </w:rPr>
      <w:t>prac</w:t>
    </w:r>
    <w:proofErr w:type="spellEnd"/>
    <w:r w:rsidRPr="00076ABD">
      <w:rPr>
        <w:color w:val="7F7F7F" w:themeColor="text1" w:themeTint="80"/>
        <w:lang w:val="hu-HU"/>
      </w:rPr>
      <w:t>/</w:t>
    </w:r>
    <w:proofErr w:type="spellStart"/>
    <w:r w:rsidRPr="00076ABD">
      <w:rPr>
        <w:color w:val="7F7F7F" w:themeColor="text1" w:themeTint="80"/>
        <w:lang w:val="hu-HU"/>
      </w:rPr>
      <w:t>lab</w:t>
    </w:r>
    <w:proofErr w:type="spellEnd"/>
    <w:r w:rsidRPr="00076ABD">
      <w:rPr>
        <w:color w:val="7F7F7F" w:themeColor="text1" w:themeTint="80"/>
        <w:lang w:val="hu-HU"/>
      </w:rPr>
      <w:t xml:space="preserve">: </w:t>
    </w:r>
    <w:r w:rsidRPr="00076ABD">
      <w:rPr>
        <w:b w:val="0"/>
        <w:bCs w:val="0"/>
        <w:color w:val="7F7F7F" w:themeColor="text1" w:themeTint="80"/>
        <w:lang w:val="hu-HU"/>
      </w:rPr>
      <w:t>1-1</w:t>
    </w:r>
    <w:r w:rsidR="008F5A99">
      <w:rPr>
        <w:b w:val="0"/>
        <w:bCs w:val="0"/>
        <w:color w:val="7F7F7F" w:themeColor="text1" w:themeTint="80"/>
        <w:lang w:val="hu-HU"/>
      </w:rPr>
      <w:t>4</w:t>
    </w:r>
    <w:r w:rsidRPr="00076ABD">
      <w:rPr>
        <w:b w:val="0"/>
        <w:bCs w:val="0"/>
        <w:color w:val="7F7F7F" w:themeColor="text1" w:themeTint="80"/>
        <w:lang w:val="hu-HU"/>
      </w:rPr>
      <w:t xml:space="preserve"> </w:t>
    </w:r>
    <w:proofErr w:type="spellStart"/>
    <w:r w:rsidRPr="00076ABD">
      <w:rPr>
        <w:b w:val="0"/>
        <w:bCs w:val="0"/>
        <w:color w:val="7F7F7F" w:themeColor="text1" w:themeTint="80"/>
        <w:lang w:val="hu-HU"/>
      </w:rPr>
      <w:t>week</w:t>
    </w:r>
    <w:proofErr w:type="spellEnd"/>
    <w:r w:rsidR="008F5A99">
      <w:rPr>
        <w:b w:val="0"/>
        <w:bCs w:val="0"/>
        <w:color w:val="7F7F7F" w:themeColor="text1" w:themeTint="80"/>
        <w:lang w:val="hu-HU"/>
      </w:rPr>
      <w:t xml:space="preserve"> </w:t>
    </w:r>
    <w:proofErr w:type="spellStart"/>
    <w:r w:rsidR="008F5A99">
      <w:rPr>
        <w:b w:val="0"/>
        <w:bCs w:val="0"/>
        <w:color w:val="7F7F7F" w:themeColor="text1" w:themeTint="80"/>
        <w:lang w:val="hu-HU"/>
      </w:rPr>
      <w:t>Monday</w:t>
    </w:r>
    <w:proofErr w:type="spellEnd"/>
    <w:r w:rsidR="008F5A99">
      <w:rPr>
        <w:b w:val="0"/>
        <w:bCs w:val="0"/>
        <w:color w:val="7F7F7F" w:themeColor="text1" w:themeTint="80"/>
        <w:lang w:val="hu-HU"/>
      </w:rPr>
      <w:t xml:space="preserve"> 11:15-12:45;</w:t>
    </w:r>
    <w:r w:rsidRPr="00076ABD">
      <w:rPr>
        <w:b w:val="0"/>
        <w:bCs w:val="0"/>
        <w:color w:val="7F7F7F" w:themeColor="text1" w:themeTint="80"/>
        <w:lang w:val="hu-HU"/>
      </w:rPr>
      <w:t xml:space="preserve"> </w:t>
    </w:r>
    <w:proofErr w:type="spellStart"/>
    <w:r w:rsidRPr="00076ABD">
      <w:rPr>
        <w:b w:val="0"/>
        <w:bCs w:val="0"/>
        <w:color w:val="7F7F7F" w:themeColor="text1" w:themeTint="80"/>
        <w:lang w:val="hu-HU"/>
      </w:rPr>
      <w:t>Tuesday</w:t>
    </w:r>
    <w:proofErr w:type="spellEnd"/>
    <w:r w:rsidRPr="00076ABD">
      <w:rPr>
        <w:b w:val="0"/>
        <w:bCs w:val="0"/>
        <w:color w:val="7F7F7F" w:themeColor="text1" w:themeTint="80"/>
        <w:lang w:val="hu-HU"/>
      </w:rPr>
      <w:t xml:space="preserve"> 7.45-</w:t>
    </w:r>
    <w:r w:rsidR="00076ABD" w:rsidRPr="00076ABD">
      <w:rPr>
        <w:b w:val="0"/>
        <w:bCs w:val="0"/>
        <w:color w:val="7F7F7F" w:themeColor="text1" w:themeTint="80"/>
        <w:lang w:val="hu-HU"/>
      </w:rPr>
      <w:t>9.30, 11.15-12.45</w:t>
    </w:r>
    <w:r w:rsidRPr="00076ABD">
      <w:rPr>
        <w:color w:val="7F7F7F" w:themeColor="text1" w:themeTint="80"/>
        <w:lang w:val="hu-HU"/>
      </w:rPr>
      <w:t xml:space="preserve"> </w:t>
    </w:r>
    <w:proofErr w:type="spellStart"/>
    <w:r w:rsidRPr="00076ABD">
      <w:rPr>
        <w:color w:val="7F7F7F" w:themeColor="text1" w:themeTint="80"/>
        <w:lang w:val="hu-HU"/>
      </w:rPr>
      <w:t>Location</w:t>
    </w:r>
    <w:proofErr w:type="spellEnd"/>
    <w:r w:rsidRPr="00076ABD">
      <w:rPr>
        <w:color w:val="7F7F7F" w:themeColor="text1" w:themeTint="80"/>
        <w:lang w:val="hu-HU"/>
      </w:rPr>
      <w:t xml:space="preserve">: </w:t>
    </w:r>
    <w:r w:rsidRPr="00076ABD">
      <w:rPr>
        <w:b w:val="0"/>
        <w:bCs w:val="0"/>
        <w:color w:val="7F7F7F" w:themeColor="text1" w:themeTint="80"/>
        <w:lang w:val="hu-HU"/>
      </w:rPr>
      <w:t>PTE</w:t>
    </w:r>
    <w:r w:rsidR="00076ABD" w:rsidRPr="00076ABD">
      <w:rPr>
        <w:b w:val="0"/>
        <w:bCs w:val="0"/>
        <w:color w:val="7F7F7F" w:themeColor="text1" w:themeTint="80"/>
        <w:lang w:val="hu-HU"/>
      </w:rPr>
      <w:t xml:space="preserve"> </w:t>
    </w:r>
    <w:r w:rsidRPr="00076ABD">
      <w:rPr>
        <w:b w:val="0"/>
        <w:bCs w:val="0"/>
        <w:color w:val="7F7F7F" w:themeColor="text1" w:themeTint="80"/>
        <w:lang w:val="hu-HU"/>
      </w:rPr>
      <w:t xml:space="preserve">MIK, </w:t>
    </w:r>
    <w:r w:rsidR="00076ABD" w:rsidRPr="00076ABD">
      <w:rPr>
        <w:b w:val="0"/>
        <w:bCs w:val="0"/>
        <w:color w:val="7F7F7F" w:themeColor="text1" w:themeTint="80"/>
        <w:lang w:val="hu-HU"/>
      </w:rPr>
      <w:t>A</w:t>
    </w:r>
    <w:r w:rsidR="008F5A99">
      <w:rPr>
        <w:b w:val="0"/>
        <w:bCs w:val="0"/>
        <w:color w:val="7F7F7F" w:themeColor="text1" w:themeTint="80"/>
        <w:lang w:val="hu-HU"/>
      </w:rPr>
      <w:t>207, A101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A421E7"/>
    <w:multiLevelType w:val="hybridMultilevel"/>
    <w:tmpl w:val="8EA01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AAA4179"/>
    <w:multiLevelType w:val="hybridMultilevel"/>
    <w:tmpl w:val="96A8425A"/>
    <w:lvl w:ilvl="0" w:tplc="67246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79642679">
    <w:abstractNumId w:val="16"/>
  </w:num>
  <w:num w:numId="2" w16cid:durableId="351496050">
    <w:abstractNumId w:val="11"/>
  </w:num>
  <w:num w:numId="3" w16cid:durableId="468133642">
    <w:abstractNumId w:val="14"/>
  </w:num>
  <w:num w:numId="4" w16cid:durableId="1499268917">
    <w:abstractNumId w:val="15"/>
  </w:num>
  <w:num w:numId="5" w16cid:durableId="698313261">
    <w:abstractNumId w:val="1"/>
  </w:num>
  <w:num w:numId="6" w16cid:durableId="1307929052">
    <w:abstractNumId w:val="0"/>
  </w:num>
  <w:num w:numId="7" w16cid:durableId="1732651454">
    <w:abstractNumId w:val="5"/>
  </w:num>
  <w:num w:numId="8" w16cid:durableId="1452746655">
    <w:abstractNumId w:val="12"/>
  </w:num>
  <w:num w:numId="9" w16cid:durableId="85730985">
    <w:abstractNumId w:val="22"/>
  </w:num>
  <w:num w:numId="10" w16cid:durableId="796724619">
    <w:abstractNumId w:val="17"/>
  </w:num>
  <w:num w:numId="11" w16cid:durableId="1440446284">
    <w:abstractNumId w:val="2"/>
  </w:num>
  <w:num w:numId="12" w16cid:durableId="1025404384">
    <w:abstractNumId w:val="4"/>
  </w:num>
  <w:num w:numId="13" w16cid:durableId="1967655389">
    <w:abstractNumId w:val="20"/>
  </w:num>
  <w:num w:numId="14" w16cid:durableId="2066953078">
    <w:abstractNumId w:val="8"/>
  </w:num>
  <w:num w:numId="15" w16cid:durableId="1870756161">
    <w:abstractNumId w:val="23"/>
  </w:num>
  <w:num w:numId="16" w16cid:durableId="296305186">
    <w:abstractNumId w:val="7"/>
  </w:num>
  <w:num w:numId="17" w16cid:durableId="1017659884">
    <w:abstractNumId w:val="21"/>
  </w:num>
  <w:num w:numId="18" w16cid:durableId="1755974722">
    <w:abstractNumId w:val="13"/>
  </w:num>
  <w:num w:numId="19" w16cid:durableId="2042591239">
    <w:abstractNumId w:val="9"/>
  </w:num>
  <w:num w:numId="20" w16cid:durableId="873927635">
    <w:abstractNumId w:val="6"/>
  </w:num>
  <w:num w:numId="21" w16cid:durableId="133723619">
    <w:abstractNumId w:val="10"/>
  </w:num>
  <w:num w:numId="22" w16cid:durableId="753940039">
    <w:abstractNumId w:val="19"/>
  </w:num>
  <w:num w:numId="23" w16cid:durableId="1217013774">
    <w:abstractNumId w:val="3"/>
  </w:num>
  <w:num w:numId="24" w16cid:durableId="164620034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114BC"/>
    <w:rsid w:val="00034EEB"/>
    <w:rsid w:val="0005293B"/>
    <w:rsid w:val="0007275E"/>
    <w:rsid w:val="00072EB8"/>
    <w:rsid w:val="0007344D"/>
    <w:rsid w:val="00076ABD"/>
    <w:rsid w:val="000774DC"/>
    <w:rsid w:val="000853DC"/>
    <w:rsid w:val="00096B8A"/>
    <w:rsid w:val="00096F13"/>
    <w:rsid w:val="000A3C87"/>
    <w:rsid w:val="000C75CB"/>
    <w:rsid w:val="000D279A"/>
    <w:rsid w:val="000E3296"/>
    <w:rsid w:val="000F51CB"/>
    <w:rsid w:val="00106F82"/>
    <w:rsid w:val="001122F2"/>
    <w:rsid w:val="00130F0A"/>
    <w:rsid w:val="00134333"/>
    <w:rsid w:val="00150DFC"/>
    <w:rsid w:val="00152AEC"/>
    <w:rsid w:val="00156833"/>
    <w:rsid w:val="00171C3D"/>
    <w:rsid w:val="001967E8"/>
    <w:rsid w:val="001A5AA5"/>
    <w:rsid w:val="001A5EFA"/>
    <w:rsid w:val="001B7FF2"/>
    <w:rsid w:val="001C3420"/>
    <w:rsid w:val="001C4011"/>
    <w:rsid w:val="001F7994"/>
    <w:rsid w:val="0024327F"/>
    <w:rsid w:val="00260CFB"/>
    <w:rsid w:val="002667F9"/>
    <w:rsid w:val="0027665A"/>
    <w:rsid w:val="00292CFC"/>
    <w:rsid w:val="002B2A05"/>
    <w:rsid w:val="002F2F94"/>
    <w:rsid w:val="00324E0C"/>
    <w:rsid w:val="00326ED0"/>
    <w:rsid w:val="0033777B"/>
    <w:rsid w:val="00355DE4"/>
    <w:rsid w:val="00364195"/>
    <w:rsid w:val="00366158"/>
    <w:rsid w:val="003A67F7"/>
    <w:rsid w:val="003C2935"/>
    <w:rsid w:val="003C6537"/>
    <w:rsid w:val="003D33E7"/>
    <w:rsid w:val="00415726"/>
    <w:rsid w:val="00417E9C"/>
    <w:rsid w:val="004219EA"/>
    <w:rsid w:val="004405AF"/>
    <w:rsid w:val="0045542B"/>
    <w:rsid w:val="00456EE8"/>
    <w:rsid w:val="00460633"/>
    <w:rsid w:val="00464817"/>
    <w:rsid w:val="00465E10"/>
    <w:rsid w:val="004B5B1A"/>
    <w:rsid w:val="004D6071"/>
    <w:rsid w:val="004F5CA9"/>
    <w:rsid w:val="00511AE2"/>
    <w:rsid w:val="00523AAA"/>
    <w:rsid w:val="0053530E"/>
    <w:rsid w:val="0055140E"/>
    <w:rsid w:val="00553654"/>
    <w:rsid w:val="0056234C"/>
    <w:rsid w:val="00570BC9"/>
    <w:rsid w:val="00577167"/>
    <w:rsid w:val="005E76CA"/>
    <w:rsid w:val="00611782"/>
    <w:rsid w:val="0066620B"/>
    <w:rsid w:val="00682196"/>
    <w:rsid w:val="006829FA"/>
    <w:rsid w:val="00684FF7"/>
    <w:rsid w:val="0068510C"/>
    <w:rsid w:val="00687BE2"/>
    <w:rsid w:val="006967BB"/>
    <w:rsid w:val="006B260B"/>
    <w:rsid w:val="006C4A36"/>
    <w:rsid w:val="006C6D5D"/>
    <w:rsid w:val="006D39AF"/>
    <w:rsid w:val="006E30BC"/>
    <w:rsid w:val="006F0251"/>
    <w:rsid w:val="006F1E2D"/>
    <w:rsid w:val="007016E9"/>
    <w:rsid w:val="00703839"/>
    <w:rsid w:val="00705DF3"/>
    <w:rsid w:val="007067A6"/>
    <w:rsid w:val="00714872"/>
    <w:rsid w:val="007274F7"/>
    <w:rsid w:val="00761C39"/>
    <w:rsid w:val="007730A5"/>
    <w:rsid w:val="00775954"/>
    <w:rsid w:val="00786402"/>
    <w:rsid w:val="00786B94"/>
    <w:rsid w:val="007A53B4"/>
    <w:rsid w:val="007C1107"/>
    <w:rsid w:val="007C2A7F"/>
    <w:rsid w:val="007C44CE"/>
    <w:rsid w:val="007C47C2"/>
    <w:rsid w:val="007C7FC9"/>
    <w:rsid w:val="007D0210"/>
    <w:rsid w:val="007D2264"/>
    <w:rsid w:val="007E15AF"/>
    <w:rsid w:val="007E74BB"/>
    <w:rsid w:val="007F4387"/>
    <w:rsid w:val="00814E63"/>
    <w:rsid w:val="00826533"/>
    <w:rsid w:val="00862B15"/>
    <w:rsid w:val="00876DDC"/>
    <w:rsid w:val="0088762D"/>
    <w:rsid w:val="008C3756"/>
    <w:rsid w:val="008C5F62"/>
    <w:rsid w:val="008E13AC"/>
    <w:rsid w:val="008F3233"/>
    <w:rsid w:val="008F5A99"/>
    <w:rsid w:val="009063FE"/>
    <w:rsid w:val="00915432"/>
    <w:rsid w:val="00921EC4"/>
    <w:rsid w:val="00942A20"/>
    <w:rsid w:val="00945CB7"/>
    <w:rsid w:val="00946D2A"/>
    <w:rsid w:val="00960AD6"/>
    <w:rsid w:val="009674EB"/>
    <w:rsid w:val="00975A46"/>
    <w:rsid w:val="00986B0B"/>
    <w:rsid w:val="009A460F"/>
    <w:rsid w:val="009C0E0F"/>
    <w:rsid w:val="009D2BCF"/>
    <w:rsid w:val="009E6122"/>
    <w:rsid w:val="009E6CBC"/>
    <w:rsid w:val="009F2A21"/>
    <w:rsid w:val="00A06131"/>
    <w:rsid w:val="00A10E47"/>
    <w:rsid w:val="00A16DED"/>
    <w:rsid w:val="00A27523"/>
    <w:rsid w:val="00A35705"/>
    <w:rsid w:val="00A453B8"/>
    <w:rsid w:val="00A50698"/>
    <w:rsid w:val="00A8047B"/>
    <w:rsid w:val="00A9421B"/>
    <w:rsid w:val="00AA7EC0"/>
    <w:rsid w:val="00AC7BF8"/>
    <w:rsid w:val="00AD323F"/>
    <w:rsid w:val="00AD57AB"/>
    <w:rsid w:val="00AE03AB"/>
    <w:rsid w:val="00AE6F13"/>
    <w:rsid w:val="00AF0157"/>
    <w:rsid w:val="00B14D53"/>
    <w:rsid w:val="00B274E1"/>
    <w:rsid w:val="00B43024"/>
    <w:rsid w:val="00B51660"/>
    <w:rsid w:val="00B51C9F"/>
    <w:rsid w:val="00B55307"/>
    <w:rsid w:val="00B764C5"/>
    <w:rsid w:val="00B90612"/>
    <w:rsid w:val="00BA609A"/>
    <w:rsid w:val="00BA7D85"/>
    <w:rsid w:val="00BC7764"/>
    <w:rsid w:val="00BD0EE5"/>
    <w:rsid w:val="00BD292E"/>
    <w:rsid w:val="00BF4675"/>
    <w:rsid w:val="00C006A4"/>
    <w:rsid w:val="00C1387C"/>
    <w:rsid w:val="00C21612"/>
    <w:rsid w:val="00C26163"/>
    <w:rsid w:val="00C27752"/>
    <w:rsid w:val="00C44323"/>
    <w:rsid w:val="00C7177F"/>
    <w:rsid w:val="00C83691"/>
    <w:rsid w:val="00CA0A47"/>
    <w:rsid w:val="00CB2DEC"/>
    <w:rsid w:val="00CB6942"/>
    <w:rsid w:val="00CC2F46"/>
    <w:rsid w:val="00CC4F01"/>
    <w:rsid w:val="00CD21B2"/>
    <w:rsid w:val="00CE6752"/>
    <w:rsid w:val="00CE70A2"/>
    <w:rsid w:val="00D03B6C"/>
    <w:rsid w:val="00D078E8"/>
    <w:rsid w:val="00D25365"/>
    <w:rsid w:val="00D52CD7"/>
    <w:rsid w:val="00D57AD1"/>
    <w:rsid w:val="00D66016"/>
    <w:rsid w:val="00D937B2"/>
    <w:rsid w:val="00DB051E"/>
    <w:rsid w:val="00DB228F"/>
    <w:rsid w:val="00DC2A31"/>
    <w:rsid w:val="00DC2E73"/>
    <w:rsid w:val="00DC43DC"/>
    <w:rsid w:val="00DC44E8"/>
    <w:rsid w:val="00DC51DD"/>
    <w:rsid w:val="00DC7DB0"/>
    <w:rsid w:val="00DD760F"/>
    <w:rsid w:val="00DE2FA8"/>
    <w:rsid w:val="00DE395B"/>
    <w:rsid w:val="00E05EAD"/>
    <w:rsid w:val="00E14C5E"/>
    <w:rsid w:val="00E16CC1"/>
    <w:rsid w:val="00E25C35"/>
    <w:rsid w:val="00E345FE"/>
    <w:rsid w:val="00E702C1"/>
    <w:rsid w:val="00E70A97"/>
    <w:rsid w:val="00E76A38"/>
    <w:rsid w:val="00E8115E"/>
    <w:rsid w:val="00EB448E"/>
    <w:rsid w:val="00EB6F2F"/>
    <w:rsid w:val="00EE35D8"/>
    <w:rsid w:val="00F01E24"/>
    <w:rsid w:val="00F07CEC"/>
    <w:rsid w:val="00F112C4"/>
    <w:rsid w:val="00F209D9"/>
    <w:rsid w:val="00F30269"/>
    <w:rsid w:val="00F414B2"/>
    <w:rsid w:val="00F6601E"/>
    <w:rsid w:val="00F66CE4"/>
    <w:rsid w:val="00F673FA"/>
    <w:rsid w:val="00F809D7"/>
    <w:rsid w:val="00F92F3C"/>
    <w:rsid w:val="00FE1F79"/>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5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character" w:customStyle="1" w:styleId="Feloldatlanmegemlts1">
    <w:name w:val="Feloldatlan megemlítés1"/>
    <w:basedOn w:val="Bekezdsalapbettpusa"/>
    <w:uiPriority w:val="99"/>
    <w:semiHidden/>
    <w:unhideWhenUsed/>
    <w:rsid w:val="006D39AF"/>
    <w:rPr>
      <w:color w:val="605E5C"/>
      <w:shd w:val="clear" w:color="auto" w:fill="E1DFDD"/>
    </w:rPr>
  </w:style>
  <w:style w:type="character" w:styleId="Feloldatlanmegemlts">
    <w:name w:val="Unresolved Mention"/>
    <w:basedOn w:val="Bekezdsalapbettpusa"/>
    <w:uiPriority w:val="99"/>
    <w:semiHidden/>
    <w:unhideWhenUsed/>
    <w:rsid w:val="00611782"/>
    <w:rPr>
      <w:color w:val="605E5C"/>
      <w:shd w:val="clear" w:color="auto" w:fill="E1DFDD"/>
    </w:rPr>
  </w:style>
  <w:style w:type="table" w:customStyle="1" w:styleId="Tblzatrcsosvilgos1">
    <w:name w:val="Táblázat (rácsos) – világos1"/>
    <w:basedOn w:val="Normltblzat"/>
    <w:next w:val="Tblzatrcsosvilgos"/>
    <w:uiPriority w:val="40"/>
    <w:rsid w:val="00130F0A"/>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130F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01E2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F01E2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Default">
    <w:name w:val="Default"/>
    <w:rsid w:val="009A46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pte.hu/sites/international.pte.hu/files/doc/TVSZ%202022_06_23_EN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pte.hu/sites/international.pte.hu/files/doc/TVSZ%202022_06_23_E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k.oliver@mik.pte.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17519-994A-4586-8A29-B019F0378C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3E89D8-DF62-47AA-93A9-BDE99FBCC15C}">
  <ds:schemaRefs>
    <ds:schemaRef ds:uri="http://schemas.microsoft.com/sharepoint/v3/contenttype/forms"/>
  </ds:schemaRefs>
</ds:datastoreItem>
</file>

<file path=customXml/itemProps3.xml><?xml version="1.0" encoding="utf-8"?>
<ds:datastoreItem xmlns:ds="http://schemas.openxmlformats.org/officeDocument/2006/customXml" ds:itemID="{52A36B41-307C-461A-A43F-B7E8F9D2B0EC}">
  <ds:schemaRefs>
    <ds:schemaRef ds:uri="http://schemas.openxmlformats.org/officeDocument/2006/bibliography"/>
  </ds:schemaRefs>
</ds:datastoreItem>
</file>

<file path=customXml/itemProps4.xml><?xml version="1.0" encoding="utf-8"?>
<ds:datastoreItem xmlns:ds="http://schemas.openxmlformats.org/officeDocument/2006/customXml" ds:itemID="{663A06D3-2542-462A-8087-73B49710D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ccaa3-ac87-4949-ab1d-6699550b6681"/>
    <ds:schemaRef ds:uri="fe7c5fdf-b159-4077-9986-5f1ccd8de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1048</Words>
  <Characters>7239</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Rétfalvi Donát</cp:lastModifiedBy>
  <cp:revision>35</cp:revision>
  <cp:lastPrinted>2019-01-24T10:00:00Z</cp:lastPrinted>
  <dcterms:created xsi:type="dcterms:W3CDTF">2022-08-23T08:31:00Z</dcterms:created>
  <dcterms:modified xsi:type="dcterms:W3CDTF">2024-08-29T20:45:00Z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