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7662" w14:textId="77777777" w:rsidR="00034EEB" w:rsidRPr="00150AA2" w:rsidRDefault="00034EEB" w:rsidP="0066620B">
      <w:pPr>
        <w:pStyle w:val="Cmsor1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Általános információk:</w:t>
      </w:r>
    </w:p>
    <w:p w14:paraId="0C79641D" w14:textId="77777777" w:rsidR="00422792" w:rsidRPr="00422792" w:rsidRDefault="00714872" w:rsidP="00422792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Tanterv:</w:t>
      </w:r>
      <w:r w:rsidRPr="00150AA2">
        <w:rPr>
          <w:rStyle w:val="None"/>
          <w:b/>
          <w:bCs/>
          <w:sz w:val="20"/>
          <w:szCs w:val="20"/>
          <w:lang w:val="hu-HU"/>
        </w:rPr>
        <w:tab/>
      </w:r>
      <w:r w:rsidR="00422792" w:rsidRPr="00422792">
        <w:rPr>
          <w:rStyle w:val="None"/>
          <w:sz w:val="20"/>
          <w:szCs w:val="20"/>
          <w:lang w:val="hu-HU"/>
        </w:rPr>
        <w:t xml:space="preserve">Építészmérnöki osztatlan </w:t>
      </w:r>
      <w:proofErr w:type="spellStart"/>
      <w:r w:rsidR="00422792" w:rsidRPr="00422792">
        <w:rPr>
          <w:rStyle w:val="None"/>
          <w:sz w:val="20"/>
          <w:szCs w:val="20"/>
          <w:lang w:val="hu-HU"/>
        </w:rPr>
        <w:t>Msc</w:t>
      </w:r>
      <w:proofErr w:type="spellEnd"/>
      <w:r w:rsidR="00422792" w:rsidRPr="00422792">
        <w:rPr>
          <w:rStyle w:val="None"/>
          <w:sz w:val="20"/>
          <w:szCs w:val="20"/>
          <w:lang w:val="hu-HU"/>
        </w:rPr>
        <w:t xml:space="preserve">, </w:t>
      </w:r>
    </w:p>
    <w:p w14:paraId="37498111" w14:textId="1FEADF6B" w:rsidR="00422792" w:rsidRPr="00422792" w:rsidRDefault="00422792" w:rsidP="00422792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422792">
        <w:rPr>
          <w:rStyle w:val="None"/>
          <w:sz w:val="20"/>
          <w:szCs w:val="20"/>
          <w:lang w:val="hu-HU"/>
        </w:rPr>
        <w:tab/>
        <w:t xml:space="preserve">Építészmérnöki </w:t>
      </w:r>
      <w:proofErr w:type="spellStart"/>
      <w:r w:rsidRPr="00422792">
        <w:rPr>
          <w:rStyle w:val="None"/>
          <w:sz w:val="20"/>
          <w:szCs w:val="20"/>
          <w:lang w:val="hu-HU"/>
        </w:rPr>
        <w:t>Bsc</w:t>
      </w:r>
      <w:proofErr w:type="spellEnd"/>
      <w:r w:rsidRPr="00422792">
        <w:rPr>
          <w:rStyle w:val="None"/>
          <w:b/>
          <w:bCs/>
          <w:sz w:val="20"/>
          <w:szCs w:val="20"/>
          <w:lang w:val="hu-HU"/>
        </w:rPr>
        <w:t xml:space="preserve"> </w:t>
      </w:r>
    </w:p>
    <w:p w14:paraId="19EEEF8C" w14:textId="37399658" w:rsidR="009063FE" w:rsidRPr="00150AA2" w:rsidRDefault="00001F00" w:rsidP="00422792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150AA2">
        <w:rPr>
          <w:rStyle w:val="None"/>
          <w:b/>
          <w:bCs/>
          <w:sz w:val="20"/>
          <w:szCs w:val="20"/>
          <w:lang w:val="hu-HU"/>
        </w:rPr>
        <w:tab/>
      </w:r>
      <w:r w:rsidR="002445B9" w:rsidRPr="00150AA2">
        <w:rPr>
          <w:rStyle w:val="None"/>
          <w:b/>
          <w:sz w:val="36"/>
          <w:szCs w:val="36"/>
          <w:lang w:val="hu-HU"/>
        </w:rPr>
        <w:t xml:space="preserve">Épületszerkezetek stúdió </w:t>
      </w:r>
      <w:r w:rsidR="00380408" w:rsidRPr="00150AA2">
        <w:rPr>
          <w:rStyle w:val="None"/>
          <w:b/>
          <w:sz w:val="36"/>
          <w:szCs w:val="36"/>
          <w:lang w:val="hu-HU"/>
        </w:rPr>
        <w:t>3</w:t>
      </w:r>
      <w:r w:rsidR="002445B9" w:rsidRPr="00150AA2">
        <w:rPr>
          <w:rStyle w:val="None"/>
          <w:b/>
          <w:sz w:val="36"/>
          <w:szCs w:val="36"/>
          <w:lang w:val="hu-HU"/>
        </w:rPr>
        <w:t>.</w:t>
      </w:r>
    </w:p>
    <w:p w14:paraId="7E689DE1" w14:textId="7B89F28A" w:rsidR="00034EEB" w:rsidRPr="00150AA2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150AA2">
        <w:rPr>
          <w:rStyle w:val="None"/>
          <w:b/>
          <w:bCs/>
          <w:sz w:val="20"/>
          <w:szCs w:val="20"/>
          <w:lang w:val="hu-HU"/>
        </w:rPr>
        <w:tab/>
      </w:r>
      <w:r w:rsidR="00380408" w:rsidRPr="00150AA2">
        <w:rPr>
          <w:rStyle w:val="None"/>
          <w:sz w:val="20"/>
          <w:szCs w:val="20"/>
          <w:lang w:val="hu-HU"/>
        </w:rPr>
        <w:t>EP</w:t>
      </w:r>
      <w:r w:rsidR="00214E83" w:rsidRPr="00150AA2">
        <w:rPr>
          <w:rStyle w:val="None"/>
          <w:sz w:val="20"/>
          <w:szCs w:val="20"/>
          <w:lang w:val="hu-HU"/>
        </w:rPr>
        <w:t>E099MN</w:t>
      </w:r>
    </w:p>
    <w:p w14:paraId="0E7DC0A5" w14:textId="67A34CE3" w:rsidR="009063FE" w:rsidRPr="00150AA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150AA2">
        <w:rPr>
          <w:rStyle w:val="None"/>
          <w:b/>
          <w:bCs/>
          <w:sz w:val="20"/>
          <w:szCs w:val="20"/>
          <w:lang w:val="hu-HU"/>
        </w:rPr>
        <w:tab/>
      </w:r>
      <w:r w:rsidR="00196B37" w:rsidRPr="00150AA2">
        <w:rPr>
          <w:rStyle w:val="None"/>
          <w:sz w:val="20"/>
          <w:szCs w:val="20"/>
          <w:lang w:val="hu-HU"/>
        </w:rPr>
        <w:t>3</w:t>
      </w:r>
    </w:p>
    <w:p w14:paraId="09542FD2" w14:textId="0561A822" w:rsidR="009063FE" w:rsidRPr="00150AA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150AA2">
        <w:rPr>
          <w:rStyle w:val="None"/>
          <w:b/>
          <w:bCs/>
          <w:sz w:val="20"/>
          <w:szCs w:val="20"/>
          <w:lang w:val="hu-HU"/>
        </w:rPr>
        <w:tab/>
      </w:r>
      <w:r w:rsidR="001E3BD5" w:rsidRPr="00150AA2">
        <w:rPr>
          <w:rStyle w:val="None"/>
          <w:sz w:val="20"/>
          <w:szCs w:val="20"/>
          <w:lang w:val="hu-HU"/>
        </w:rPr>
        <w:t>7</w:t>
      </w:r>
    </w:p>
    <w:p w14:paraId="7DBB2F67" w14:textId="4C9B6C07" w:rsidR="009063FE" w:rsidRPr="00150AA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150AA2">
        <w:rPr>
          <w:rStyle w:val="None"/>
          <w:b/>
          <w:bCs/>
          <w:sz w:val="20"/>
          <w:szCs w:val="20"/>
          <w:lang w:val="hu-HU"/>
        </w:rPr>
        <w:tab/>
      </w:r>
      <w:r w:rsidR="00DE40CC" w:rsidRPr="00150AA2">
        <w:rPr>
          <w:rStyle w:val="None"/>
          <w:sz w:val="20"/>
          <w:szCs w:val="20"/>
          <w:lang w:val="hu-HU"/>
        </w:rPr>
        <w:t>3</w:t>
      </w:r>
      <w:r w:rsidR="00E8115E" w:rsidRPr="00150AA2">
        <w:rPr>
          <w:rStyle w:val="None"/>
          <w:sz w:val="20"/>
          <w:szCs w:val="20"/>
          <w:lang w:val="hu-HU"/>
        </w:rPr>
        <w:t>/4/0</w:t>
      </w:r>
    </w:p>
    <w:p w14:paraId="11167164" w14:textId="470A03F5" w:rsidR="009063FE" w:rsidRPr="00150AA2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150AA2">
        <w:rPr>
          <w:rStyle w:val="None"/>
          <w:b/>
          <w:bCs/>
          <w:sz w:val="20"/>
          <w:szCs w:val="20"/>
          <w:lang w:val="hu-HU"/>
        </w:rPr>
        <w:tab/>
      </w:r>
      <w:r w:rsidR="00DE40CC" w:rsidRPr="00150AA2">
        <w:rPr>
          <w:rStyle w:val="None"/>
          <w:sz w:val="20"/>
          <w:szCs w:val="20"/>
          <w:lang w:val="hu-HU"/>
        </w:rPr>
        <w:t>vizsga</w:t>
      </w:r>
      <w:r w:rsidR="00034EEB" w:rsidRPr="00150AA2">
        <w:rPr>
          <w:rStyle w:val="None"/>
          <w:sz w:val="20"/>
          <w:szCs w:val="20"/>
          <w:lang w:val="hu-HU"/>
        </w:rPr>
        <w:t xml:space="preserve"> (</w:t>
      </w:r>
      <w:r w:rsidR="00DE40CC" w:rsidRPr="00150AA2">
        <w:rPr>
          <w:rStyle w:val="None"/>
          <w:sz w:val="20"/>
          <w:szCs w:val="20"/>
          <w:lang w:val="hu-HU"/>
        </w:rPr>
        <w:t>v</w:t>
      </w:r>
      <w:r w:rsidR="00034EEB" w:rsidRPr="00150AA2">
        <w:rPr>
          <w:rStyle w:val="None"/>
          <w:sz w:val="20"/>
          <w:szCs w:val="20"/>
          <w:lang w:val="hu-HU"/>
        </w:rPr>
        <w:t>)</w:t>
      </w:r>
    </w:p>
    <w:p w14:paraId="3C6DBCD7" w14:textId="423F9D02" w:rsidR="009063FE" w:rsidRPr="00150AA2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150AA2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150AA2">
        <w:rPr>
          <w:rStyle w:val="None"/>
          <w:b/>
          <w:bCs/>
          <w:sz w:val="20"/>
          <w:szCs w:val="20"/>
          <w:lang w:val="hu-HU"/>
        </w:rPr>
        <w:t>:</w:t>
      </w:r>
      <w:r w:rsidRPr="00150AA2">
        <w:rPr>
          <w:rStyle w:val="None"/>
          <w:b/>
          <w:bCs/>
          <w:sz w:val="20"/>
          <w:szCs w:val="20"/>
          <w:lang w:val="hu-HU"/>
        </w:rPr>
        <w:tab/>
      </w:r>
      <w:r w:rsidR="002B3B18" w:rsidRPr="00150AA2">
        <w:rPr>
          <w:rStyle w:val="None"/>
          <w:b/>
          <w:bCs/>
          <w:sz w:val="20"/>
          <w:szCs w:val="20"/>
          <w:lang w:val="hu-HU"/>
        </w:rPr>
        <w:t xml:space="preserve">Épületszerkezetek stúdió </w:t>
      </w:r>
      <w:r w:rsidR="00DE40CC" w:rsidRPr="00150AA2">
        <w:rPr>
          <w:rStyle w:val="None"/>
          <w:b/>
          <w:bCs/>
          <w:sz w:val="20"/>
          <w:szCs w:val="20"/>
          <w:lang w:val="hu-HU"/>
        </w:rPr>
        <w:t>2</w:t>
      </w:r>
      <w:r w:rsidR="00DA049A" w:rsidRPr="00150AA2">
        <w:rPr>
          <w:rStyle w:val="None"/>
          <w:b/>
          <w:bCs/>
          <w:sz w:val="20"/>
          <w:szCs w:val="20"/>
          <w:lang w:val="hu-HU"/>
        </w:rPr>
        <w:t>.</w:t>
      </w:r>
    </w:p>
    <w:p w14:paraId="5EFC0CB8" w14:textId="77777777" w:rsidR="00CC1D3A" w:rsidRPr="00150AA2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554C7F51" w:rsidR="002B3B18" w:rsidRPr="00150AA2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150AA2">
        <w:rPr>
          <w:rStyle w:val="None"/>
          <w:bCs/>
          <w:color w:val="000000" w:themeColor="text1"/>
        </w:rPr>
        <w:t>Tantárgy felelős:</w:t>
      </w:r>
      <w:r w:rsidR="00034EEB" w:rsidRPr="00150AA2">
        <w:rPr>
          <w:rStyle w:val="None"/>
          <w:bCs/>
          <w:color w:val="000000" w:themeColor="text1"/>
        </w:rPr>
        <w:tab/>
      </w:r>
      <w:r w:rsidR="002B3B18" w:rsidRPr="00150AA2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2445B9" w:rsidRPr="00150AA2">
        <w:rPr>
          <w:rStyle w:val="None"/>
          <w:bCs/>
          <w:color w:val="000000" w:themeColor="text1"/>
          <w:sz w:val="18"/>
          <w:szCs w:val="18"/>
        </w:rPr>
        <w:t>Halada Miklós</w:t>
      </w:r>
      <w:r w:rsidR="002B3B18" w:rsidRPr="00150AA2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2C754E8D" w14:textId="77777777" w:rsidR="002B3B18" w:rsidRPr="00150AA2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150AA2">
        <w:rPr>
          <w:rStyle w:val="None"/>
          <w:bCs/>
          <w:sz w:val="18"/>
          <w:szCs w:val="18"/>
        </w:rPr>
        <w:tab/>
      </w:r>
      <w:r w:rsidRPr="00150AA2">
        <w:rPr>
          <w:rStyle w:val="None"/>
          <w:b w:val="0"/>
          <w:sz w:val="18"/>
          <w:szCs w:val="18"/>
        </w:rPr>
        <w:t>Iroda: 7624 Magyarország, Pécs, Boszorkány u. 2. B-327</w:t>
      </w:r>
    </w:p>
    <w:p w14:paraId="2B5336FD" w14:textId="4EF60B53" w:rsidR="002B3B18" w:rsidRPr="00150AA2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150AA2">
        <w:rPr>
          <w:rStyle w:val="None"/>
          <w:b w:val="0"/>
          <w:sz w:val="18"/>
          <w:szCs w:val="18"/>
        </w:rPr>
        <w:tab/>
        <w:t xml:space="preserve">E-mail: </w:t>
      </w:r>
      <w:r w:rsidR="002445B9" w:rsidRPr="00596AAE">
        <w:rPr>
          <w:rStyle w:val="None"/>
          <w:b w:val="0"/>
          <w:sz w:val="18"/>
          <w:szCs w:val="18"/>
        </w:rPr>
        <w:t> </w:t>
      </w:r>
      <w:hyperlink r:id="rId8" w:history="1">
        <w:r w:rsidR="00596AAE" w:rsidRPr="00596AAE">
          <w:rPr>
            <w:rStyle w:val="None"/>
            <w:b w:val="0"/>
          </w:rPr>
          <w:t>halada.miklos@mik.pte.hu</w:t>
        </w:r>
      </w:hyperlink>
    </w:p>
    <w:p w14:paraId="3271517E" w14:textId="77777777" w:rsidR="002B3B18" w:rsidRPr="00150AA2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150AA2">
        <w:rPr>
          <w:rStyle w:val="None"/>
          <w:b w:val="0"/>
          <w:sz w:val="18"/>
          <w:szCs w:val="18"/>
        </w:rPr>
        <w:tab/>
        <w:t xml:space="preserve">Munkahelyi telefon: </w:t>
      </w:r>
      <w:r w:rsidRPr="00150AA2">
        <w:rPr>
          <w:rStyle w:val="None"/>
          <w:b w:val="0"/>
          <w:sz w:val="18"/>
          <w:szCs w:val="18"/>
          <w:shd w:val="clear" w:color="auto" w:fill="FFFFFF"/>
        </w:rPr>
        <w:t>+36 72 503650/23840</w:t>
      </w:r>
    </w:p>
    <w:p w14:paraId="5324986A" w14:textId="4FA7D32B" w:rsidR="00B14D53" w:rsidRPr="00150AA2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76D3BCDC" w14:textId="77777777" w:rsidR="002445B9" w:rsidRPr="00150AA2" w:rsidRDefault="00417E9C" w:rsidP="002445B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150AA2">
        <w:rPr>
          <w:rStyle w:val="None"/>
          <w:bCs/>
          <w:color w:val="000000" w:themeColor="text1"/>
        </w:rPr>
        <w:t>Oktatók:</w:t>
      </w:r>
      <w:r w:rsidRPr="00150AA2">
        <w:rPr>
          <w:rStyle w:val="None"/>
          <w:sz w:val="18"/>
          <w:szCs w:val="18"/>
        </w:rPr>
        <w:tab/>
      </w:r>
      <w:r w:rsidR="002445B9" w:rsidRPr="00150AA2">
        <w:rPr>
          <w:rStyle w:val="None"/>
          <w:bCs/>
          <w:color w:val="000000" w:themeColor="text1"/>
          <w:sz w:val="18"/>
          <w:szCs w:val="18"/>
        </w:rPr>
        <w:t>Dr. Halada Miklós, egyetemi docens</w:t>
      </w:r>
    </w:p>
    <w:p w14:paraId="34013A16" w14:textId="77777777" w:rsidR="002445B9" w:rsidRPr="00150AA2" w:rsidRDefault="002445B9" w:rsidP="002445B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150AA2">
        <w:rPr>
          <w:rStyle w:val="None"/>
          <w:bCs/>
          <w:sz w:val="18"/>
          <w:szCs w:val="18"/>
        </w:rPr>
        <w:tab/>
      </w:r>
      <w:r w:rsidRPr="00150AA2">
        <w:rPr>
          <w:rStyle w:val="None"/>
          <w:b w:val="0"/>
          <w:sz w:val="18"/>
          <w:szCs w:val="18"/>
        </w:rPr>
        <w:t>Iroda: 7624 Magyarország, Pécs, Boszorkány u. 2. B-327</w:t>
      </w:r>
    </w:p>
    <w:p w14:paraId="2E1E22B4" w14:textId="77777777" w:rsidR="002445B9" w:rsidRPr="00150AA2" w:rsidRDefault="002445B9" w:rsidP="002445B9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150AA2">
        <w:rPr>
          <w:rStyle w:val="None"/>
          <w:b w:val="0"/>
          <w:sz w:val="18"/>
          <w:szCs w:val="18"/>
        </w:rPr>
        <w:tab/>
        <w:t xml:space="preserve">E-mail: </w:t>
      </w:r>
      <w:r w:rsidRPr="00150AA2">
        <w:rPr>
          <w:rStyle w:val="None"/>
          <w:b w:val="0"/>
        </w:rPr>
        <w:t> </w:t>
      </w:r>
      <w:hyperlink r:id="rId9" w:history="1">
        <w:r w:rsidRPr="00150AA2">
          <w:rPr>
            <w:rStyle w:val="None"/>
            <w:b w:val="0"/>
          </w:rPr>
          <w:t>halada@mik.pte.hu</w:t>
        </w:r>
      </w:hyperlink>
    </w:p>
    <w:p w14:paraId="55261C85" w14:textId="77777777" w:rsidR="002445B9" w:rsidRPr="00150AA2" w:rsidRDefault="002445B9" w:rsidP="002445B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150AA2">
        <w:rPr>
          <w:rStyle w:val="None"/>
          <w:b w:val="0"/>
          <w:sz w:val="18"/>
          <w:szCs w:val="18"/>
        </w:rPr>
        <w:tab/>
        <w:t xml:space="preserve">Munkahelyi telefon: </w:t>
      </w:r>
      <w:r w:rsidRPr="00150AA2">
        <w:rPr>
          <w:rStyle w:val="None"/>
          <w:b w:val="0"/>
          <w:sz w:val="18"/>
          <w:szCs w:val="18"/>
          <w:shd w:val="clear" w:color="auto" w:fill="FFFFFF"/>
        </w:rPr>
        <w:t>+36 72 503650/23840</w:t>
      </w:r>
    </w:p>
    <w:p w14:paraId="3AF2BCA0" w14:textId="7483C888" w:rsidR="002B3B18" w:rsidRPr="00150AA2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150AA2">
        <w:rPr>
          <w:rStyle w:val="None"/>
          <w:b w:val="0"/>
          <w:sz w:val="18"/>
          <w:szCs w:val="18"/>
        </w:rPr>
        <w:tab/>
      </w:r>
      <w:r w:rsidR="002445B9" w:rsidRPr="00150AA2">
        <w:rPr>
          <w:rStyle w:val="None"/>
          <w:bCs/>
          <w:color w:val="000000" w:themeColor="text1"/>
          <w:sz w:val="18"/>
          <w:szCs w:val="18"/>
        </w:rPr>
        <w:t>Széll Judit, tanszéki mérnök</w:t>
      </w:r>
    </w:p>
    <w:p w14:paraId="0D3B2BE2" w14:textId="6906D4A0" w:rsidR="002B3B18" w:rsidRPr="00150AA2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150AA2">
        <w:rPr>
          <w:rStyle w:val="None"/>
          <w:bCs/>
          <w:sz w:val="18"/>
          <w:szCs w:val="18"/>
        </w:rPr>
        <w:tab/>
      </w:r>
      <w:r w:rsidRPr="00150AA2">
        <w:rPr>
          <w:rStyle w:val="None"/>
          <w:b w:val="0"/>
          <w:sz w:val="18"/>
          <w:szCs w:val="18"/>
        </w:rPr>
        <w:t>Iroda: 7624 Magyarország, Pécs, Boszorkány u. 2. B-3</w:t>
      </w:r>
      <w:r w:rsidR="002445B9" w:rsidRPr="00150AA2">
        <w:rPr>
          <w:rStyle w:val="None"/>
          <w:b w:val="0"/>
          <w:sz w:val="18"/>
          <w:szCs w:val="18"/>
        </w:rPr>
        <w:t>24</w:t>
      </w:r>
    </w:p>
    <w:p w14:paraId="320F23D7" w14:textId="316D0972" w:rsidR="002B3B18" w:rsidRPr="00150AA2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150AA2">
        <w:rPr>
          <w:rStyle w:val="None"/>
          <w:b w:val="0"/>
          <w:sz w:val="18"/>
          <w:szCs w:val="18"/>
        </w:rPr>
        <w:tab/>
        <w:t xml:space="preserve">E-mail: </w:t>
      </w:r>
      <w:hyperlink r:id="rId10" w:history="1">
        <w:r w:rsidR="002445B9" w:rsidRPr="00150AA2">
          <w:rPr>
            <w:rStyle w:val="Hiperhivatkozs"/>
            <w:rFonts w:ascii="Roboto" w:hAnsi="Roboto"/>
            <w:spacing w:val="5"/>
            <w:sz w:val="18"/>
            <w:szCs w:val="18"/>
            <w:u w:val="none"/>
            <w:bdr w:val="none" w:sz="0" w:space="0" w:color="auto" w:frame="1"/>
          </w:rPr>
          <w:t>sz</w:t>
        </w:r>
        <w:r w:rsidR="002445B9" w:rsidRPr="00150AA2">
          <w:rPr>
            <w:rStyle w:val="None"/>
            <w:b w:val="0"/>
          </w:rPr>
          <w:t>ell.judit@mik.pte.hu</w:t>
        </w:r>
      </w:hyperlink>
    </w:p>
    <w:p w14:paraId="09DEC56D" w14:textId="3F115B86" w:rsidR="002B3B18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150AA2">
        <w:rPr>
          <w:rStyle w:val="None"/>
          <w:b w:val="0"/>
          <w:sz w:val="18"/>
          <w:szCs w:val="18"/>
        </w:rPr>
        <w:tab/>
        <w:t xml:space="preserve">Munkahelyi telefon: </w:t>
      </w:r>
      <w:r w:rsidRPr="00150AA2">
        <w:rPr>
          <w:rStyle w:val="None"/>
          <w:b w:val="0"/>
          <w:sz w:val="18"/>
          <w:szCs w:val="18"/>
          <w:shd w:val="clear" w:color="auto" w:fill="FFFFFF"/>
        </w:rPr>
        <w:t>+36 72 503650/23810</w:t>
      </w:r>
    </w:p>
    <w:p w14:paraId="238A331A" w14:textId="77777777" w:rsidR="00896860" w:rsidRPr="00D77E10" w:rsidRDefault="00896860" w:rsidP="00896860">
      <w:pPr>
        <w:pStyle w:val="TEMATIKA-OKTATK"/>
        <w:jc w:val="both"/>
        <w:rPr>
          <w:rStyle w:val="None"/>
          <w:b w:val="0"/>
          <w:color w:val="FF0000"/>
          <w:sz w:val="18"/>
          <w:szCs w:val="18"/>
        </w:rPr>
      </w:pPr>
      <w:r>
        <w:rPr>
          <w:rStyle w:val="None"/>
          <w:b w:val="0"/>
          <w:sz w:val="18"/>
          <w:szCs w:val="18"/>
          <w:shd w:val="clear" w:color="auto" w:fill="FFFFFF"/>
        </w:rPr>
        <w:tab/>
      </w:r>
      <w:r w:rsidRPr="00084342">
        <w:rPr>
          <w:rStyle w:val="None"/>
          <w:bCs/>
          <w:color w:val="000000" w:themeColor="text1"/>
          <w:sz w:val="18"/>
          <w:szCs w:val="18"/>
        </w:rPr>
        <w:t>Dr. Kocsis Lajos, főiskolai tanár</w:t>
      </w:r>
    </w:p>
    <w:p w14:paraId="07D73E32" w14:textId="77777777" w:rsidR="00896860" w:rsidRPr="00084342" w:rsidRDefault="00896860" w:rsidP="0089686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77E10">
        <w:rPr>
          <w:rStyle w:val="None"/>
          <w:bCs/>
          <w:color w:val="FF0000"/>
          <w:sz w:val="18"/>
          <w:szCs w:val="18"/>
        </w:rPr>
        <w:tab/>
      </w:r>
      <w:r w:rsidRPr="00084342">
        <w:rPr>
          <w:rStyle w:val="None"/>
          <w:b w:val="0"/>
          <w:sz w:val="18"/>
          <w:szCs w:val="18"/>
        </w:rPr>
        <w:t>Iroda: 7624 Magyarország, Pécs, Boszorkány u. 2. B-325</w:t>
      </w:r>
    </w:p>
    <w:p w14:paraId="6779BE28" w14:textId="77777777" w:rsidR="00896860" w:rsidRPr="00084342" w:rsidRDefault="00896860" w:rsidP="00896860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Pr="00084342">
          <w:rPr>
            <w:rStyle w:val="None"/>
            <w:b w:val="0"/>
            <w:sz w:val="18"/>
            <w:szCs w:val="18"/>
          </w:rPr>
          <w:t>kocsis@mik.pte.hu</w:t>
        </w:r>
      </w:hyperlink>
    </w:p>
    <w:p w14:paraId="4480F500" w14:textId="6F4D10F4" w:rsidR="00896860" w:rsidRDefault="00896860" w:rsidP="00896860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084342">
        <w:rPr>
          <w:rStyle w:val="None"/>
          <w:b w:val="0"/>
          <w:sz w:val="18"/>
          <w:szCs w:val="18"/>
        </w:rPr>
        <w:tab/>
        <w:t>Munkahelyi telefon: +36 72 503 650 / 23816</w:t>
      </w:r>
    </w:p>
    <w:p w14:paraId="0BC6DF7F" w14:textId="58190B6E" w:rsidR="00B93965" w:rsidRDefault="00B93965" w:rsidP="00B93965">
      <w:pPr>
        <w:pStyle w:val="TEMATIKA-OKTATK"/>
        <w:jc w:val="both"/>
        <w:rPr>
          <w:rStyle w:val="None"/>
          <w:bCs/>
          <w:color w:val="000000"/>
          <w:sz w:val="18"/>
          <w:szCs w:val="18"/>
        </w:rPr>
      </w:pPr>
      <w:r>
        <w:rPr>
          <w:rStyle w:val="None"/>
          <w:bCs/>
          <w:color w:val="000000"/>
          <w:sz w:val="18"/>
          <w:szCs w:val="18"/>
        </w:rPr>
        <w:tab/>
        <w:t>Dr. Katona Ádám</w:t>
      </w:r>
      <w:r w:rsidRPr="00084342">
        <w:rPr>
          <w:rStyle w:val="None"/>
          <w:bCs/>
          <w:color w:val="000000" w:themeColor="text1"/>
          <w:sz w:val="18"/>
          <w:szCs w:val="18"/>
        </w:rPr>
        <w:t xml:space="preserve">, </w:t>
      </w:r>
      <w:r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6778D431" w14:textId="77777777" w:rsidR="00B93965" w:rsidRPr="00C947C2" w:rsidRDefault="00B93965" w:rsidP="00B9396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947C2">
        <w:rPr>
          <w:rStyle w:val="None"/>
          <w:b w:val="0"/>
          <w:sz w:val="18"/>
          <w:szCs w:val="18"/>
        </w:rPr>
        <w:tab/>
        <w:t>Iroda: 7624 Magyarország, Pécs, Boszorkány u. 2. B-327</w:t>
      </w:r>
    </w:p>
    <w:p w14:paraId="21713977" w14:textId="77777777" w:rsidR="00B93965" w:rsidRPr="00C947C2" w:rsidRDefault="00B93965" w:rsidP="00B9396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C947C2">
        <w:rPr>
          <w:rStyle w:val="None"/>
          <w:b w:val="0"/>
          <w:sz w:val="18"/>
          <w:szCs w:val="18"/>
        </w:rPr>
        <w:tab/>
        <w:t xml:space="preserve">E-mail: </w:t>
      </w:r>
      <w:r w:rsidRPr="00C947C2">
        <w:rPr>
          <w:rStyle w:val="None"/>
          <w:b w:val="0"/>
        </w:rPr>
        <w:t>katona.adam@mik.pte.hu</w:t>
      </w:r>
    </w:p>
    <w:p w14:paraId="5FD03EFD" w14:textId="60D08C2A" w:rsidR="00596AAE" w:rsidRPr="00D77E10" w:rsidRDefault="00596AAE" w:rsidP="00596AAE">
      <w:pPr>
        <w:pStyle w:val="TEMATIKA-OKTATK"/>
        <w:jc w:val="both"/>
        <w:rPr>
          <w:rStyle w:val="None"/>
          <w:b w:val="0"/>
          <w:color w:val="FF0000"/>
          <w:sz w:val="18"/>
          <w:szCs w:val="18"/>
        </w:rPr>
      </w:pPr>
      <w:r>
        <w:rPr>
          <w:rStyle w:val="None"/>
          <w:b w:val="0"/>
          <w:sz w:val="18"/>
          <w:szCs w:val="18"/>
          <w:shd w:val="clear" w:color="auto" w:fill="FFFFFF"/>
        </w:rPr>
        <w:tab/>
      </w:r>
      <w:r w:rsidRPr="00084342">
        <w:rPr>
          <w:rStyle w:val="None"/>
          <w:bCs/>
          <w:color w:val="000000" w:themeColor="text1"/>
          <w:sz w:val="18"/>
          <w:szCs w:val="18"/>
        </w:rPr>
        <w:t xml:space="preserve">Dr. </w:t>
      </w:r>
      <w:r>
        <w:rPr>
          <w:rStyle w:val="None"/>
          <w:bCs/>
          <w:color w:val="000000" w:themeColor="text1"/>
          <w:sz w:val="18"/>
          <w:szCs w:val="18"/>
        </w:rPr>
        <w:t>Paári Péter</w:t>
      </w:r>
      <w:r w:rsidRPr="00084342">
        <w:rPr>
          <w:rStyle w:val="None"/>
          <w:bCs/>
          <w:color w:val="000000" w:themeColor="text1"/>
          <w:sz w:val="18"/>
          <w:szCs w:val="18"/>
        </w:rPr>
        <w:t xml:space="preserve">, </w:t>
      </w:r>
      <w:r w:rsidR="00B93965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6A835FCD" w14:textId="65320FC7" w:rsidR="00596AAE" w:rsidRPr="00596AAE" w:rsidRDefault="00596AAE" w:rsidP="00596AA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77E10">
        <w:rPr>
          <w:rStyle w:val="None"/>
          <w:bCs/>
          <w:color w:val="FF0000"/>
          <w:sz w:val="18"/>
          <w:szCs w:val="18"/>
        </w:rPr>
        <w:tab/>
      </w:r>
      <w:r w:rsidRPr="00084342">
        <w:rPr>
          <w:rStyle w:val="None"/>
          <w:b w:val="0"/>
          <w:sz w:val="18"/>
          <w:szCs w:val="18"/>
        </w:rPr>
        <w:t xml:space="preserve">Iroda: 7624 Magyarország, Pécs, </w:t>
      </w:r>
      <w:r w:rsidRPr="00596AAE">
        <w:rPr>
          <w:rStyle w:val="None"/>
          <w:b w:val="0"/>
          <w:sz w:val="18"/>
          <w:szCs w:val="18"/>
        </w:rPr>
        <w:t xml:space="preserve">Boszorkány út 2. </w:t>
      </w:r>
      <w:r w:rsidR="00B93965">
        <w:rPr>
          <w:rStyle w:val="None"/>
          <w:b w:val="0"/>
          <w:sz w:val="18"/>
          <w:szCs w:val="18"/>
        </w:rPr>
        <w:t>B-324</w:t>
      </w:r>
    </w:p>
    <w:p w14:paraId="3FFB5A9D" w14:textId="6D25DAD7" w:rsidR="00596AAE" w:rsidRDefault="00596AAE" w:rsidP="00596AAE">
      <w:pPr>
        <w:pStyle w:val="TEMATIKA-OKTATK"/>
        <w:jc w:val="both"/>
        <w:rPr>
          <w:rStyle w:val="None"/>
          <w:b w:val="0"/>
        </w:rPr>
      </w:pPr>
      <w:r>
        <w:rPr>
          <w:rStyle w:val="None"/>
          <w:b w:val="0"/>
          <w:sz w:val="18"/>
          <w:szCs w:val="18"/>
        </w:rPr>
        <w:tab/>
        <w:t xml:space="preserve">E-mail: </w:t>
      </w:r>
      <w:hyperlink r:id="rId12" w:history="1">
        <w:r w:rsidRPr="00596AAE">
          <w:rPr>
            <w:rStyle w:val="None"/>
            <w:b w:val="0"/>
          </w:rPr>
          <w:t>paari.peter@mik.pte.hu</w:t>
        </w:r>
      </w:hyperlink>
    </w:p>
    <w:p w14:paraId="585BF3DE" w14:textId="660B0068" w:rsidR="00B93965" w:rsidRDefault="00B93965" w:rsidP="00EC104D">
      <w:pPr>
        <w:pStyle w:val="TEMATIKA-OKTATK"/>
        <w:jc w:val="both"/>
        <w:rPr>
          <w:rStyle w:val="None"/>
          <w:b w:val="0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14:paraId="2C2EBA2C" w14:textId="7D5EBE89" w:rsidR="00B93965" w:rsidRDefault="00B93965" w:rsidP="00B93965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>
        <w:rPr>
          <w:rStyle w:val="None"/>
          <w:b w:val="0"/>
        </w:rPr>
        <w:tab/>
      </w:r>
      <w:r w:rsidRPr="00B93965">
        <w:rPr>
          <w:rStyle w:val="None"/>
          <w:bCs/>
          <w:color w:val="000000" w:themeColor="text1"/>
          <w:sz w:val="18"/>
          <w:szCs w:val="18"/>
        </w:rPr>
        <w:t xml:space="preserve">Dr. Kovács Péter, </w:t>
      </w:r>
      <w:r w:rsidR="005552AD">
        <w:rPr>
          <w:rStyle w:val="None"/>
          <w:bCs/>
          <w:color w:val="000000" w:themeColor="text1"/>
          <w:sz w:val="18"/>
          <w:szCs w:val="18"/>
        </w:rPr>
        <w:t>adjunktus</w:t>
      </w:r>
    </w:p>
    <w:p w14:paraId="2220A197" w14:textId="796C90E4" w:rsidR="00B93965" w:rsidRDefault="00B93965" w:rsidP="00B93965">
      <w:pPr>
        <w:pStyle w:val="TEMATIKA-OKTATK"/>
        <w:jc w:val="both"/>
        <w:rPr>
          <w:rStyle w:val="None"/>
          <w:b w:val="0"/>
          <w:sz w:val="18"/>
          <w:szCs w:val="18"/>
        </w:rPr>
      </w:pPr>
      <w:r>
        <w:rPr>
          <w:rStyle w:val="None"/>
          <w:b w:val="0"/>
          <w:sz w:val="18"/>
          <w:szCs w:val="18"/>
        </w:rPr>
        <w:tab/>
      </w:r>
      <w:r w:rsidRPr="00C947C2">
        <w:rPr>
          <w:rStyle w:val="None"/>
          <w:b w:val="0"/>
          <w:sz w:val="18"/>
          <w:szCs w:val="18"/>
        </w:rPr>
        <w:t>Iroda: 7624 Magyarország, Pécs, Boszorkány u. 2. B-327</w:t>
      </w:r>
    </w:p>
    <w:p w14:paraId="60495D14" w14:textId="7A41C80E" w:rsidR="00B93965" w:rsidRPr="00B93965" w:rsidRDefault="005552AD" w:rsidP="00596AAE">
      <w:pPr>
        <w:pStyle w:val="TEMATIKA-OKTATK"/>
        <w:jc w:val="both"/>
        <w:rPr>
          <w:rStyle w:val="None"/>
          <w:bCs/>
        </w:rPr>
      </w:pPr>
      <w:r>
        <w:rPr>
          <w:rStyle w:val="None"/>
          <w:b w:val="0"/>
          <w:sz w:val="18"/>
          <w:szCs w:val="18"/>
        </w:rPr>
        <w:tab/>
        <w:t>E</w:t>
      </w:r>
      <w:r w:rsidRPr="00B93965">
        <w:rPr>
          <w:rStyle w:val="None"/>
          <w:b w:val="0"/>
        </w:rPr>
        <w:t xml:space="preserve">-mail: </w:t>
      </w:r>
      <w:r w:rsidRPr="005552AD">
        <w:rPr>
          <w:rStyle w:val="None"/>
          <w:b w:val="0"/>
        </w:rPr>
        <w:t> </w:t>
      </w:r>
      <w:hyperlink r:id="rId13" w:history="1">
        <w:r w:rsidRPr="005552AD">
          <w:rPr>
            <w:rStyle w:val="None"/>
            <w:b w:val="0"/>
          </w:rPr>
          <w:t>kovacs.peter2@mik.pte.hu</w:t>
        </w:r>
      </w:hyperlink>
    </w:p>
    <w:p w14:paraId="542E4B18" w14:textId="7809F6B2" w:rsidR="00422792" w:rsidRDefault="00422792" w:rsidP="00596AAE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3149FBA8" w14:textId="016177C8" w:rsidR="00B93965" w:rsidRPr="00084342" w:rsidRDefault="00B93965" w:rsidP="00596AAE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28CFFF18" w14:textId="5FAA9553" w:rsidR="00596AAE" w:rsidRDefault="00596AAE" w:rsidP="00596AA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084342">
        <w:rPr>
          <w:rStyle w:val="None"/>
          <w:b w:val="0"/>
          <w:sz w:val="18"/>
          <w:szCs w:val="18"/>
        </w:rPr>
        <w:tab/>
      </w:r>
    </w:p>
    <w:p w14:paraId="17F10397" w14:textId="0C5DA19A" w:rsidR="00896860" w:rsidRPr="00150AA2" w:rsidRDefault="00896860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57E64C63" w14:textId="7AAEC308" w:rsidR="002B3B18" w:rsidRPr="00150AA2" w:rsidRDefault="002B3B18" w:rsidP="002445B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150AA2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150AA2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150AA2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150AA2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150AA2">
        <w:rPr>
          <w:rStyle w:val="None"/>
          <w:b w:val="0"/>
          <w:bCs/>
        </w:rPr>
        <w:br w:type="page"/>
      </w:r>
    </w:p>
    <w:p w14:paraId="37AFE4EF" w14:textId="19FE23ED" w:rsidR="00705DF3" w:rsidRPr="00150AA2" w:rsidRDefault="00034EEB" w:rsidP="00705DF3">
      <w:pPr>
        <w:pStyle w:val="Cmsor2"/>
        <w:jc w:val="both"/>
        <w:rPr>
          <w:lang w:val="hu-HU"/>
        </w:rPr>
      </w:pPr>
      <w:r w:rsidRPr="00150AA2">
        <w:rPr>
          <w:lang w:val="hu-HU"/>
        </w:rPr>
        <w:lastRenderedPageBreak/>
        <w:t>Tárgyleírás</w:t>
      </w:r>
    </w:p>
    <w:p w14:paraId="569DE68C" w14:textId="3DD7839A" w:rsidR="00437A11" w:rsidRPr="00150AA2" w:rsidRDefault="00437A11" w:rsidP="00437A11">
      <w:pPr>
        <w:widowControl w:val="0"/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 xml:space="preserve">Az előadások alkalmával a hallgatók megismerkednek az épületszerkezeteket érő hatásokkal és követelményrendszerével, térbeli konstruálásának metodikájával, tervezési elveivel. Az alapvető ismeretanyag elsajátításán túl, cél a helyes és korszerű mérnöki gondolkodásmód, magatartás </w:t>
      </w:r>
      <w:r w:rsidR="00B87306" w:rsidRPr="00150AA2">
        <w:rPr>
          <w:sz w:val="20"/>
          <w:lang w:val="hu-HU"/>
        </w:rPr>
        <w:t>elsajátítása</w:t>
      </w:r>
      <w:r w:rsidRPr="00150AA2">
        <w:rPr>
          <w:sz w:val="20"/>
          <w:lang w:val="hu-HU"/>
        </w:rPr>
        <w:t>.</w:t>
      </w:r>
      <w:r w:rsidR="00DD29DC" w:rsidRPr="00150AA2">
        <w:rPr>
          <w:sz w:val="20"/>
          <w:lang w:val="hu-HU"/>
        </w:rPr>
        <w:t xml:space="preserve"> A félév fő témakörei a tetőszerkezetek, héjalások és födémszerkezetek. </w:t>
      </w:r>
    </w:p>
    <w:p w14:paraId="776126CB" w14:textId="77777777" w:rsidR="00380408" w:rsidRPr="00150AA2" w:rsidRDefault="00380408" w:rsidP="00437A11">
      <w:pPr>
        <w:widowControl w:val="0"/>
        <w:jc w:val="both"/>
        <w:rPr>
          <w:lang w:val="hu-HU"/>
        </w:rPr>
      </w:pPr>
    </w:p>
    <w:p w14:paraId="4863CCAD" w14:textId="4F8AC6EC" w:rsidR="00705DF3" w:rsidRPr="00150AA2" w:rsidRDefault="00171C3D" w:rsidP="00705DF3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Oktatás célja</w:t>
      </w:r>
    </w:p>
    <w:p w14:paraId="7B0BB6A8" w14:textId="5507056A" w:rsidR="002445B9" w:rsidRPr="00150AA2" w:rsidRDefault="002445B9" w:rsidP="00C74E31">
      <w:pPr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 xml:space="preserve">A félév célja, hogy a hallgatók </w:t>
      </w:r>
      <w:r w:rsidR="00C74E31" w:rsidRPr="00150AA2">
        <w:rPr>
          <w:sz w:val="20"/>
          <w:lang w:val="hu-HU"/>
        </w:rPr>
        <w:t>megismerjék</w:t>
      </w:r>
      <w:r w:rsidRPr="00150AA2">
        <w:rPr>
          <w:sz w:val="20"/>
          <w:lang w:val="hu-HU"/>
        </w:rPr>
        <w:t xml:space="preserve"> a</w:t>
      </w:r>
      <w:r w:rsidR="005C7121" w:rsidRPr="00150AA2">
        <w:rPr>
          <w:sz w:val="20"/>
          <w:lang w:val="hu-HU"/>
        </w:rPr>
        <w:t xml:space="preserve">z </w:t>
      </w:r>
      <w:r w:rsidRPr="00150AA2">
        <w:rPr>
          <w:sz w:val="20"/>
          <w:lang w:val="hu-HU"/>
        </w:rPr>
        <w:t>épületszerkezetek</w:t>
      </w:r>
      <w:r w:rsidR="005C7121" w:rsidRPr="00150AA2">
        <w:rPr>
          <w:sz w:val="20"/>
          <w:lang w:val="hu-HU"/>
        </w:rPr>
        <w:t xml:space="preserve"> fejlődési irányait,</w:t>
      </w:r>
      <w:r w:rsidRPr="00150AA2">
        <w:rPr>
          <w:sz w:val="20"/>
          <w:lang w:val="hu-HU"/>
        </w:rPr>
        <w:t xml:space="preserve"> </w:t>
      </w:r>
      <w:r w:rsidR="00C74E31" w:rsidRPr="00150AA2">
        <w:rPr>
          <w:sz w:val="20"/>
          <w:lang w:val="hu-HU"/>
        </w:rPr>
        <w:t xml:space="preserve">elsajátítsák azok </w:t>
      </w:r>
      <w:r w:rsidRPr="00150AA2">
        <w:rPr>
          <w:sz w:val="20"/>
          <w:lang w:val="hu-HU"/>
        </w:rPr>
        <w:t>alkalmazását és az eh</w:t>
      </w:r>
      <w:r w:rsidR="00BC001B" w:rsidRPr="00150AA2">
        <w:rPr>
          <w:sz w:val="20"/>
          <w:lang w:val="hu-HU"/>
        </w:rPr>
        <w:t>hez kapcsolódó tervdokumentáció</w:t>
      </w:r>
      <w:r w:rsidRPr="00150AA2">
        <w:rPr>
          <w:sz w:val="20"/>
          <w:lang w:val="hu-HU"/>
        </w:rPr>
        <w:t xml:space="preserve"> készítsenek </w:t>
      </w:r>
      <w:r w:rsidR="00BC001B" w:rsidRPr="00150AA2">
        <w:rPr>
          <w:sz w:val="20"/>
          <w:lang w:val="hu-HU"/>
        </w:rPr>
        <w:t>folyamatát</w:t>
      </w:r>
      <w:r w:rsidRPr="00150AA2">
        <w:rPr>
          <w:sz w:val="20"/>
          <w:lang w:val="hu-HU"/>
        </w:rPr>
        <w:t>.</w:t>
      </w:r>
      <w:r w:rsidR="005C7121" w:rsidRPr="00150AA2">
        <w:rPr>
          <w:sz w:val="20"/>
          <w:lang w:val="hu-HU"/>
        </w:rPr>
        <w:t xml:space="preserve"> A</w:t>
      </w:r>
      <w:r w:rsidR="00F158D4">
        <w:rPr>
          <w:sz w:val="20"/>
          <w:lang w:val="hu-HU"/>
        </w:rPr>
        <w:t>z épületszerkezetek alaprajzi,</w:t>
      </w:r>
      <w:r w:rsidR="005C7121" w:rsidRPr="00150AA2">
        <w:rPr>
          <w:sz w:val="20"/>
          <w:lang w:val="hu-HU"/>
        </w:rPr>
        <w:t xml:space="preserve"> </w:t>
      </w:r>
      <w:r w:rsidR="00F158D4">
        <w:rPr>
          <w:sz w:val="20"/>
          <w:lang w:val="hu-HU"/>
        </w:rPr>
        <w:t>metszeti és térbeli el</w:t>
      </w:r>
      <w:r w:rsidR="00C74E31" w:rsidRPr="00150AA2">
        <w:rPr>
          <w:sz w:val="20"/>
          <w:lang w:val="hu-HU"/>
        </w:rPr>
        <w:t>rendezését</w:t>
      </w:r>
      <w:r w:rsidR="005C7121" w:rsidRPr="00150AA2">
        <w:rPr>
          <w:sz w:val="20"/>
          <w:lang w:val="hu-HU"/>
        </w:rPr>
        <w:t>, ábrázolását. Az adott épületszerkezetek kiválasztását és az azt befolyásoló tényezőket. A szerkezetek tervezési elvei</w:t>
      </w:r>
      <w:r w:rsidR="00C74E31" w:rsidRPr="00150AA2">
        <w:rPr>
          <w:sz w:val="20"/>
          <w:lang w:val="hu-HU"/>
        </w:rPr>
        <w:t>t és részletmegoldásait.</w:t>
      </w:r>
    </w:p>
    <w:p w14:paraId="0F567D07" w14:textId="45B50CEB" w:rsidR="006967BB" w:rsidRPr="00150AA2" w:rsidRDefault="00171C3D" w:rsidP="00705DF3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Tantárgy tartalma</w:t>
      </w:r>
    </w:p>
    <w:p w14:paraId="50ADAC7F" w14:textId="3F59A58A" w:rsidR="008E0701" w:rsidRPr="00150AA2" w:rsidRDefault="00437A11" w:rsidP="007F5A5F">
      <w:pPr>
        <w:widowControl w:val="0"/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>Az előadások során a hallgatók megismerik a</w:t>
      </w:r>
      <w:r w:rsidR="007F5A5F" w:rsidRPr="00150AA2">
        <w:rPr>
          <w:sz w:val="20"/>
          <w:lang w:val="hu-HU"/>
        </w:rPr>
        <w:t>z</w:t>
      </w:r>
      <w:r w:rsidR="008E0701" w:rsidRPr="00150AA2">
        <w:rPr>
          <w:sz w:val="20"/>
          <w:lang w:val="hu-HU"/>
        </w:rPr>
        <w:t xml:space="preserve"> alábbi épületszerkezetek tulajdonságait és tervezési elveit:</w:t>
      </w:r>
    </w:p>
    <w:p w14:paraId="4A7D2DFA" w14:textId="79E9F443" w:rsidR="008E0701" w:rsidRPr="00150AA2" w:rsidRDefault="00380408">
      <w:pPr>
        <w:pStyle w:val="Listaszerbekezds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lang w:val="hu-HU"/>
        </w:rPr>
      </w:pPr>
      <w:r w:rsidRPr="00150AA2">
        <w:rPr>
          <w:rFonts w:ascii="Times New Roman" w:hAnsi="Times New Roman" w:cs="Times New Roman"/>
          <w:sz w:val="20"/>
          <w:lang w:val="hu-HU"/>
        </w:rPr>
        <w:t>tetőformák</w:t>
      </w:r>
    </w:p>
    <w:p w14:paraId="6D30712D" w14:textId="5BD3BC0A" w:rsidR="008E0701" w:rsidRPr="00150AA2" w:rsidRDefault="00380408">
      <w:pPr>
        <w:pStyle w:val="Listaszerbekezds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lang w:val="hu-HU"/>
        </w:rPr>
      </w:pPr>
      <w:r w:rsidRPr="00150AA2">
        <w:rPr>
          <w:rFonts w:ascii="Times New Roman" w:hAnsi="Times New Roman" w:cs="Times New Roman"/>
          <w:sz w:val="20"/>
          <w:lang w:val="hu-HU"/>
        </w:rPr>
        <w:t>födémszerkezetek</w:t>
      </w:r>
    </w:p>
    <w:p w14:paraId="5D67E298" w14:textId="2C166F44" w:rsidR="00380408" w:rsidRPr="00150AA2" w:rsidRDefault="00380408">
      <w:pPr>
        <w:pStyle w:val="Listaszerbekezds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lang w:val="hu-HU"/>
        </w:rPr>
      </w:pPr>
      <w:r w:rsidRPr="00150AA2">
        <w:rPr>
          <w:rFonts w:ascii="Times New Roman" w:hAnsi="Times New Roman" w:cs="Times New Roman"/>
          <w:sz w:val="20"/>
          <w:lang w:val="hu-HU"/>
        </w:rPr>
        <w:t xml:space="preserve">hagyományos </w:t>
      </w:r>
      <w:r w:rsidR="00214E83" w:rsidRPr="00150AA2">
        <w:rPr>
          <w:rFonts w:ascii="Times New Roman" w:hAnsi="Times New Roman" w:cs="Times New Roman"/>
          <w:sz w:val="20"/>
          <w:lang w:val="hu-HU"/>
        </w:rPr>
        <w:t xml:space="preserve">és </w:t>
      </w:r>
      <w:r w:rsidRPr="00150AA2">
        <w:rPr>
          <w:rFonts w:ascii="Times New Roman" w:hAnsi="Times New Roman" w:cs="Times New Roman"/>
          <w:sz w:val="20"/>
          <w:lang w:val="hu-HU"/>
        </w:rPr>
        <w:t>korszerű fedélszerkezetek</w:t>
      </w:r>
    </w:p>
    <w:p w14:paraId="0A1E93D9" w14:textId="7D49C2E4" w:rsidR="008E0701" w:rsidRPr="00150AA2" w:rsidRDefault="00380408">
      <w:pPr>
        <w:pStyle w:val="Listaszerbekezds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lang w:val="hu-HU"/>
        </w:rPr>
      </w:pPr>
      <w:r w:rsidRPr="00150AA2">
        <w:rPr>
          <w:rFonts w:ascii="Times New Roman" w:hAnsi="Times New Roman" w:cs="Times New Roman"/>
          <w:sz w:val="20"/>
          <w:lang w:val="hu-HU"/>
        </w:rPr>
        <w:t>héjalások</w:t>
      </w:r>
    </w:p>
    <w:p w14:paraId="19875BE3" w14:textId="5B818654" w:rsidR="005077BE" w:rsidRPr="00150AA2" w:rsidRDefault="008E0701">
      <w:pPr>
        <w:pStyle w:val="Listaszerbekezds"/>
        <w:widowControl w:val="0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lang w:val="hu-HU"/>
        </w:rPr>
      </w:pPr>
      <w:r w:rsidRPr="00150AA2">
        <w:rPr>
          <w:rFonts w:ascii="Times New Roman" w:hAnsi="Times New Roman" w:cs="Times New Roman"/>
          <w:sz w:val="20"/>
          <w:lang w:val="hu-HU"/>
        </w:rPr>
        <w:t>kémények</w:t>
      </w:r>
      <w:r w:rsidR="00380408" w:rsidRPr="00150AA2">
        <w:rPr>
          <w:rFonts w:ascii="Times New Roman" w:hAnsi="Times New Roman" w:cs="Times New Roman"/>
          <w:sz w:val="20"/>
          <w:lang w:val="hu-HU"/>
        </w:rPr>
        <w:t>, szellőzők</w:t>
      </w:r>
    </w:p>
    <w:p w14:paraId="0D4DBAD4" w14:textId="77777777" w:rsidR="007F5A5F" w:rsidRPr="00150AA2" w:rsidRDefault="007F5A5F" w:rsidP="0092108F">
      <w:pPr>
        <w:jc w:val="both"/>
        <w:rPr>
          <w:sz w:val="20"/>
          <w:lang w:val="hu-HU"/>
        </w:rPr>
      </w:pPr>
    </w:p>
    <w:p w14:paraId="78DCC6F0" w14:textId="6205967A" w:rsidR="005077BE" w:rsidRPr="00150AA2" w:rsidRDefault="005077BE" w:rsidP="0092108F">
      <w:pPr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>A gyakorlati órák keretében az elsajátított elméleti tudás alkalmazására kerül sor. A csoportos foglalkozás során a gyakorlatvezetők segítik elsajátítani a</w:t>
      </w:r>
      <w:r w:rsidR="00F93A7D" w:rsidRPr="00150AA2">
        <w:rPr>
          <w:sz w:val="20"/>
          <w:lang w:val="hu-HU"/>
        </w:rPr>
        <w:t>z épületszerkezetek</w:t>
      </w:r>
      <w:r w:rsidRPr="00150AA2">
        <w:rPr>
          <w:sz w:val="20"/>
          <w:lang w:val="hu-HU"/>
        </w:rPr>
        <w:t xml:space="preserve"> tervezési folyamat</w:t>
      </w:r>
      <w:r w:rsidR="00F93A7D" w:rsidRPr="00150AA2">
        <w:rPr>
          <w:sz w:val="20"/>
          <w:lang w:val="hu-HU"/>
        </w:rPr>
        <w:t>át</w:t>
      </w:r>
      <w:r w:rsidR="00437A11" w:rsidRPr="00150AA2">
        <w:rPr>
          <w:sz w:val="20"/>
          <w:lang w:val="hu-HU"/>
        </w:rPr>
        <w:t xml:space="preserve"> táblai szerkesztő gyakorlatok és a féléves rajzfeladatok </w:t>
      </w:r>
      <w:r w:rsidR="007F5A5F" w:rsidRPr="00150AA2">
        <w:rPr>
          <w:sz w:val="20"/>
          <w:lang w:val="hu-HU"/>
        </w:rPr>
        <w:t>konzultációján</w:t>
      </w:r>
      <w:r w:rsidR="00437A11" w:rsidRPr="00150AA2">
        <w:rPr>
          <w:sz w:val="20"/>
          <w:lang w:val="hu-HU"/>
        </w:rPr>
        <w:t xml:space="preserve"> keresztül.</w:t>
      </w:r>
    </w:p>
    <w:p w14:paraId="48C8DD39" w14:textId="77777777" w:rsidR="005077BE" w:rsidRPr="00150AA2" w:rsidRDefault="005077BE" w:rsidP="0092108F">
      <w:pPr>
        <w:jc w:val="both"/>
        <w:rPr>
          <w:sz w:val="20"/>
          <w:lang w:val="hu-HU"/>
        </w:rPr>
      </w:pPr>
    </w:p>
    <w:p w14:paraId="6AD13ADF" w14:textId="7765E1B2" w:rsidR="00F93A7D" w:rsidRPr="00150AA2" w:rsidRDefault="005077BE" w:rsidP="0092108F">
      <w:pPr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 xml:space="preserve">A </w:t>
      </w:r>
      <w:r w:rsidR="00437A11" w:rsidRPr="00150AA2">
        <w:rPr>
          <w:sz w:val="20"/>
          <w:lang w:val="hu-HU"/>
        </w:rPr>
        <w:t>gyakorlati órákon a hallgatók</w:t>
      </w:r>
      <w:r w:rsidRPr="00150AA2">
        <w:rPr>
          <w:sz w:val="20"/>
          <w:lang w:val="hu-HU"/>
        </w:rPr>
        <w:t xml:space="preserve"> </w:t>
      </w:r>
      <w:r w:rsidR="00437A11" w:rsidRPr="00150AA2">
        <w:rPr>
          <w:sz w:val="20"/>
          <w:lang w:val="hu-HU"/>
        </w:rPr>
        <w:t>raj</w:t>
      </w:r>
      <w:r w:rsidR="0092108F" w:rsidRPr="00150AA2">
        <w:rPr>
          <w:sz w:val="20"/>
          <w:lang w:val="hu-HU"/>
        </w:rPr>
        <w:t>zfela</w:t>
      </w:r>
      <w:r w:rsidR="00437A11" w:rsidRPr="00150AA2">
        <w:rPr>
          <w:sz w:val="20"/>
          <w:lang w:val="hu-HU"/>
        </w:rPr>
        <w:t>datként</w:t>
      </w:r>
      <w:r w:rsidR="00F93A7D" w:rsidRPr="00150AA2">
        <w:rPr>
          <w:sz w:val="20"/>
          <w:lang w:val="hu-HU"/>
        </w:rPr>
        <w:t xml:space="preserve"> kiadott épületek, épületrészek</w:t>
      </w:r>
      <w:r w:rsidR="00437A11" w:rsidRPr="00150AA2">
        <w:rPr>
          <w:sz w:val="20"/>
          <w:lang w:val="hu-HU"/>
        </w:rPr>
        <w:t xml:space="preserve"> építészeti terveit és szerkezeti megoldásit kell kidolgozniuk. </w:t>
      </w:r>
      <w:r w:rsidR="007F5A5F" w:rsidRPr="00150AA2">
        <w:rPr>
          <w:sz w:val="20"/>
          <w:lang w:val="hu-HU"/>
        </w:rPr>
        <w:t>A félév</w:t>
      </w:r>
      <w:r w:rsidR="00380408" w:rsidRPr="00150AA2">
        <w:rPr>
          <w:sz w:val="20"/>
          <w:lang w:val="hu-HU"/>
        </w:rPr>
        <w:t>ben</w:t>
      </w:r>
      <w:r w:rsidR="007F5A5F" w:rsidRPr="00150AA2">
        <w:rPr>
          <w:sz w:val="20"/>
          <w:lang w:val="hu-HU"/>
        </w:rPr>
        <w:t xml:space="preserve"> </w:t>
      </w:r>
      <w:r w:rsidR="00380408" w:rsidRPr="00150AA2">
        <w:rPr>
          <w:sz w:val="20"/>
          <w:lang w:val="hu-HU"/>
        </w:rPr>
        <w:t xml:space="preserve">folytatódik az előző féléves terv (Épületszerkezetek Stúdió 2) </w:t>
      </w:r>
      <w:r w:rsidR="007F5A5F" w:rsidRPr="00150AA2">
        <w:rPr>
          <w:sz w:val="20"/>
          <w:lang w:val="hu-HU"/>
        </w:rPr>
        <w:t>családi ház 1:</w:t>
      </w:r>
      <w:r w:rsidR="00380408" w:rsidRPr="00150AA2">
        <w:rPr>
          <w:sz w:val="20"/>
          <w:lang w:val="hu-HU"/>
        </w:rPr>
        <w:t>50</w:t>
      </w:r>
      <w:r w:rsidR="007F5A5F" w:rsidRPr="00150AA2">
        <w:rPr>
          <w:sz w:val="20"/>
          <w:lang w:val="hu-HU"/>
        </w:rPr>
        <w:t>-</w:t>
      </w:r>
      <w:r w:rsidR="00380408" w:rsidRPr="00150AA2">
        <w:rPr>
          <w:sz w:val="20"/>
          <w:lang w:val="hu-HU"/>
        </w:rPr>
        <w:t>e</w:t>
      </w:r>
      <w:r w:rsidR="007F5A5F" w:rsidRPr="00150AA2">
        <w:rPr>
          <w:sz w:val="20"/>
          <w:lang w:val="hu-HU"/>
        </w:rPr>
        <w:t xml:space="preserve">s léptékű feldolgozása, amihez ebben a félévben </w:t>
      </w:r>
      <w:r w:rsidR="00380408" w:rsidRPr="00150AA2">
        <w:rPr>
          <w:sz w:val="20"/>
          <w:lang w:val="hu-HU"/>
        </w:rPr>
        <w:t>a födémterv rajzfeladat tartoz</w:t>
      </w:r>
      <w:r w:rsidR="00BA3318" w:rsidRPr="00150AA2">
        <w:rPr>
          <w:sz w:val="20"/>
          <w:lang w:val="hu-HU"/>
        </w:rPr>
        <w:t>ik</w:t>
      </w:r>
      <w:r w:rsidR="007F5A5F" w:rsidRPr="00150AA2">
        <w:rPr>
          <w:sz w:val="20"/>
          <w:lang w:val="hu-HU"/>
        </w:rPr>
        <w:t>.</w:t>
      </w:r>
    </w:p>
    <w:p w14:paraId="7921843D" w14:textId="77777777" w:rsidR="0019694C" w:rsidRPr="00E926AE" w:rsidRDefault="0019694C" w:rsidP="0019694C">
      <w:pPr>
        <w:widowControl w:val="0"/>
        <w:jc w:val="both"/>
        <w:rPr>
          <w:lang w:val="hu-HU"/>
        </w:rPr>
      </w:pPr>
      <w:bookmarkStart w:id="0" w:name="_Hlk62726287"/>
      <w:r w:rsidRPr="00E926AE">
        <w:rPr>
          <w:sz w:val="20"/>
          <w:lang w:val="hu-HU"/>
        </w:rPr>
        <w:t xml:space="preserve">A feladatok, követelmények kiadása a tematika szerint történik, melyek az előadás anyagaival, segédletekkel egyetemben a tantárgy </w:t>
      </w:r>
      <w:r w:rsidRPr="00557A8F">
        <w:rPr>
          <w:b/>
          <w:bCs/>
          <w:sz w:val="20"/>
          <w:lang w:val="hu-HU"/>
        </w:rPr>
        <w:t xml:space="preserve">Microsoft Office 365 </w:t>
      </w:r>
      <w:proofErr w:type="spellStart"/>
      <w:r w:rsidRPr="00557A8F">
        <w:rPr>
          <w:b/>
          <w:bCs/>
          <w:sz w:val="20"/>
          <w:lang w:val="hu-HU"/>
        </w:rPr>
        <w:t>Teams</w:t>
      </w:r>
      <w:proofErr w:type="spellEnd"/>
      <w:r w:rsidRPr="00557A8F">
        <w:rPr>
          <w:sz w:val="20"/>
          <w:lang w:val="hu-HU"/>
        </w:rPr>
        <w:t xml:space="preserve"> </w:t>
      </w:r>
      <w:r w:rsidRPr="00E926AE">
        <w:rPr>
          <w:sz w:val="20"/>
          <w:lang w:val="hu-HU"/>
        </w:rPr>
        <w:t>felületére feltöltésre kerülnek. A tantárgyhoz kapcsolódó információk ugyancsak ezen a felületen lesznek elérhetőek.</w:t>
      </w:r>
    </w:p>
    <w:bookmarkEnd w:id="0"/>
    <w:p w14:paraId="241EDB13" w14:textId="6AD20D4A" w:rsidR="00034EEB" w:rsidRPr="00150AA2" w:rsidRDefault="00034EEB" w:rsidP="0066620B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Számo</w:t>
      </w:r>
      <w:r w:rsidR="00874DDB" w:rsidRPr="00150AA2">
        <w:rPr>
          <w:rStyle w:val="None"/>
          <w:lang w:val="hu-HU"/>
        </w:rPr>
        <w:t>nkérés és értékelés menete</w:t>
      </w:r>
    </w:p>
    <w:p w14:paraId="4EC7239F" w14:textId="2FC1555D" w:rsidR="00152AEC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150AA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150AA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150AA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150AA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150AA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26F4AF1F" w14:textId="77777777" w:rsidR="005C1698" w:rsidRDefault="005C1698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</w:p>
    <w:p w14:paraId="2A918E1E" w14:textId="2F9716A0" w:rsidR="005C1698" w:rsidRDefault="005C1698" w:rsidP="005C1698">
      <w:pPr>
        <w:tabs>
          <w:tab w:val="left" w:pos="4962"/>
        </w:tabs>
        <w:jc w:val="both"/>
        <w:rPr>
          <w:rStyle w:val="None"/>
          <w:rFonts w:eastAsia="Times New Roman"/>
          <w:sz w:val="20"/>
          <w:szCs w:val="20"/>
          <w:lang w:val="hu-HU"/>
        </w:rPr>
      </w:pPr>
      <w:bookmarkStart w:id="1" w:name="_Hlk81485032"/>
      <w:r w:rsidRPr="006F6F1E">
        <w:rPr>
          <w:rStyle w:val="None"/>
          <w:rFonts w:eastAsia="Times New Roman"/>
          <w:sz w:val="20"/>
          <w:szCs w:val="20"/>
          <w:lang w:val="hu-HU"/>
        </w:rPr>
        <w:t xml:space="preserve">A gyakorlati órák időpontjában minden kiadott rajzfeladatott be kell mutatni. A rajzfeladatokat a tematikában megadott heteken, a gyakorlati órán kell prezentálni. A gyakorlatvezető a megadott időpontban értékeli a </w:t>
      </w:r>
      <w:r w:rsidRPr="00B80BCA">
        <w:rPr>
          <w:rStyle w:val="None"/>
          <w:rFonts w:eastAsia="Times New Roman"/>
          <w:sz w:val="20"/>
          <w:szCs w:val="20"/>
          <w:lang w:val="hu-HU"/>
        </w:rPr>
        <w:t>feladatot és rögzíti annak eredményét.</w:t>
      </w:r>
      <w:r w:rsidRPr="00B80BCA">
        <w:rPr>
          <w:rStyle w:val="Hiperhivatkozs"/>
          <w:rFonts w:eastAsia="Times New Roman"/>
          <w:sz w:val="20"/>
          <w:szCs w:val="20"/>
          <w:u w:val="none"/>
          <w:lang w:val="hu-HU"/>
        </w:rPr>
        <w:t xml:space="preserve"> </w:t>
      </w:r>
      <w:r w:rsidRPr="00B80BCA">
        <w:rPr>
          <w:rStyle w:val="None"/>
          <w:rFonts w:eastAsia="Times New Roman"/>
          <w:sz w:val="20"/>
          <w:szCs w:val="20"/>
          <w:lang w:val="hu-HU"/>
        </w:rPr>
        <w:t>Egy rajzfeladat akkor értékelhető, ha a rajzfeladat minden része legalább 50%-ban elkészült.</w:t>
      </w:r>
    </w:p>
    <w:bookmarkEnd w:id="1"/>
    <w:p w14:paraId="486E8947" w14:textId="77777777" w:rsidR="008E13CA" w:rsidRPr="00C95D89" w:rsidRDefault="008E13CA" w:rsidP="008E13CA">
      <w:pPr>
        <w:tabs>
          <w:tab w:val="left" w:pos="4962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C95D89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A félévközi feladatok aktuális állapotát a hallgatók minden gyakorlati óra végén kötelesek feltölteni a saját mappájukba </w:t>
      </w:r>
      <w:r w:rsidRPr="00C95D89">
        <w:rPr>
          <w:rStyle w:val="None"/>
          <w:rFonts w:eastAsia="Times New Roman"/>
          <w:sz w:val="20"/>
          <w:szCs w:val="20"/>
          <w:lang w:val="hu-HU"/>
        </w:rPr>
        <w:t>(PDF, JPG formátum)</w:t>
      </w:r>
      <w:r w:rsidRPr="00C95D89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a tantárgy Microsoft Office 365 </w:t>
      </w:r>
      <w:proofErr w:type="spellStart"/>
      <w:r w:rsidRPr="00C95D89">
        <w:rPr>
          <w:rStyle w:val="None"/>
          <w:rFonts w:eastAsia="Times New Roman"/>
          <w:b/>
          <w:bCs/>
          <w:sz w:val="20"/>
          <w:szCs w:val="20"/>
          <w:lang w:val="hu-HU"/>
        </w:rPr>
        <w:t>Teams</w:t>
      </w:r>
      <w:proofErr w:type="spellEnd"/>
      <w:r w:rsidRPr="00C95D89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felületén. A TEAMS mappát a félév elején a hallgató kötelessége létrehozni a tantárgyfelelős általa megjelölt elérési úton. (mappa elnevezése: NÉV, NEPTUN kód)</w:t>
      </w:r>
    </w:p>
    <w:p w14:paraId="539531D9" w14:textId="77777777" w:rsidR="008E13CA" w:rsidRPr="008D4FB1" w:rsidRDefault="008E13CA" w:rsidP="008E13CA">
      <w:pPr>
        <w:tabs>
          <w:tab w:val="left" w:pos="4962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bookmarkStart w:id="2" w:name="_Hlk157072548"/>
      <w:r w:rsidRPr="00C95D89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Az elkészült rajzfeladatokat az értékelés után a hallgatók elvihetik. A féléves feladatok értékelése után, azok végleges digitális verzióját </w:t>
      </w:r>
      <w:r w:rsidRPr="00C95D89">
        <w:rPr>
          <w:rStyle w:val="None"/>
          <w:rFonts w:eastAsia="Times New Roman"/>
          <w:b/>
          <w:bCs/>
          <w:sz w:val="20"/>
          <w:szCs w:val="20"/>
          <w:u w:val="single"/>
          <w:lang w:val="hu-HU"/>
        </w:rPr>
        <w:t>(PDF. formátumban)</w:t>
      </w:r>
      <w:r w:rsidRPr="00C95D89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fel kell tölteni a tantárgy </w:t>
      </w:r>
      <w:r w:rsidRPr="00C95D89">
        <w:rPr>
          <w:b/>
          <w:bCs/>
          <w:sz w:val="20"/>
          <w:lang w:val="hu-HU"/>
        </w:rPr>
        <w:t xml:space="preserve">Microsoft Office 365 </w:t>
      </w:r>
      <w:proofErr w:type="spellStart"/>
      <w:r w:rsidRPr="00C95D89">
        <w:rPr>
          <w:b/>
          <w:bCs/>
          <w:sz w:val="20"/>
          <w:lang w:val="hu-HU"/>
        </w:rPr>
        <w:t>Teams</w:t>
      </w:r>
      <w:proofErr w:type="spellEnd"/>
      <w:r w:rsidRPr="00C95D89">
        <w:rPr>
          <w:b/>
          <w:bCs/>
          <w:sz w:val="20"/>
          <w:lang w:val="hu-HU"/>
        </w:rPr>
        <w:t xml:space="preserve"> mappájába. </w:t>
      </w:r>
      <w:r w:rsidRPr="00C95D89">
        <w:rPr>
          <w:b/>
          <w:bCs/>
          <w:sz w:val="20"/>
          <w:u w:val="single"/>
          <w:lang w:val="hu-HU"/>
        </w:rPr>
        <w:t>A feladatok feltöltése az aláírás megszerzésnek feltétel!</w:t>
      </w:r>
    </w:p>
    <w:bookmarkEnd w:id="2"/>
    <w:p w14:paraId="71D2779D" w14:textId="77777777" w:rsidR="0019694C" w:rsidRDefault="0019694C" w:rsidP="005C1698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243A58B" w14:textId="77777777" w:rsidR="0019694C" w:rsidRPr="00557A8F" w:rsidRDefault="0019694C" w:rsidP="0019694C">
      <w:pPr>
        <w:pStyle w:val="Cmsor2"/>
        <w:jc w:val="both"/>
        <w:rPr>
          <w:rStyle w:val="None"/>
          <w:lang w:val="hu-HU"/>
        </w:rPr>
      </w:pPr>
      <w:r w:rsidRPr="00557A8F">
        <w:rPr>
          <w:rStyle w:val="None"/>
          <w:lang w:val="hu-HU"/>
        </w:rPr>
        <w:t xml:space="preserve">Pótlási lehetőségek módja, típusa </w:t>
      </w:r>
    </w:p>
    <w:p w14:paraId="10C0479B" w14:textId="77777777" w:rsidR="008D4FB1" w:rsidRPr="00557A8F" w:rsidRDefault="008D4FB1" w:rsidP="008D4FB1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57A8F">
        <w:rPr>
          <w:rStyle w:val="None"/>
          <w:rFonts w:eastAsia="Times New Roman"/>
          <w:bCs/>
          <w:sz w:val="20"/>
          <w:szCs w:val="20"/>
          <w:lang w:val="hu-HU"/>
        </w:rPr>
        <w:t xml:space="preserve">Aki a tematika szerint meghatározott időpontban nem mutatta be a feladatát, azt a következő oktatási héten </w:t>
      </w:r>
      <w:r w:rsidRPr="00557A8F">
        <w:rPr>
          <w:rStyle w:val="None"/>
          <w:rFonts w:eastAsia="Times New Roman"/>
          <w:b/>
          <w:bCs/>
          <w:sz w:val="20"/>
          <w:szCs w:val="20"/>
          <w:lang w:val="hu-HU"/>
        </w:rPr>
        <w:t>pótolhatja</w:t>
      </w:r>
      <w:r w:rsidRPr="00557A8F">
        <w:rPr>
          <w:rStyle w:val="None"/>
          <w:rFonts w:eastAsia="Times New Roman"/>
          <w:bCs/>
          <w:sz w:val="20"/>
          <w:szCs w:val="20"/>
          <w:lang w:val="hu-HU"/>
        </w:rPr>
        <w:t xml:space="preserve">. Aki a tematika szerint meghatározott időpontban bemutatta a feladatát, a következő héten, a gyakorlatvezető által megadott időpontban </w:t>
      </w:r>
      <w:r w:rsidRPr="00557A8F">
        <w:rPr>
          <w:rStyle w:val="None"/>
          <w:rFonts w:eastAsia="Times New Roman"/>
          <w:b/>
          <w:sz w:val="20"/>
          <w:szCs w:val="20"/>
          <w:lang w:val="hu-HU"/>
        </w:rPr>
        <w:t>pontemelő javítást</w:t>
      </w:r>
      <w:r w:rsidRPr="00557A8F">
        <w:rPr>
          <w:rStyle w:val="None"/>
          <w:rFonts w:eastAsia="Times New Roman"/>
          <w:bCs/>
          <w:sz w:val="20"/>
          <w:szCs w:val="20"/>
          <w:lang w:val="hu-HU"/>
        </w:rPr>
        <w:t xml:space="preserve"> tehet</w:t>
      </w:r>
      <w:r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555FF474" w14:textId="491F22CE" w:rsidR="005C1698" w:rsidRPr="00150AA2" w:rsidRDefault="005C1698" w:rsidP="005C1698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990B3C">
        <w:rPr>
          <w:rStyle w:val="None"/>
          <w:rFonts w:eastAsia="Times New Roman"/>
          <w:bCs/>
          <w:sz w:val="20"/>
          <w:szCs w:val="20"/>
          <w:lang w:val="hu-HU"/>
        </w:rPr>
        <w:t>A félév során elmulasztott feladatleadásokat a vizsgaidőszak első hetében egy alkalommal lehet pótolni a gyakorlatvezető által meghirdetett időpontban</w:t>
      </w:r>
      <w:r w:rsidR="00D364BE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  <w:r w:rsidRPr="00990B3C">
        <w:rPr>
          <w:rStyle w:val="None"/>
          <w:rFonts w:eastAsia="Times New Roman"/>
          <w:bCs/>
          <w:sz w:val="20"/>
          <w:szCs w:val="20"/>
          <w:lang w:val="hu-HU"/>
        </w:rPr>
        <w:t xml:space="preserve">Az </w:t>
      </w:r>
      <w:r w:rsidRPr="00990B3C">
        <w:rPr>
          <w:rStyle w:val="None"/>
          <w:rFonts w:eastAsia="Times New Roman"/>
          <w:b/>
          <w:bCs/>
          <w:sz w:val="20"/>
          <w:szCs w:val="20"/>
          <w:lang w:val="hu-HU"/>
        </w:rPr>
        <w:t>utolsó feladat javítására/pótlására</w:t>
      </w:r>
      <w:r w:rsidRPr="00990B3C">
        <w:rPr>
          <w:rStyle w:val="None"/>
          <w:rFonts w:eastAsia="Times New Roman"/>
          <w:bCs/>
          <w:sz w:val="20"/>
          <w:szCs w:val="20"/>
          <w:lang w:val="hu-HU"/>
        </w:rPr>
        <w:t xml:space="preserve"> a vizsga időszak </w:t>
      </w:r>
      <w:r w:rsidRPr="005C1698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első</w:t>
      </w:r>
      <w:r w:rsidRPr="005C1698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hetében</w:t>
      </w:r>
      <w:r w:rsidRPr="00990B3C">
        <w:rPr>
          <w:rStyle w:val="None"/>
          <w:rFonts w:eastAsia="Times New Roman"/>
          <w:bCs/>
          <w:sz w:val="20"/>
          <w:szCs w:val="20"/>
          <w:lang w:val="hu-HU"/>
        </w:rPr>
        <w:t xml:space="preserve"> lesz lehetőség a gyakorlatvezető által meghirdetett időpontban. </w:t>
      </w:r>
    </w:p>
    <w:p w14:paraId="12BB5CEC" w14:textId="120A30BB" w:rsidR="005C1698" w:rsidRPr="005552AD" w:rsidRDefault="005C1698">
      <w:pPr>
        <w:rPr>
          <w:lang w:val="hu-HU"/>
        </w:rPr>
      </w:pPr>
      <w:r w:rsidRPr="005552AD">
        <w:rPr>
          <w:lang w:val="hu-HU"/>
        </w:rPr>
        <w:br w:type="page"/>
      </w:r>
    </w:p>
    <w:p w14:paraId="1871DA7A" w14:textId="77777777" w:rsidR="0096667B" w:rsidRPr="00150AA2" w:rsidRDefault="0096667B" w:rsidP="0096667B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lastRenderedPageBreak/>
        <w:t>Követelmények a szorgalmi időszakban:</w:t>
      </w:r>
    </w:p>
    <w:p w14:paraId="62D72BD9" w14:textId="77777777" w:rsidR="0096667B" w:rsidRPr="00150AA2" w:rsidRDefault="0096667B" w:rsidP="0096667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3B6634C" w14:textId="77777777" w:rsidR="00645503" w:rsidRPr="000460B2" w:rsidRDefault="00645503" w:rsidP="00645503">
      <w:pPr>
        <w:rPr>
          <w:rStyle w:val="None"/>
          <w:rFonts w:eastAsia="Times New Roman"/>
          <w:b/>
          <w:sz w:val="20"/>
          <w:szCs w:val="20"/>
          <w:lang w:val="hu-HU"/>
        </w:rPr>
      </w:pPr>
      <w:bookmarkStart w:id="3" w:name="_Hlk157071923"/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670C3C64" w14:textId="14F058F7" w:rsidR="00645503" w:rsidRPr="000460B2" w:rsidRDefault="00645503" w:rsidP="00645503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30%-árról hiányzott.</w:t>
      </w:r>
    </w:p>
    <w:p w14:paraId="098BC6CA" w14:textId="5B77BD7A" w:rsidR="0096667B" w:rsidRDefault="0096667B" w:rsidP="0096667B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150AA2">
        <w:rPr>
          <w:rStyle w:val="None"/>
          <w:rFonts w:eastAsia="Times New Roman"/>
          <w:sz w:val="20"/>
          <w:szCs w:val="20"/>
          <w:lang w:val="hu-HU"/>
        </w:rPr>
        <w:t>A gyakorlati foglalkozásokon való igazolt jelenlét a tematikában rögzített aktuális munkarész bemutatásával történik! A gyakorlatvezetők jelenléti ívet vezetnek</w:t>
      </w:r>
      <w:r w:rsidRPr="00150AA2">
        <w:rPr>
          <w:rStyle w:val="None"/>
          <w:rFonts w:eastAsia="Times New Roman"/>
          <w:b/>
          <w:sz w:val="20"/>
          <w:szCs w:val="20"/>
          <w:lang w:val="hu-HU"/>
        </w:rPr>
        <w:t>, megjelent</w:t>
      </w:r>
      <w:r>
        <w:rPr>
          <w:rStyle w:val="None"/>
          <w:rFonts w:eastAsia="Times New Roman"/>
          <w:b/>
          <w:sz w:val="20"/>
          <w:szCs w:val="20"/>
          <w:lang w:val="hu-HU"/>
        </w:rPr>
        <w:t xml:space="preserve"> és teljesített</w:t>
      </w:r>
      <w:r w:rsidRPr="00150AA2">
        <w:rPr>
          <w:rStyle w:val="None"/>
          <w:rFonts w:eastAsia="Times New Roman"/>
          <w:b/>
          <w:sz w:val="20"/>
          <w:szCs w:val="20"/>
          <w:lang w:val="hu-HU"/>
        </w:rPr>
        <w:t xml:space="preserve">, </w:t>
      </w:r>
      <w:r w:rsidRPr="00150AA2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Pr="00150AA2">
        <w:rPr>
          <w:rStyle w:val="None"/>
          <w:rFonts w:eastAsia="Times New Roman"/>
          <w:b/>
          <w:sz w:val="20"/>
          <w:szCs w:val="20"/>
          <w:lang w:val="hu-HU"/>
        </w:rPr>
        <w:t xml:space="preserve">nem jelent </w:t>
      </w:r>
      <w:r>
        <w:rPr>
          <w:rStyle w:val="None"/>
          <w:rFonts w:eastAsia="Times New Roman"/>
          <w:b/>
          <w:sz w:val="20"/>
          <w:szCs w:val="20"/>
          <w:lang w:val="hu-HU"/>
        </w:rPr>
        <w:t>vagy</w:t>
      </w:r>
      <w:r w:rsidRPr="00150AA2">
        <w:rPr>
          <w:rStyle w:val="None"/>
          <w:rFonts w:eastAsia="Times New Roman"/>
          <w:b/>
          <w:sz w:val="20"/>
          <w:szCs w:val="20"/>
          <w:lang w:val="hu-HU"/>
        </w:rPr>
        <w:t xml:space="preserve"> nem </w:t>
      </w:r>
      <w:r>
        <w:rPr>
          <w:rStyle w:val="None"/>
          <w:rFonts w:eastAsia="Times New Roman"/>
          <w:b/>
          <w:sz w:val="20"/>
          <w:szCs w:val="20"/>
          <w:lang w:val="hu-HU"/>
        </w:rPr>
        <w:t>teljesített</w:t>
      </w:r>
      <w:r w:rsidRPr="00150AA2">
        <w:rPr>
          <w:rStyle w:val="None"/>
          <w:rFonts w:eastAsia="Times New Roman"/>
          <w:sz w:val="20"/>
          <w:szCs w:val="20"/>
          <w:lang w:val="hu-HU"/>
        </w:rPr>
        <w:t xml:space="preserve"> bejegyzéssel. A gyakorlati órákon minden kiadott rajzfeladatott be kell mutatni, bármelyik rajzfeladat hiánya </w:t>
      </w:r>
      <w:r w:rsidRPr="00150AA2">
        <w:rPr>
          <w:rStyle w:val="None"/>
          <w:rFonts w:eastAsia="Times New Roman"/>
          <w:b/>
          <w:sz w:val="20"/>
          <w:szCs w:val="20"/>
          <w:lang w:val="hu-HU"/>
        </w:rPr>
        <w:t xml:space="preserve">nem </w:t>
      </w:r>
      <w:r>
        <w:rPr>
          <w:rStyle w:val="None"/>
          <w:rFonts w:eastAsia="Times New Roman"/>
          <w:b/>
          <w:sz w:val="20"/>
          <w:szCs w:val="20"/>
          <w:lang w:val="hu-HU"/>
        </w:rPr>
        <w:t>teljesített</w:t>
      </w:r>
      <w:r w:rsidRPr="00150AA2">
        <w:rPr>
          <w:rStyle w:val="None"/>
          <w:rFonts w:eastAsia="Times New Roman"/>
          <w:sz w:val="20"/>
          <w:szCs w:val="20"/>
          <w:lang w:val="hu-HU"/>
        </w:rPr>
        <w:t xml:space="preserve"> bejegyzést jelent. </w:t>
      </w:r>
    </w:p>
    <w:bookmarkEnd w:id="3"/>
    <w:p w14:paraId="1BACCD09" w14:textId="5565E427" w:rsidR="00131EC9" w:rsidRDefault="00131EC9" w:rsidP="0096667B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29B4D4C9" w14:textId="77777777" w:rsidR="00F02A5F" w:rsidRPr="00150AA2" w:rsidRDefault="00F02A5F" w:rsidP="00F02A5F">
      <w:pPr>
        <w:rPr>
          <w:rStyle w:val="None"/>
          <w:b/>
          <w:bCs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Z</w:t>
      </w:r>
      <w:r w:rsidRPr="00150AA2">
        <w:rPr>
          <w:rStyle w:val="None"/>
          <w:b/>
          <w:bCs/>
          <w:sz w:val="20"/>
          <w:szCs w:val="20"/>
          <w:lang w:val="hu-HU"/>
        </w:rPr>
        <w:t>árthelyi dolgozatok</w:t>
      </w:r>
    </w:p>
    <w:p w14:paraId="1953D9F2" w14:textId="2CA9D1AC" w:rsidR="00F02A5F" w:rsidRDefault="00F02A5F" w:rsidP="00F02A5F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előadáson elhangzott </w:t>
      </w:r>
      <w:r>
        <w:rPr>
          <w:rStyle w:val="None"/>
          <w:rFonts w:eastAsia="Times New Roman"/>
          <w:bCs/>
          <w:sz w:val="20"/>
          <w:szCs w:val="20"/>
          <w:lang w:val="hu-HU"/>
        </w:rPr>
        <w:t>és a</w:t>
      </w: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szakirodalomban megjelölt</w:t>
      </w: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 ismeretek számonkérés</w:t>
      </w:r>
      <w:r>
        <w:rPr>
          <w:rStyle w:val="None"/>
          <w:rFonts w:eastAsia="Times New Roman"/>
          <w:bCs/>
          <w:sz w:val="20"/>
          <w:szCs w:val="20"/>
          <w:lang w:val="hu-HU"/>
        </w:rPr>
        <w:t>e. Segédeszköz nem használható. A zárthelyi kérdések részben írásos válaszokkal valamint rajzi szerkesztéssel teljesíthetők.</w:t>
      </w:r>
    </w:p>
    <w:p w14:paraId="40DCD1DC" w14:textId="77777777" w:rsidR="00F02A5F" w:rsidRDefault="00F02A5F" w:rsidP="00F02A5F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412816D" w14:textId="7DEE3EE6" w:rsidR="00AE42F6" w:rsidRPr="00AE42F6" w:rsidRDefault="00AE42F6" w:rsidP="00AE42F6">
      <w:pPr>
        <w:rPr>
          <w:rStyle w:val="None"/>
          <w:b/>
          <w:bCs/>
          <w:sz w:val="20"/>
          <w:szCs w:val="20"/>
          <w:lang w:val="hu-HU"/>
        </w:rPr>
      </w:pPr>
      <w:r w:rsidRPr="00AE42F6">
        <w:rPr>
          <w:rStyle w:val="None"/>
          <w:b/>
          <w:bCs/>
          <w:sz w:val="20"/>
          <w:szCs w:val="20"/>
          <w:lang w:val="hu-HU"/>
        </w:rPr>
        <w:t>Zárthelyi Dolgozatok ütemezése</w:t>
      </w:r>
    </w:p>
    <w:p w14:paraId="04FC3307" w14:textId="25EFE725" w:rsidR="00AE42F6" w:rsidRPr="00150AA2" w:rsidRDefault="00AE42F6" w:rsidP="00AE42F6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150AA2">
        <w:rPr>
          <w:b/>
          <w:sz w:val="20"/>
          <w:szCs w:val="20"/>
          <w:lang w:val="hu-HU"/>
        </w:rPr>
        <w:t xml:space="preserve">1. ZH. </w:t>
      </w:r>
      <w:r w:rsidRPr="00150AA2">
        <w:rPr>
          <w:b/>
          <w:sz w:val="20"/>
          <w:szCs w:val="20"/>
          <w:lang w:val="hu-HU"/>
        </w:rPr>
        <w:tab/>
      </w:r>
      <w:r w:rsidRPr="00150AA2">
        <w:rPr>
          <w:sz w:val="20"/>
          <w:szCs w:val="20"/>
          <w:lang w:val="hu-HU"/>
        </w:rPr>
        <w:t>1.-</w:t>
      </w:r>
      <w:r w:rsidR="00826B5F">
        <w:rPr>
          <w:sz w:val="20"/>
          <w:szCs w:val="20"/>
          <w:lang w:val="hu-HU"/>
        </w:rPr>
        <w:t>6</w:t>
      </w:r>
      <w:r w:rsidRPr="00150AA2">
        <w:rPr>
          <w:sz w:val="20"/>
          <w:szCs w:val="20"/>
          <w:lang w:val="hu-HU"/>
        </w:rPr>
        <w:t xml:space="preserve">. </w:t>
      </w:r>
      <w:r w:rsidR="00D364BE">
        <w:rPr>
          <w:sz w:val="20"/>
          <w:szCs w:val="20"/>
          <w:lang w:val="hu-HU"/>
        </w:rPr>
        <w:t>hetek tan</w:t>
      </w:r>
      <w:r w:rsidRPr="00150AA2">
        <w:rPr>
          <w:sz w:val="20"/>
          <w:szCs w:val="20"/>
          <w:lang w:val="hu-HU"/>
        </w:rPr>
        <w:t>anyaga</w:t>
      </w:r>
    </w:p>
    <w:p w14:paraId="5A3E53E8" w14:textId="54709D81" w:rsidR="00AE42F6" w:rsidRPr="00150AA2" w:rsidRDefault="00AE42F6" w:rsidP="00AE42F6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150AA2">
        <w:rPr>
          <w:b/>
          <w:sz w:val="20"/>
          <w:szCs w:val="20"/>
          <w:lang w:val="hu-HU"/>
        </w:rPr>
        <w:t>2. ZH.</w:t>
      </w:r>
      <w:r w:rsidRPr="00150AA2">
        <w:rPr>
          <w:sz w:val="20"/>
          <w:szCs w:val="20"/>
          <w:lang w:val="hu-HU"/>
        </w:rPr>
        <w:t xml:space="preserve"> </w:t>
      </w:r>
      <w:r w:rsidRPr="00150AA2">
        <w:rPr>
          <w:sz w:val="20"/>
          <w:szCs w:val="20"/>
          <w:lang w:val="hu-HU"/>
        </w:rPr>
        <w:tab/>
      </w:r>
      <w:r w:rsidR="00826B5F">
        <w:rPr>
          <w:sz w:val="20"/>
          <w:szCs w:val="20"/>
          <w:lang w:val="hu-HU"/>
        </w:rPr>
        <w:t>8</w:t>
      </w:r>
      <w:r w:rsidRPr="00150AA2">
        <w:rPr>
          <w:sz w:val="20"/>
          <w:szCs w:val="20"/>
          <w:lang w:val="hu-HU"/>
        </w:rPr>
        <w:t>.-1</w:t>
      </w:r>
      <w:r w:rsidR="00A40A31">
        <w:rPr>
          <w:sz w:val="20"/>
          <w:szCs w:val="20"/>
          <w:lang w:val="hu-HU"/>
        </w:rPr>
        <w:t>3</w:t>
      </w:r>
      <w:r w:rsidRPr="00150AA2">
        <w:rPr>
          <w:sz w:val="20"/>
          <w:szCs w:val="20"/>
          <w:lang w:val="hu-HU"/>
        </w:rPr>
        <w:t xml:space="preserve">. </w:t>
      </w:r>
      <w:r w:rsidR="00D364BE">
        <w:rPr>
          <w:sz w:val="20"/>
          <w:szCs w:val="20"/>
          <w:lang w:val="hu-HU"/>
        </w:rPr>
        <w:t>hetek tan</w:t>
      </w:r>
      <w:r w:rsidR="00D364BE" w:rsidRPr="00150AA2">
        <w:rPr>
          <w:sz w:val="20"/>
          <w:szCs w:val="20"/>
          <w:lang w:val="hu-HU"/>
        </w:rPr>
        <w:t>anyaga</w:t>
      </w:r>
    </w:p>
    <w:p w14:paraId="2EC34C60" w14:textId="77777777" w:rsidR="00AE42F6" w:rsidRDefault="00AE42F6" w:rsidP="00AE42F6">
      <w:pPr>
        <w:rPr>
          <w:rStyle w:val="None"/>
          <w:b/>
          <w:bCs/>
          <w:sz w:val="20"/>
          <w:szCs w:val="20"/>
          <w:lang w:val="hu-HU"/>
        </w:rPr>
      </w:pPr>
    </w:p>
    <w:p w14:paraId="12ECF5CB" w14:textId="35F90F0E" w:rsidR="00AE42F6" w:rsidRPr="00F02A5F" w:rsidRDefault="00AE42F6" w:rsidP="00AE42F6">
      <w:pPr>
        <w:rPr>
          <w:rStyle w:val="None"/>
          <w:b/>
          <w:bCs/>
          <w:sz w:val="20"/>
          <w:szCs w:val="20"/>
          <w:lang w:val="hu-HU"/>
        </w:rPr>
      </w:pPr>
      <w:r w:rsidRPr="00F02A5F">
        <w:rPr>
          <w:rStyle w:val="None"/>
          <w:b/>
          <w:bCs/>
          <w:sz w:val="20"/>
          <w:szCs w:val="20"/>
          <w:lang w:val="hu-HU"/>
        </w:rPr>
        <w:t>Zárthelyi dolgozatok formai követelményei:</w:t>
      </w:r>
    </w:p>
    <w:p w14:paraId="583325FE" w14:textId="77777777" w:rsidR="00AE42F6" w:rsidRPr="00150AA2" w:rsidRDefault="00AE42F6" w:rsidP="00AE42F6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150AA2">
        <w:rPr>
          <w:sz w:val="20"/>
          <w:szCs w:val="20"/>
          <w:lang w:val="hu-HU"/>
        </w:rPr>
        <w:t xml:space="preserve">Zárthelyik dolgozatok csak előre keretezett </w:t>
      </w:r>
      <w:r w:rsidRPr="00AE42F6">
        <w:rPr>
          <w:b/>
          <w:sz w:val="20"/>
          <w:szCs w:val="20"/>
          <w:lang w:val="hu-HU"/>
        </w:rPr>
        <w:t>összetűzött formalapokon</w:t>
      </w:r>
      <w:r w:rsidRPr="00150AA2">
        <w:rPr>
          <w:sz w:val="20"/>
          <w:szCs w:val="20"/>
          <w:lang w:val="hu-HU"/>
        </w:rPr>
        <w:t xml:space="preserve"> kerülhetnek beadásra </w:t>
      </w:r>
    </w:p>
    <w:p w14:paraId="3D456993" w14:textId="382C0052" w:rsidR="00AE42F6" w:rsidRDefault="00AE42F6" w:rsidP="00AE42F6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150AA2">
        <w:rPr>
          <w:sz w:val="20"/>
          <w:szCs w:val="20"/>
          <w:lang w:val="hu-HU"/>
        </w:rPr>
        <w:t xml:space="preserve">Borítólapon Név, </w:t>
      </w:r>
      <w:proofErr w:type="spellStart"/>
      <w:r w:rsidRPr="00150AA2">
        <w:rPr>
          <w:sz w:val="20"/>
          <w:szCs w:val="20"/>
          <w:lang w:val="hu-HU"/>
        </w:rPr>
        <w:t>Neptun</w:t>
      </w:r>
      <w:proofErr w:type="spellEnd"/>
      <w:r w:rsidRPr="00150AA2">
        <w:rPr>
          <w:sz w:val="20"/>
          <w:szCs w:val="20"/>
          <w:lang w:val="hu-HU"/>
        </w:rPr>
        <w:t xml:space="preserve"> kód, szak és dátum jelölésével. (A/4 borító keretezve + </w:t>
      </w:r>
      <w:r>
        <w:rPr>
          <w:sz w:val="20"/>
          <w:szCs w:val="20"/>
          <w:lang w:val="hu-HU"/>
        </w:rPr>
        <w:t>8</w:t>
      </w:r>
      <w:r w:rsidRPr="00150AA2">
        <w:rPr>
          <w:sz w:val="20"/>
          <w:szCs w:val="20"/>
          <w:lang w:val="hu-HU"/>
        </w:rPr>
        <w:t xml:space="preserve"> db A/4 lap) </w:t>
      </w:r>
    </w:p>
    <w:p w14:paraId="67D9159F" w14:textId="51D52AB6" w:rsidR="00AE42F6" w:rsidRPr="00150AA2" w:rsidRDefault="00AE42F6" w:rsidP="00AE42F6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csomagba betűzhető 1-1 négyzet rácsos lap az egyes kérdések könnyeb szerkesztése érdekében.</w:t>
      </w:r>
    </w:p>
    <w:p w14:paraId="23986747" w14:textId="77777777" w:rsidR="00645503" w:rsidRDefault="00645503" w:rsidP="00645503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5F616C0" w14:textId="3FEE1DD1" w:rsidR="00F209B9" w:rsidRPr="005552AD" w:rsidRDefault="00F209B9" w:rsidP="00F209B9">
      <w:pPr>
        <w:rPr>
          <w:rStyle w:val="None"/>
          <w:rFonts w:eastAsia="Times New Roman"/>
          <w:bCs/>
          <w:lang w:val="hu-HU"/>
        </w:rPr>
      </w:pPr>
      <w:r>
        <w:rPr>
          <w:rStyle w:val="None"/>
          <w:rFonts w:eastAsia="Times New Roman"/>
          <w:b/>
          <w:sz w:val="20"/>
          <w:szCs w:val="20"/>
          <w:lang w:val="hu-HU"/>
        </w:rPr>
        <w:t xml:space="preserve">Félévközi ellenőrzések, teljesítményértékelések és részarányuk a vizsga minősítésben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511"/>
        <w:gridCol w:w="1931"/>
        <w:gridCol w:w="2630"/>
      </w:tblGrid>
      <w:tr w:rsidR="005B60D7" w14:paraId="46C09AEC" w14:textId="77777777" w:rsidTr="00F209B9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CD3872F" w14:textId="27B946C6" w:rsidR="005B60D7" w:rsidRDefault="005B60D7" w:rsidP="005B60D7">
            <w:pPr>
              <w:ind w:left="851" w:hanging="851"/>
              <w:jc w:val="center"/>
              <w:rPr>
                <w:b/>
                <w:bdr w:val="none" w:sz="0" w:space="0" w:color="auto" w:frame="1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F60232" w14:textId="77B81554" w:rsidR="005B60D7" w:rsidRDefault="005B60D7" w:rsidP="005B60D7">
            <w:pPr>
              <w:ind w:left="851" w:hanging="851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BF1620" w14:textId="50517025" w:rsidR="005B60D7" w:rsidRDefault="005B60D7" w:rsidP="005B60D7">
            <w:pPr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Részarány a minősítésben</w:t>
            </w:r>
          </w:p>
        </w:tc>
      </w:tr>
      <w:tr w:rsidR="00CD32EC" w14:paraId="441EBBC9" w14:textId="77777777" w:rsidTr="00F209B9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6042CA5" w14:textId="0EAA4E0C" w:rsidR="00CD32EC" w:rsidRPr="00CD32EC" w:rsidRDefault="00CD32EC" w:rsidP="00CD32EC">
            <w:pPr>
              <w:ind w:left="45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1. ZH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93198C6" w14:textId="0AAEC0DA" w:rsidR="00CD32EC" w:rsidRPr="00CD32EC" w:rsidRDefault="00CD32EC" w:rsidP="00CD32EC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EBEADD0" w14:textId="601CC08A" w:rsidR="00CD32EC" w:rsidRPr="00CD32EC" w:rsidRDefault="00CD32EC" w:rsidP="00CD32EC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CD32EC" w14:paraId="5B1EA54F" w14:textId="77777777" w:rsidTr="00F209B9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A16E2D6" w14:textId="62FBD343" w:rsidR="00CD32EC" w:rsidRPr="00CD32EC" w:rsidRDefault="00CD32EC" w:rsidP="00CD32EC">
            <w:pPr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2. ZH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B091D43" w14:textId="6AA1D404" w:rsidR="00CD32EC" w:rsidRPr="00CD32EC" w:rsidRDefault="00CD32EC" w:rsidP="00CD32EC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20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7B44DEE" w14:textId="4E32B7D0" w:rsidR="00CD32EC" w:rsidRPr="00CD32EC" w:rsidRDefault="00CD32EC" w:rsidP="00CD32EC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10%</w:t>
            </w:r>
          </w:p>
        </w:tc>
      </w:tr>
      <w:tr w:rsidR="00CD32EC" w14:paraId="279024CF" w14:textId="77777777" w:rsidTr="00F209B9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1B8BFA9" w14:textId="627A0473" w:rsidR="00CD32EC" w:rsidRPr="00CD32EC" w:rsidRDefault="00CD32EC" w:rsidP="00CD32EC">
            <w:pPr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1. rajzfeladat: Tetőidom szerkesztés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79D88D0" w14:textId="536F1057" w:rsidR="00CD32EC" w:rsidRPr="00CD32EC" w:rsidRDefault="00CD32EC" w:rsidP="00CD32EC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5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1968C46" w14:textId="3C5D6C89" w:rsidR="00CD32EC" w:rsidRPr="00CD32EC" w:rsidRDefault="00CD32EC" w:rsidP="00CD32EC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2,5%</w:t>
            </w:r>
          </w:p>
        </w:tc>
      </w:tr>
      <w:tr w:rsidR="00CD32EC" w14:paraId="003A6FD9" w14:textId="77777777" w:rsidTr="00F209B9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BEFB7C5" w14:textId="5B058F42" w:rsidR="00CD32EC" w:rsidRPr="00CD32EC" w:rsidRDefault="00CD32EC" w:rsidP="00CD32EC">
            <w:pPr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2. rajzfeladat: Családi ház pallér terve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69FA67" w14:textId="187AF06C" w:rsidR="00CD32EC" w:rsidRPr="00CD32EC" w:rsidRDefault="00CD32EC" w:rsidP="00CD32EC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25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B8023A" w14:textId="4E5AEE93" w:rsidR="00CD32EC" w:rsidRPr="00CD32EC" w:rsidRDefault="00CD32EC" w:rsidP="00CD32EC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12,5%</w:t>
            </w:r>
          </w:p>
        </w:tc>
      </w:tr>
      <w:tr w:rsidR="00CD32EC" w14:paraId="76A7F899" w14:textId="77777777" w:rsidTr="00F209B9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D919C2" w14:textId="5FD7D973" w:rsidR="00CD32EC" w:rsidRPr="00CD32EC" w:rsidRDefault="00CD32EC" w:rsidP="00CD32EC">
            <w:pPr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3. rajzfeladat: Födémterv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BE11B9" w14:textId="707C6E72" w:rsidR="00CD32EC" w:rsidRPr="00CD32EC" w:rsidRDefault="00CD32EC" w:rsidP="00CD32EC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15pont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BAD5C7" w14:textId="2A5B1DB4" w:rsidR="00CD32EC" w:rsidRPr="00CD32EC" w:rsidRDefault="00CD32EC" w:rsidP="00CD32EC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7,5%</w:t>
            </w:r>
          </w:p>
        </w:tc>
      </w:tr>
      <w:tr w:rsidR="00CD32EC" w14:paraId="758C8ED0" w14:textId="77777777" w:rsidTr="00F209B9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FE0E8B2" w14:textId="0745BDFA" w:rsidR="00CD32EC" w:rsidRPr="00CD32EC" w:rsidRDefault="00CD32EC" w:rsidP="00CD32EC">
            <w:pPr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4. rajzfeladat: Fedélszékterv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24BEA27" w14:textId="237620AE" w:rsidR="00CD32EC" w:rsidRPr="00CD32EC" w:rsidRDefault="00CD32EC" w:rsidP="00CD32EC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15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562ACD0" w14:textId="2AAF1531" w:rsidR="00CD32EC" w:rsidRPr="00CD32EC" w:rsidRDefault="00CD32EC" w:rsidP="00CD32EC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7,5%</w:t>
            </w:r>
          </w:p>
        </w:tc>
      </w:tr>
      <w:tr w:rsidR="00CD32EC" w14:paraId="4CF5054B" w14:textId="77777777" w:rsidTr="00F209B9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24720E" w14:textId="604F7F8B" w:rsidR="00CD32EC" w:rsidRPr="00CD32EC" w:rsidRDefault="00CD32EC" w:rsidP="00CD32EC">
            <w:pPr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5. rajzfeladat: Fedélszék makett (nem kötelező feladat)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3853C9" w14:textId="0959FF42" w:rsidR="00CD32EC" w:rsidRPr="00CD32EC" w:rsidRDefault="00CD32EC" w:rsidP="00CD32EC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 extra pont szerezhető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9F3118D" w14:textId="57CE789F" w:rsidR="00CD32EC" w:rsidRPr="00CD32EC" w:rsidRDefault="00CD32EC" w:rsidP="00CD32EC">
            <w:pPr>
              <w:ind w:left="851" w:hanging="851"/>
              <w:rPr>
                <w:b/>
                <w:bCs/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+2,5%</w:t>
            </w:r>
          </w:p>
        </w:tc>
      </w:tr>
    </w:tbl>
    <w:p w14:paraId="21259279" w14:textId="70C5CB20" w:rsidR="00B3478F" w:rsidRDefault="00B3478F" w:rsidP="00B3478F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5C1698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B8CFA33" w14:textId="77777777" w:rsidR="00870C06" w:rsidRPr="00557A8F" w:rsidRDefault="00870C06" w:rsidP="00870C06">
      <w:pPr>
        <w:pStyle w:val="Listaszerbekezds"/>
        <w:numPr>
          <w:ilvl w:val="0"/>
          <w:numId w:val="25"/>
        </w:numPr>
        <w:tabs>
          <w:tab w:val="left" w:pos="567"/>
        </w:tabs>
        <w:spacing w:after="100" w:afterAutospacing="1" w:line="240" w:lineRule="auto"/>
        <w:ind w:left="1077" w:hanging="357"/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</w:pPr>
      <w:r w:rsidRPr="00557A8F"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  <w:t>a gyakorlati órák legalább 70%-án teljesített bejegyzés (az órán megjelent és teljesített) szerzése,</w:t>
      </w:r>
    </w:p>
    <w:p w14:paraId="3A673D69" w14:textId="77777777" w:rsidR="00870C06" w:rsidRPr="00557A8F" w:rsidRDefault="00870C06" w:rsidP="00870C06">
      <w:pPr>
        <w:pStyle w:val="Listaszerbekezds"/>
        <w:numPr>
          <w:ilvl w:val="0"/>
          <w:numId w:val="25"/>
        </w:numPr>
        <w:tabs>
          <w:tab w:val="left" w:pos="567"/>
        </w:tabs>
        <w:spacing w:after="100" w:afterAutospacing="1" w:line="240" w:lineRule="auto"/>
        <w:ind w:left="1077" w:hanging="357"/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</w:pPr>
      <w:r w:rsidRPr="00557A8F"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  <w:t>részvétel az előadások legalább 70%-án,</w:t>
      </w:r>
    </w:p>
    <w:p w14:paraId="25ABB88B" w14:textId="77777777" w:rsidR="00870C06" w:rsidRPr="00557A8F" w:rsidRDefault="00870C06" w:rsidP="00870C06">
      <w:pPr>
        <w:pStyle w:val="Listaszerbekezds"/>
        <w:numPr>
          <w:ilvl w:val="0"/>
          <w:numId w:val="25"/>
        </w:numPr>
        <w:tabs>
          <w:tab w:val="left" w:pos="567"/>
        </w:tabs>
        <w:spacing w:after="100" w:afterAutospacing="1" w:line="240" w:lineRule="auto"/>
        <w:ind w:left="1077" w:hanging="357"/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</w:pPr>
      <w:r w:rsidRPr="00557A8F"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  <w:t xml:space="preserve">a rajzfeladatok </w:t>
      </w:r>
      <w:r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  <w:t>sikeres teljesítése</w:t>
      </w:r>
    </w:p>
    <w:p w14:paraId="47D36657" w14:textId="77777777" w:rsidR="00870C06" w:rsidRPr="00423B25" w:rsidRDefault="00870C06" w:rsidP="00870C06">
      <w:pPr>
        <w:pStyle w:val="Listaszerbekezds"/>
        <w:numPr>
          <w:ilvl w:val="0"/>
          <w:numId w:val="25"/>
        </w:numPr>
        <w:spacing w:after="100" w:afterAutospacing="1" w:line="240" w:lineRule="auto"/>
        <w:ind w:left="1077" w:hanging="357"/>
        <w:rPr>
          <w:rStyle w:val="None"/>
          <w:rFonts w:eastAsia="Times New Roman"/>
          <w:sz w:val="20"/>
          <w:szCs w:val="20"/>
          <w:lang w:val="hu-HU"/>
        </w:rPr>
      </w:pPr>
      <w:r w:rsidRPr="00557A8F"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  <w:t>a zárthelyi</w:t>
      </w:r>
      <w:r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  <w:t>k</w:t>
      </w:r>
      <w:r w:rsidRPr="00557A8F"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  <w:t xml:space="preserve"> sikeres </w:t>
      </w:r>
      <w:r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  <w:t>teljesítése</w:t>
      </w:r>
    </w:p>
    <w:p w14:paraId="5DCDE515" w14:textId="77777777" w:rsidR="00870C06" w:rsidRPr="00423B25" w:rsidRDefault="00870C06" w:rsidP="00870C06">
      <w:pPr>
        <w:pStyle w:val="Listaszerbekezds"/>
        <w:numPr>
          <w:ilvl w:val="0"/>
          <w:numId w:val="25"/>
        </w:numPr>
        <w:spacing w:after="100" w:afterAutospacing="1" w:line="240" w:lineRule="auto"/>
        <w:ind w:left="1077" w:hanging="357"/>
        <w:rPr>
          <w:rStyle w:val="None"/>
          <w:rFonts w:eastAsia="Times New Roman"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  <w:t xml:space="preserve">a lepontozott rajzfeladatok (PDF) feltöltése </w:t>
      </w:r>
      <w:r w:rsidRPr="002C45C6"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  <w:t xml:space="preserve">a tantárgy Microsoft Office 365 </w:t>
      </w:r>
      <w:proofErr w:type="spellStart"/>
      <w:r w:rsidRPr="002C45C6"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  <w:t>Teams</w:t>
      </w:r>
      <w:proofErr w:type="spellEnd"/>
      <w:r w:rsidRPr="002C45C6">
        <w:rPr>
          <w:rStyle w:val="None"/>
          <w:rFonts w:ascii="Times New Roman" w:eastAsia="Times New Roman" w:hAnsi="Times New Roman" w:cs="Times New Roman"/>
          <w:color w:val="auto"/>
          <w:sz w:val="20"/>
          <w:szCs w:val="20"/>
          <w:lang w:val="hu-HU" w:eastAsia="en-US"/>
        </w:rPr>
        <w:t xml:space="preserve"> mappájába</w:t>
      </w:r>
    </w:p>
    <w:p w14:paraId="3970F0BE" w14:textId="211AEC92" w:rsidR="00B3478F" w:rsidRPr="003E4FF8" w:rsidRDefault="00B3478F" w:rsidP="00B3478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1</w:t>
      </w:r>
      <w:r w:rsidR="005779AB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4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. hét vége: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</w:t>
      </w:r>
      <w:r w:rsidRPr="00836070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„Letiltva” bejegyzést kap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(nem javítható/pótolható)</w:t>
      </w:r>
    </w:p>
    <w:p w14:paraId="3CD0791F" w14:textId="77777777" w:rsidR="00B3478F" w:rsidRDefault="00B3478F" w:rsidP="00B3478F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- Amennyiben a hallgató a gyakorlati foglalkozások több, mint 30 %-ára (14-ből 5 vagy több alkalommal) „nem teljesített bejegyzést kap. </w:t>
      </w:r>
    </w:p>
    <w:p w14:paraId="24C37AC5" w14:textId="77777777" w:rsidR="00B3478F" w:rsidRPr="003E4FF8" w:rsidRDefault="00B3478F" w:rsidP="00B3478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83607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„Megtagadva” bejegyzést kap</w:t>
      </w:r>
      <w:r w:rsidRPr="0083607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(javítható/pótolható)</w:t>
      </w:r>
    </w:p>
    <w:p w14:paraId="7A49AF9B" w14:textId="77777777" w:rsidR="00B3478F" w:rsidRPr="00851826" w:rsidRDefault="00B3478F" w:rsidP="00B3478F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51826">
        <w:rPr>
          <w:rStyle w:val="None"/>
          <w:rFonts w:eastAsia="Times New Roman"/>
          <w:bCs/>
          <w:sz w:val="20"/>
          <w:szCs w:val="20"/>
          <w:lang w:val="hu-HU"/>
        </w:rPr>
        <w:t>- valamelyik zárthelyi dolgozat megírását elmulasztotta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77E2B78E" w14:textId="77777777" w:rsidR="00B3478F" w:rsidRDefault="00B3478F" w:rsidP="00B3478F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D64ADA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- bármelyik rajzfeladata nincs elfogadva</w:t>
      </w:r>
    </w:p>
    <w:p w14:paraId="4FA8B24E" w14:textId="77777777" w:rsidR="00B3478F" w:rsidRPr="00836070" w:rsidRDefault="00B3478F" w:rsidP="00B3478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</w:pPr>
      <w:r w:rsidRPr="00836070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 xml:space="preserve"> „Aláírás” bejegyzést kap – vizsgázhat</w:t>
      </w:r>
    </w:p>
    <w:p w14:paraId="15CD2D96" w14:textId="77777777" w:rsidR="00B3478F" w:rsidRPr="003E4FF8" w:rsidRDefault="00B3478F" w:rsidP="00B3478F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-a gyakorlati órák legalább 70%-án teljesített bejegyzés (az órán megjelent és teljesített) szerzése,</w:t>
      </w:r>
    </w:p>
    <w:p w14:paraId="7B5A7F66" w14:textId="77777777" w:rsidR="00B3478F" w:rsidRPr="00D64ADA" w:rsidRDefault="00B3478F" w:rsidP="00B3478F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-</w:t>
      </w:r>
      <w:r w:rsidRPr="00D64ADA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az összes rajzfeladata elfogadott,</w:t>
      </w:r>
    </w:p>
    <w:p w14:paraId="59D656D4" w14:textId="1075BFE3" w:rsidR="00B3478F" w:rsidRPr="003E4FF8" w:rsidRDefault="00B3478F" w:rsidP="00B3478F">
      <w:pPr>
        <w:pStyle w:val="Nincstrkz"/>
        <w:tabs>
          <w:tab w:val="left" w:pos="3686"/>
        </w:tabs>
        <w:ind w:left="3544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-mindkét zárthelyi</w:t>
      </w:r>
      <w:r w:rsidR="00565127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megírta</w:t>
      </w:r>
    </w:p>
    <w:p w14:paraId="0ECDD6B7" w14:textId="0F37D964" w:rsidR="00B3478F" w:rsidRPr="00836070" w:rsidRDefault="00B3478F" w:rsidP="00B3478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836070">
        <w:rPr>
          <w:rStyle w:val="None"/>
          <w:rFonts w:eastAsia="Times New Roman"/>
          <w:b/>
          <w:bCs/>
          <w:sz w:val="20"/>
          <w:szCs w:val="20"/>
          <w:lang w:val="hu-HU"/>
        </w:rPr>
        <w:t>1</w:t>
      </w:r>
      <w:r w:rsidR="005779AB">
        <w:rPr>
          <w:rStyle w:val="None"/>
          <w:rFonts w:eastAsia="Times New Roman"/>
          <w:b/>
          <w:bCs/>
          <w:sz w:val="20"/>
          <w:szCs w:val="20"/>
          <w:lang w:val="hu-HU"/>
        </w:rPr>
        <w:t>5</w:t>
      </w:r>
      <w:r w:rsidRPr="00836070">
        <w:rPr>
          <w:rStyle w:val="None"/>
          <w:rFonts w:eastAsia="Times New Roman"/>
          <w:b/>
          <w:bCs/>
          <w:sz w:val="20"/>
          <w:szCs w:val="20"/>
          <w:lang w:val="hu-HU"/>
        </w:rPr>
        <w:t>. hét – pótlás, javítás</w:t>
      </w:r>
    </w:p>
    <w:p w14:paraId="1F9681B9" w14:textId="77777777" w:rsidR="005779AB" w:rsidRPr="00557A8F" w:rsidRDefault="005779AB" w:rsidP="005779AB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bCs/>
          <w:color w:val="000000"/>
          <w:sz w:val="20"/>
          <w:szCs w:val="20"/>
          <w:lang w:val="hu-HU"/>
        </w:rPr>
      </w:pPr>
      <w:r w:rsidRPr="00557A8F">
        <w:rPr>
          <w:rStyle w:val="None"/>
          <w:rFonts w:eastAsia="Times New Roman"/>
          <w:bCs/>
          <w:color w:val="000000"/>
          <w:sz w:val="20"/>
          <w:szCs w:val="20"/>
          <w:lang w:val="hu-HU"/>
        </w:rPr>
        <w:t xml:space="preserve">- A vizsgaidőszak első hetében </w:t>
      </w:r>
      <w:r>
        <w:rPr>
          <w:rStyle w:val="None"/>
          <w:rFonts w:eastAsia="Times New Roman"/>
          <w:bCs/>
          <w:color w:val="000000"/>
          <w:sz w:val="20"/>
          <w:szCs w:val="20"/>
          <w:lang w:val="hu-HU"/>
        </w:rPr>
        <w:t>mindegyik</w:t>
      </w:r>
      <w:r w:rsidRPr="00557A8F">
        <w:rPr>
          <w:rStyle w:val="None"/>
          <w:rFonts w:eastAsia="Times New Roman"/>
          <w:bCs/>
          <w:color w:val="000000"/>
          <w:sz w:val="20"/>
          <w:szCs w:val="20"/>
          <w:lang w:val="hu-HU"/>
        </w:rPr>
        <w:t xml:space="preserve"> zárthelyi dolgozat egy alkalommal javítható/ pótolható.</w:t>
      </w:r>
    </w:p>
    <w:p w14:paraId="6BFB63E8" w14:textId="77777777" w:rsidR="005779AB" w:rsidRPr="00557A8F" w:rsidRDefault="005779AB" w:rsidP="005779AB">
      <w:pPr>
        <w:pStyle w:val="Nincstrkz"/>
        <w:tabs>
          <w:tab w:val="left" w:pos="3544"/>
        </w:tabs>
        <w:jc w:val="both"/>
        <w:rPr>
          <w:rStyle w:val="None"/>
          <w:rFonts w:eastAsia="Times New Roman"/>
          <w:bCs/>
          <w:color w:val="000000"/>
          <w:sz w:val="20"/>
          <w:szCs w:val="20"/>
          <w:lang w:val="hu-HU"/>
        </w:rPr>
      </w:pPr>
      <w:r w:rsidRPr="00557A8F">
        <w:rPr>
          <w:rStyle w:val="None"/>
          <w:rFonts w:eastAsia="Times New Roman"/>
          <w:bCs/>
          <w:color w:val="000000"/>
          <w:sz w:val="20"/>
          <w:szCs w:val="20"/>
          <w:lang w:val="hu-HU"/>
        </w:rPr>
        <w:tab/>
        <w:t>-az utolsó rajzfeladat javítható/pótolható</w:t>
      </w:r>
      <w:r>
        <w:rPr>
          <w:rStyle w:val="None"/>
          <w:rFonts w:eastAsia="Times New Roman"/>
          <w:bCs/>
          <w:color w:val="000000"/>
          <w:sz w:val="20"/>
          <w:szCs w:val="20"/>
          <w:lang w:val="hu-HU"/>
        </w:rPr>
        <w:t xml:space="preserve"> (megajánlott jegy elérhető)</w:t>
      </w:r>
    </w:p>
    <w:p w14:paraId="32CCF340" w14:textId="24CCC9D0" w:rsidR="00B3478F" w:rsidRPr="00836070" w:rsidRDefault="00B3478F" w:rsidP="00B3478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</w:pPr>
      <w:r w:rsidRPr="00836070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1</w:t>
      </w:r>
      <w:r w:rsidR="005779AB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6</w:t>
      </w:r>
      <w:r w:rsidRPr="00836070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. hét – pótlás/javítás</w:t>
      </w:r>
    </w:p>
    <w:p w14:paraId="4BE1178B" w14:textId="77777777" w:rsidR="005779AB" w:rsidRPr="00557A8F" w:rsidRDefault="005779AB" w:rsidP="005779AB">
      <w:pPr>
        <w:pStyle w:val="Nincstrkz"/>
        <w:tabs>
          <w:tab w:val="left" w:pos="3686"/>
        </w:tabs>
        <w:ind w:left="3686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557A8F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- a félévközi rajzfeladatok pótolható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a</w:t>
      </w:r>
      <w:r w:rsidRPr="00557A8F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k</w:t>
      </w:r>
      <w:r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color w:val="000000"/>
          <w:sz w:val="20"/>
          <w:szCs w:val="20"/>
          <w:lang w:val="hu-HU"/>
        </w:rPr>
        <w:t>(megajánlott jegy nem jár)</w:t>
      </w:r>
    </w:p>
    <w:p w14:paraId="70A592AE" w14:textId="77777777" w:rsidR="001C7DF7" w:rsidRDefault="001C7DF7">
      <w:pPr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br w:type="page"/>
      </w:r>
    </w:p>
    <w:p w14:paraId="473AD16C" w14:textId="05DB6FA9" w:rsidR="00B3478F" w:rsidRPr="003E4FF8" w:rsidRDefault="00B3478F" w:rsidP="00B3478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836070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lastRenderedPageBreak/>
        <w:t>1</w:t>
      </w:r>
      <w:r w:rsidR="005779AB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6</w:t>
      </w:r>
      <w:r w:rsidRPr="00836070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. hét vége</w:t>
      </w:r>
      <w:r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 xml:space="preserve">: </w:t>
      </w:r>
      <w:r w:rsidRPr="00836070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Letiltva” bejegyzést kap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(nem javítható/pótolható)</w:t>
      </w:r>
    </w:p>
    <w:p w14:paraId="3680FCF8" w14:textId="77777777" w:rsidR="00B3478F" w:rsidRPr="003E4FF8" w:rsidRDefault="00B3478F" w:rsidP="00B3478F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- az utolsó rajzfeladat beadását elmulasztotta</w:t>
      </w:r>
      <w:r w:rsidRPr="00AF287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és a pótlási lehetőséggel sem élt.</w:t>
      </w:r>
    </w:p>
    <w:p w14:paraId="0D757CAE" w14:textId="77777777" w:rsidR="00B3478F" w:rsidRPr="00851826" w:rsidRDefault="00B3478F" w:rsidP="00B3478F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51826">
        <w:rPr>
          <w:rStyle w:val="None"/>
          <w:rFonts w:eastAsia="Times New Roman"/>
          <w:bCs/>
          <w:sz w:val="20"/>
          <w:szCs w:val="20"/>
          <w:lang w:val="hu-HU"/>
        </w:rPr>
        <w:t>- valamelyik zárthelyi dolgozat megírását elmulasztotta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és a pótlási lehetőséggel sem élt.</w:t>
      </w:r>
    </w:p>
    <w:p w14:paraId="6F3CD6BB" w14:textId="77777777" w:rsidR="00B3478F" w:rsidRPr="00836070" w:rsidRDefault="00B3478F" w:rsidP="00B3478F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</w:pPr>
      <w:r w:rsidRPr="0083607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„Aláírás” bejegyzést </w:t>
      </w:r>
      <w:r w:rsidRPr="00836070"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  <w:t>kap – vizsgázhat</w:t>
      </w:r>
    </w:p>
    <w:p w14:paraId="0C06B4A1" w14:textId="7F17E8F5" w:rsidR="00B3478F" w:rsidRPr="003E4FF8" w:rsidRDefault="00B3478F" w:rsidP="00B3478F">
      <w:pPr>
        <w:pStyle w:val="Listaszerbekezds"/>
        <w:tabs>
          <w:tab w:val="left" w:pos="567"/>
        </w:tabs>
        <w:spacing w:after="0" w:line="240" w:lineRule="auto"/>
        <w:ind w:left="714"/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</w:pPr>
      <w:r w:rsidRPr="003E4FF8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3E4FF8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3E4FF8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3E4FF8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</w:r>
      <w:r w:rsidRPr="003E4FF8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ab/>
        <w:t xml:space="preserve">-az összes rajzfeladatot </w:t>
      </w:r>
      <w:bookmarkStart w:id="4" w:name="_Hlk112854183"/>
      <w:r w:rsidR="00565127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>teljesítette</w:t>
      </w:r>
      <w:r w:rsidRPr="003E4FF8">
        <w:rPr>
          <w:rStyle w:val="None"/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hu-HU" w:eastAsia="en-US"/>
        </w:rPr>
        <w:t>,</w:t>
      </w:r>
      <w:bookmarkEnd w:id="4"/>
    </w:p>
    <w:p w14:paraId="40EBD66A" w14:textId="029244BE" w:rsidR="00F209B9" w:rsidRDefault="00B3478F" w:rsidP="00B3478F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ab/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ab/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ab/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ab/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ab/>
        <w:t>-mindkét zárthelyi</w:t>
      </w:r>
      <w:r w:rsidR="0019694C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>t</w:t>
      </w: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megírta</w:t>
      </w:r>
    </w:p>
    <w:p w14:paraId="7C4FF7B4" w14:textId="77777777" w:rsidR="00B3478F" w:rsidRDefault="00B3478F" w:rsidP="00F209B9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328D7926" w14:textId="2C9C1EA2" w:rsidR="00F209B9" w:rsidRDefault="00F209B9" w:rsidP="00F209B9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>
        <w:rPr>
          <w:rStyle w:val="None"/>
          <w:rFonts w:eastAsia="Times New Roman"/>
          <w:bCs/>
          <w:sz w:val="20"/>
          <w:szCs w:val="20"/>
          <w:lang w:val="hu-HU"/>
        </w:rPr>
        <w:t>: írásbeli és szóbeli</w:t>
      </w:r>
    </w:p>
    <w:p w14:paraId="786D7C12" w14:textId="77777777" w:rsidR="00F209B9" w:rsidRDefault="00F209B9" w:rsidP="00F209B9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B3DB381" w14:textId="4802B365" w:rsidR="00F209B9" w:rsidRDefault="00F209B9" w:rsidP="00F209B9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vizsga minimum</w:t>
      </w:r>
      <w:r w:rsidR="00C068E9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%-os teljesítés esetén sikeres. </w:t>
      </w:r>
    </w:p>
    <w:p w14:paraId="2AA9046E" w14:textId="67134665" w:rsidR="00F52C0A" w:rsidRDefault="00F52C0A" w:rsidP="00F209B9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2DE9F91" w14:textId="77777777" w:rsidR="00F52C0A" w:rsidRPr="00150AA2" w:rsidRDefault="00F52C0A" w:rsidP="00F52C0A">
      <w:pPr>
        <w:pStyle w:val="Nincstrkz"/>
        <w:tabs>
          <w:tab w:val="left" w:pos="3402"/>
        </w:tabs>
        <w:jc w:val="both"/>
        <w:rPr>
          <w:b/>
          <w:sz w:val="20"/>
          <w:szCs w:val="20"/>
          <w:u w:val="single"/>
          <w:lang w:val="hu-HU"/>
        </w:rPr>
      </w:pPr>
      <w:r w:rsidRPr="00150AA2">
        <w:rPr>
          <w:b/>
          <w:sz w:val="20"/>
          <w:szCs w:val="20"/>
          <w:u w:val="single"/>
          <w:lang w:val="hu-HU"/>
        </w:rPr>
        <w:t>A vizsga menete:</w:t>
      </w:r>
    </w:p>
    <w:p w14:paraId="619C6287" w14:textId="32C82804" w:rsidR="00F52C0A" w:rsidRPr="00150AA2" w:rsidRDefault="00F52C0A" w:rsidP="00F52C0A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- </w:t>
      </w:r>
      <w:r w:rsidRPr="00150AA2">
        <w:rPr>
          <w:sz w:val="20"/>
          <w:szCs w:val="20"/>
          <w:lang w:val="hu-HU"/>
        </w:rPr>
        <w:t>írásbeli – min.: 2*60 perc</w:t>
      </w:r>
      <w:r w:rsidRPr="00150AA2">
        <w:rPr>
          <w:sz w:val="20"/>
          <w:szCs w:val="20"/>
          <w:lang w:val="hu-HU"/>
        </w:rPr>
        <w:tab/>
      </w:r>
      <w:r w:rsidRPr="00150AA2">
        <w:rPr>
          <w:sz w:val="20"/>
          <w:szCs w:val="20"/>
          <w:lang w:val="hu-HU"/>
        </w:rPr>
        <w:tab/>
      </w:r>
      <w:r w:rsidRPr="00150AA2">
        <w:rPr>
          <w:b/>
          <w:sz w:val="20"/>
          <w:szCs w:val="20"/>
          <w:lang w:val="hu-HU"/>
        </w:rPr>
        <w:t>50 p</w:t>
      </w:r>
      <w:r w:rsidRPr="00150AA2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>(min20 pont elérendő)</w:t>
      </w:r>
    </w:p>
    <w:p w14:paraId="477CC1C4" w14:textId="719324E6" w:rsidR="00F52C0A" w:rsidRPr="00150AA2" w:rsidRDefault="00B3478F" w:rsidP="00F52C0A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F</w:t>
      </w:r>
      <w:r w:rsidR="00891918">
        <w:rPr>
          <w:sz w:val="20"/>
          <w:szCs w:val="20"/>
          <w:lang w:val="hu-HU"/>
        </w:rPr>
        <w:t xml:space="preserve">ödém, </w:t>
      </w:r>
      <w:r w:rsidR="00F52C0A" w:rsidRPr="00150AA2">
        <w:rPr>
          <w:sz w:val="20"/>
          <w:szCs w:val="20"/>
          <w:lang w:val="hu-HU"/>
        </w:rPr>
        <w:t>vagy fedélszék szerkesztési feladat + 3db. csomópont. A vizsgán A/2 rajztábla és rajzeszköz szükséges egyéb segédeszköz nem használható. A feladatott a kiadott feladatlapon kell megoldani.</w:t>
      </w:r>
    </w:p>
    <w:p w14:paraId="18224530" w14:textId="77777777" w:rsidR="00F52C0A" w:rsidRPr="00150AA2" w:rsidRDefault="00F52C0A" w:rsidP="00F52C0A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14:paraId="75C4F2C3" w14:textId="292E62E0" w:rsidR="00F52C0A" w:rsidRPr="00150AA2" w:rsidRDefault="00F52C0A" w:rsidP="00F52C0A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- </w:t>
      </w:r>
      <w:r w:rsidRPr="00150AA2">
        <w:rPr>
          <w:sz w:val="20"/>
          <w:szCs w:val="20"/>
          <w:lang w:val="hu-HU"/>
        </w:rPr>
        <w:t>szóbeli (aznap)– két tétel kidolgozása</w:t>
      </w:r>
      <w:r w:rsidRPr="00150AA2">
        <w:rPr>
          <w:b/>
          <w:sz w:val="20"/>
          <w:szCs w:val="20"/>
          <w:lang w:val="hu-HU"/>
        </w:rPr>
        <w:t xml:space="preserve"> </w:t>
      </w:r>
      <w:r w:rsidRPr="00150AA2">
        <w:rPr>
          <w:b/>
          <w:sz w:val="20"/>
          <w:szCs w:val="20"/>
          <w:lang w:val="hu-HU"/>
        </w:rPr>
        <w:tab/>
      </w:r>
      <w:r w:rsidRPr="00150AA2">
        <w:rPr>
          <w:sz w:val="20"/>
          <w:szCs w:val="20"/>
          <w:lang w:val="hu-HU"/>
        </w:rPr>
        <w:tab/>
      </w:r>
      <w:r w:rsidRPr="00150AA2">
        <w:rPr>
          <w:b/>
          <w:sz w:val="20"/>
          <w:szCs w:val="20"/>
          <w:lang w:val="hu-HU"/>
        </w:rPr>
        <w:t>50 p</w:t>
      </w:r>
      <w:r>
        <w:rPr>
          <w:b/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>(min20 pont elérendő)</w:t>
      </w:r>
    </w:p>
    <w:p w14:paraId="1FA2291D" w14:textId="77777777" w:rsidR="00F52C0A" w:rsidRPr="00150AA2" w:rsidRDefault="00F52C0A" w:rsidP="00F52C0A">
      <w:pPr>
        <w:widowControl w:val="0"/>
        <w:tabs>
          <w:tab w:val="left" w:pos="2550"/>
          <w:tab w:val="left" w:pos="3402"/>
          <w:tab w:val="left" w:pos="3260"/>
        </w:tabs>
        <w:ind w:left="720"/>
        <w:jc w:val="both"/>
        <w:rPr>
          <w:sz w:val="20"/>
          <w:szCs w:val="20"/>
          <w:lang w:val="hu-HU"/>
        </w:rPr>
      </w:pPr>
      <w:r w:rsidRPr="00150AA2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CAB8D" wp14:editId="502E44D8">
                <wp:simplePos x="0" y="0"/>
                <wp:positionH relativeFrom="margin">
                  <wp:align>left</wp:align>
                </wp:positionH>
                <wp:positionV relativeFrom="paragraph">
                  <wp:posOffset>1789</wp:posOffset>
                </wp:positionV>
                <wp:extent cx="5710687" cy="0"/>
                <wp:effectExtent l="0" t="0" r="23495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687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C5D96" id="Egyenes összekötő 3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15pt" to="449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" strokecolor="black [3213]" strokeweight=".25pt">
                <w10:wrap anchorx="margin"/>
              </v:line>
            </w:pict>
          </mc:Fallback>
        </mc:AlternateContent>
      </w:r>
      <w:r w:rsidRPr="00150AA2">
        <w:rPr>
          <w:b/>
          <w:sz w:val="20"/>
          <w:szCs w:val="20"/>
          <w:lang w:val="hu-HU"/>
        </w:rPr>
        <w:t>Megszerezhető maximum pont</w:t>
      </w:r>
      <w:r w:rsidRPr="00150AA2">
        <w:rPr>
          <w:sz w:val="20"/>
          <w:szCs w:val="20"/>
          <w:lang w:val="hu-HU"/>
        </w:rPr>
        <w:tab/>
      </w:r>
      <w:r w:rsidRPr="00150AA2">
        <w:rPr>
          <w:sz w:val="20"/>
          <w:szCs w:val="20"/>
          <w:lang w:val="hu-HU"/>
        </w:rPr>
        <w:tab/>
      </w:r>
      <w:r w:rsidRPr="00150AA2">
        <w:rPr>
          <w:b/>
          <w:sz w:val="20"/>
          <w:szCs w:val="20"/>
          <w:lang w:val="hu-HU"/>
        </w:rPr>
        <w:t>100 p</w:t>
      </w:r>
    </w:p>
    <w:p w14:paraId="2B100432" w14:textId="77777777" w:rsidR="00F52C0A" w:rsidRPr="00150AA2" w:rsidRDefault="00F52C0A" w:rsidP="00F52C0A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14:paraId="207DB0A8" w14:textId="5A3C6B90" w:rsidR="00F52C0A" w:rsidRPr="00150AA2" w:rsidRDefault="00F52C0A" w:rsidP="00F52C0A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150AA2">
        <w:rPr>
          <w:sz w:val="20"/>
          <w:szCs w:val="20"/>
          <w:lang w:val="hu-HU"/>
        </w:rPr>
        <w:t>Az írásbeli vizsgán a kiadott feladatlapon megadott alaprajzra kell fö</w:t>
      </w:r>
      <w:r>
        <w:rPr>
          <w:sz w:val="20"/>
          <w:szCs w:val="20"/>
          <w:lang w:val="hu-HU"/>
        </w:rPr>
        <w:t>démtervet vagy fedélszéktervet szerkeszteni</w:t>
      </w:r>
      <w:r w:rsidRPr="00150AA2">
        <w:rPr>
          <w:sz w:val="20"/>
          <w:szCs w:val="20"/>
          <w:lang w:val="hu-HU"/>
        </w:rPr>
        <w:t xml:space="preserve"> a vizsgáztató oktató feladat ismertetése szerint.</w:t>
      </w:r>
      <w:r>
        <w:rPr>
          <w:sz w:val="20"/>
          <w:szCs w:val="20"/>
          <w:lang w:val="hu-HU"/>
        </w:rPr>
        <w:t xml:space="preserve"> (rajztábla, rajzeszközök megléte szükséges) </w:t>
      </w:r>
    </w:p>
    <w:p w14:paraId="10EEE33E" w14:textId="77777777" w:rsidR="00F52C0A" w:rsidRPr="00150AA2" w:rsidRDefault="00F52C0A" w:rsidP="00F52C0A">
      <w:pPr>
        <w:pStyle w:val="Nincstrkz"/>
        <w:tabs>
          <w:tab w:val="left" w:pos="3402"/>
        </w:tabs>
        <w:jc w:val="both"/>
        <w:rPr>
          <w:rStyle w:val="None"/>
          <w:rFonts w:eastAsia="Times New Roman"/>
          <w:bCs/>
          <w:lang w:val="hu-HU"/>
        </w:rPr>
      </w:pPr>
      <w:r w:rsidRPr="00150AA2">
        <w:rPr>
          <w:sz w:val="20"/>
          <w:szCs w:val="20"/>
          <w:lang w:val="hu-HU"/>
        </w:rPr>
        <w:t>A szóbeli vizsgán legalább két tételt kell kidolgozni a vizsgatételek listájából. A tételek kidolgozására 15-20 perc áll rendelkezésre.</w:t>
      </w:r>
    </w:p>
    <w:p w14:paraId="37907C91" w14:textId="5164FD77" w:rsidR="00F52C0A" w:rsidRPr="00150AA2" w:rsidRDefault="00F52C0A" w:rsidP="00F52C0A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- Elégtelen érdemjegyet kap, aki a félév és a vizsga során szerzett pontjainak összegégével nem éri el </w:t>
      </w:r>
      <w:r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>0%-ot. A vizsga a következő vizsgaidőpontban javítható.</w:t>
      </w:r>
    </w:p>
    <w:p w14:paraId="3D07A59C" w14:textId="77777777" w:rsidR="00F52C0A" w:rsidRDefault="00F52C0A" w:rsidP="00F52C0A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sz w:val="20"/>
          <w:szCs w:val="20"/>
          <w:highlight w:val="yellow"/>
          <w:lang w:val="hu-HU"/>
        </w:rPr>
      </w:pPr>
    </w:p>
    <w:p w14:paraId="696930D4" w14:textId="77777777" w:rsidR="00F52C0A" w:rsidRDefault="00F52C0A" w:rsidP="00F52C0A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F52C0A">
        <w:rPr>
          <w:rStyle w:val="None"/>
          <w:rFonts w:eastAsia="Times New Roman"/>
          <w:bCs/>
          <w:sz w:val="20"/>
          <w:szCs w:val="20"/>
          <w:lang w:val="hu-HU"/>
        </w:rPr>
        <w:t>- Elégtelen érdemjegyet kap, aki a szóbeli vagy írásbeli vizsga során szerzett pontjai nem érik el 40%-ot. A vizsga a következő vizsgaidőpontban javítható.</w:t>
      </w:r>
    </w:p>
    <w:p w14:paraId="03832915" w14:textId="77777777" w:rsidR="00F52C0A" w:rsidRDefault="00F52C0A" w:rsidP="00F52C0A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9CBCBF7" w14:textId="77777777" w:rsidR="00F52C0A" w:rsidRPr="00150AA2" w:rsidRDefault="00F52C0A" w:rsidP="00F52C0A">
      <w:pPr>
        <w:pStyle w:val="Nincstrkz"/>
        <w:tabs>
          <w:tab w:val="left" w:pos="3686"/>
        </w:tabs>
        <w:ind w:left="360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- Elégtelen érdemjegyet kap amennyiben a hallgató nem teljesítette a vizsga követelményeket és kimerítette a vizsgalehetőségeket, a tantárgyat vagy annak vizsgakurzust egy következő szemeszterben újra fel kell venni. </w:t>
      </w:r>
    </w:p>
    <w:p w14:paraId="69806BCD" w14:textId="77777777" w:rsidR="00F52C0A" w:rsidRDefault="00F52C0A" w:rsidP="00F209B9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38E42B3" w14:textId="77777777" w:rsidR="00F52C0A" w:rsidRDefault="00F52C0A" w:rsidP="00F52C0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836070">
        <w:rPr>
          <w:rStyle w:val="None"/>
          <w:rFonts w:eastAsia="Times New Roman"/>
          <w:b/>
          <w:bCs/>
          <w:sz w:val="20"/>
          <w:szCs w:val="20"/>
          <w:lang w:val="hu-HU"/>
        </w:rPr>
        <w:t>Megajánlott vizsgajegy</w:t>
      </w:r>
    </w:p>
    <w:p w14:paraId="33A1C12B" w14:textId="206B19A4" w:rsidR="00F52C0A" w:rsidRPr="00150AA2" w:rsidRDefault="00F52C0A" w:rsidP="00F52C0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3E4FF8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A tantárgyfelelősnek joga </w:t>
      </w: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van félévközi teljesítmény alapján vizsgajegyet megajánlani, ami – ha a hallgató a vizsgaidőszak végéig elfogadja – rögzítésre kerül a TR-ben. </w:t>
      </w:r>
      <w:r w:rsidR="008E13CA">
        <w:rPr>
          <w:rStyle w:val="None"/>
          <w:rFonts w:eastAsia="Times New Roman"/>
          <w:bCs/>
          <w:sz w:val="20"/>
          <w:szCs w:val="20"/>
          <w:lang w:val="hu-HU"/>
        </w:rPr>
        <w:t xml:space="preserve"> A tantárgyfelelős és gyakorlatvezető közös</w:t>
      </w:r>
      <w:r w:rsidR="008D2040">
        <w:rPr>
          <w:rStyle w:val="None"/>
          <w:rFonts w:eastAsia="Times New Roman"/>
          <w:bCs/>
          <w:sz w:val="20"/>
          <w:szCs w:val="20"/>
          <w:lang w:val="hu-HU"/>
        </w:rPr>
        <w:t>en</w:t>
      </w:r>
      <w:r w:rsidR="008E13CA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8D2040">
        <w:rPr>
          <w:rStyle w:val="None"/>
          <w:rFonts w:eastAsia="Times New Roman"/>
          <w:bCs/>
          <w:sz w:val="20"/>
          <w:szCs w:val="20"/>
          <w:lang w:val="hu-HU"/>
        </w:rPr>
        <w:t>értékeli a hallgató félévközi munkáját és dönt a jegymegajánlásról</w:t>
      </w:r>
      <w:r w:rsidR="008E13CA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5F7C5713" w14:textId="77777777" w:rsidR="00F52C0A" w:rsidRDefault="00F52C0A" w:rsidP="00F52C0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351EC">
        <w:rPr>
          <w:rStyle w:val="None"/>
          <w:rFonts w:eastAsia="Times New Roman"/>
          <w:bCs/>
          <w:sz w:val="20"/>
          <w:szCs w:val="20"/>
          <w:lang w:val="hu-HU"/>
        </w:rPr>
        <w:t xml:space="preserve">A megajánlott és a hallgató által elfogadott jegy TR-ben történő rögzítéséhez a hallgatónak nem kell vizsgára jelentkeznie. </w:t>
      </w:r>
      <w:r w:rsidRPr="0083607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Amennyiben a hallgató </w:t>
      </w:r>
      <w:r w:rsidRPr="00836070">
        <w:rPr>
          <w:rStyle w:val="None"/>
          <w:rFonts w:eastAsia="Times New Roman"/>
          <w:b/>
          <w:bCs/>
          <w:sz w:val="20"/>
          <w:szCs w:val="20"/>
          <w:u w:val="single"/>
          <w:lang w:val="hu-HU"/>
        </w:rPr>
        <w:t xml:space="preserve">nem fogadja el </w:t>
      </w:r>
      <w:r>
        <w:rPr>
          <w:rStyle w:val="None"/>
          <w:rFonts w:eastAsia="Times New Roman"/>
          <w:b/>
          <w:bCs/>
          <w:sz w:val="20"/>
          <w:szCs w:val="20"/>
          <w:u w:val="single"/>
          <w:lang w:val="hu-HU"/>
        </w:rPr>
        <w:t xml:space="preserve">a </w:t>
      </w:r>
      <w:r w:rsidRPr="00836070">
        <w:rPr>
          <w:rStyle w:val="None"/>
          <w:rFonts w:eastAsia="Times New Roman"/>
          <w:b/>
          <w:bCs/>
          <w:sz w:val="20"/>
          <w:szCs w:val="20"/>
          <w:u w:val="single"/>
          <w:lang w:val="hu-HU"/>
        </w:rPr>
        <w:t>megajánlott jegyet</w:t>
      </w:r>
      <w:r>
        <w:rPr>
          <w:rStyle w:val="None"/>
          <w:rFonts w:eastAsia="Times New Roman"/>
          <w:b/>
          <w:bCs/>
          <w:sz w:val="20"/>
          <w:szCs w:val="20"/>
          <w:u w:val="single"/>
          <w:lang w:val="hu-HU"/>
        </w:rPr>
        <w:t>,</w:t>
      </w:r>
      <w:r w:rsidRPr="0083607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vizsgázni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a</w:t>
      </w:r>
      <w:r w:rsidRPr="0083607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kell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,</w:t>
      </w:r>
      <w:r w:rsidRPr="0083607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különben a tárgy nem teljesül!</w:t>
      </w:r>
    </w:p>
    <w:p w14:paraId="4025668B" w14:textId="77777777" w:rsidR="00F52C0A" w:rsidRPr="00836070" w:rsidRDefault="00F52C0A" w:rsidP="00F52C0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770A0F26" w14:textId="19E7FDB1" w:rsidR="00F52C0A" w:rsidRDefault="00F52C0A" w:rsidP="00F52C0A">
      <w:pPr>
        <w:pStyle w:val="Nincstrkz"/>
        <w:tabs>
          <w:tab w:val="left" w:pos="3600"/>
        </w:tabs>
        <w:ind w:left="3600" w:hanging="360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bookmarkStart w:id="5" w:name="_Hlk81485042"/>
      <w:bookmarkStart w:id="6" w:name="_Hlk113009095"/>
      <w:r w:rsidRPr="00B80BCA">
        <w:rPr>
          <w:rStyle w:val="None"/>
          <w:rFonts w:eastAsia="Times New Roman"/>
          <w:bCs/>
          <w:sz w:val="20"/>
          <w:szCs w:val="20"/>
          <w:lang w:val="hu-HU"/>
        </w:rPr>
        <w:t xml:space="preserve">A </w:t>
      </w:r>
      <w:r w:rsidRPr="00B80BCA">
        <w:rPr>
          <w:rStyle w:val="None"/>
          <w:rFonts w:eastAsia="Times New Roman"/>
          <w:b/>
          <w:bCs/>
          <w:sz w:val="20"/>
          <w:szCs w:val="20"/>
          <w:lang w:val="hu-HU"/>
        </w:rPr>
        <w:t>jegymegajánlás feltétele</w:t>
      </w:r>
      <w:r w:rsidRPr="00B80BCA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B80BCA">
        <w:rPr>
          <w:rStyle w:val="None"/>
          <w:rFonts w:eastAsia="Times New Roman"/>
          <w:bCs/>
          <w:sz w:val="20"/>
          <w:szCs w:val="20"/>
          <w:lang w:val="hu-HU"/>
        </w:rPr>
        <w:tab/>
        <w:t>a legalább 75%-os félévközi teljesítmény,</w:t>
      </w:r>
      <w:r w:rsidRPr="00B80BCA">
        <w:rPr>
          <w:rStyle w:val="None"/>
          <w:rFonts w:eastAsia="Times New Roman"/>
          <w:bCs/>
          <w:sz w:val="20"/>
          <w:szCs w:val="20"/>
          <w:lang w:val="hu-HU"/>
        </w:rPr>
        <w:cr/>
        <w:t xml:space="preserve">- </w:t>
      </w:r>
      <w:r>
        <w:rPr>
          <w:rStyle w:val="None"/>
          <w:rFonts w:eastAsia="Times New Roman"/>
          <w:bCs/>
          <w:sz w:val="20"/>
          <w:szCs w:val="20"/>
          <w:lang w:val="hu-HU"/>
        </w:rPr>
        <w:t>a félévközi fel</w:t>
      </w:r>
      <w:r w:rsidR="00301190">
        <w:rPr>
          <w:rStyle w:val="None"/>
          <w:rFonts w:eastAsia="Times New Roman"/>
          <w:bCs/>
          <w:sz w:val="20"/>
          <w:szCs w:val="20"/>
          <w:lang w:val="hu-HU"/>
        </w:rPr>
        <w:t>a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datok </w:t>
      </w:r>
      <w:r w:rsidR="00301190">
        <w:rPr>
          <w:rStyle w:val="None"/>
          <w:rFonts w:eastAsia="Times New Roman"/>
          <w:bCs/>
          <w:sz w:val="20"/>
          <w:szCs w:val="20"/>
          <w:lang w:val="hu-HU"/>
        </w:rPr>
        <w:t>tematikában megjelölt határidőre való teljesítése</w:t>
      </w:r>
      <w:r w:rsidR="00F46EE9">
        <w:rPr>
          <w:rStyle w:val="None"/>
          <w:rFonts w:eastAsia="Times New Roman"/>
          <w:bCs/>
          <w:sz w:val="20"/>
          <w:szCs w:val="20"/>
          <w:lang w:val="hu-HU"/>
        </w:rPr>
        <w:t xml:space="preserve"> (vizsgaidőszakban történő pótlás nem ér</w:t>
      </w:r>
      <w:r w:rsidR="0086051C">
        <w:rPr>
          <w:rStyle w:val="None"/>
          <w:rFonts w:eastAsia="Times New Roman"/>
          <w:bCs/>
          <w:sz w:val="20"/>
          <w:szCs w:val="20"/>
          <w:lang w:val="hu-HU"/>
        </w:rPr>
        <w:t>v</w:t>
      </w:r>
      <w:r w:rsidR="00F46EE9">
        <w:rPr>
          <w:rStyle w:val="None"/>
          <w:rFonts w:eastAsia="Times New Roman"/>
          <w:bCs/>
          <w:sz w:val="20"/>
          <w:szCs w:val="20"/>
          <w:lang w:val="hu-HU"/>
        </w:rPr>
        <w:t>ényesíthető)</w:t>
      </w:r>
    </w:p>
    <w:p w14:paraId="5CA046B9" w14:textId="724A6A49" w:rsidR="00F46EE9" w:rsidRPr="00F46EE9" w:rsidRDefault="00F46EE9" w:rsidP="00F46EE9">
      <w:pPr>
        <w:pStyle w:val="Nincstrkz"/>
        <w:tabs>
          <w:tab w:val="left" w:pos="3600"/>
        </w:tabs>
        <w:ind w:left="360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- </w:t>
      </w:r>
      <w:r w:rsidRPr="00F46EE9">
        <w:rPr>
          <w:rStyle w:val="None"/>
          <w:rFonts w:eastAsia="Times New Roman"/>
          <w:bCs/>
          <w:sz w:val="20"/>
          <w:szCs w:val="20"/>
          <w:lang w:val="hu-HU"/>
        </w:rPr>
        <w:t xml:space="preserve">a rajzfeladatok mindegyikét legalább 75%-kal teljesítette </w:t>
      </w:r>
    </w:p>
    <w:p w14:paraId="2AD586C7" w14:textId="73FC2D7D" w:rsidR="00F46EE9" w:rsidRDefault="00F46EE9" w:rsidP="00F46EE9">
      <w:pPr>
        <w:pStyle w:val="Nincstrkz"/>
        <w:tabs>
          <w:tab w:val="left" w:pos="3600"/>
        </w:tabs>
        <w:ind w:left="3600" w:hanging="360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  <w:t xml:space="preserve">- </w:t>
      </w:r>
      <w:r w:rsidRPr="00F46EE9">
        <w:rPr>
          <w:rStyle w:val="None"/>
          <w:rFonts w:eastAsia="Times New Roman"/>
          <w:bCs/>
          <w:sz w:val="20"/>
          <w:szCs w:val="20"/>
          <w:lang w:val="hu-HU"/>
        </w:rPr>
        <w:t xml:space="preserve">a két zárthelyit külön-külön legalább 75%-kal (15pont) teljesítette </w:t>
      </w:r>
    </w:p>
    <w:p w14:paraId="75DBB8E3" w14:textId="3E43C303" w:rsidR="00F52C0A" w:rsidRPr="00B80BCA" w:rsidRDefault="00F52C0A" w:rsidP="00F52C0A">
      <w:pPr>
        <w:pStyle w:val="Nincstrkz"/>
        <w:tabs>
          <w:tab w:val="left" w:pos="3600"/>
        </w:tabs>
        <w:ind w:left="3600" w:hanging="3600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Pr="00B80BCA">
        <w:rPr>
          <w:rStyle w:val="None"/>
          <w:rFonts w:eastAsia="Times New Roman"/>
          <w:bCs/>
          <w:sz w:val="20"/>
          <w:szCs w:val="20"/>
          <w:lang w:val="hu-HU"/>
        </w:rPr>
        <w:t xml:space="preserve">- aláírásra jogosult, </w:t>
      </w:r>
    </w:p>
    <w:p w14:paraId="79C6AFF3" w14:textId="77777777" w:rsidR="00F52C0A" w:rsidRPr="00B80BCA" w:rsidRDefault="00F52C0A" w:rsidP="00F52C0A">
      <w:pPr>
        <w:pStyle w:val="Nincstrkz"/>
        <w:tabs>
          <w:tab w:val="left" w:pos="3600"/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658F815" w14:textId="77777777" w:rsidR="00F52C0A" w:rsidRPr="00B80BCA" w:rsidRDefault="00F52C0A" w:rsidP="00F52C0A">
      <w:pPr>
        <w:pStyle w:val="Nincstrkz"/>
        <w:tabs>
          <w:tab w:val="left" w:pos="3600"/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80BCA">
        <w:rPr>
          <w:rStyle w:val="None"/>
          <w:rFonts w:eastAsia="Times New Roman"/>
          <w:bCs/>
          <w:sz w:val="20"/>
          <w:szCs w:val="20"/>
          <w:lang w:val="hu-HU"/>
        </w:rPr>
        <w:tab/>
        <w:t>4 (jó) 75-89 pont</w:t>
      </w:r>
    </w:p>
    <w:p w14:paraId="291C242C" w14:textId="609F4C99" w:rsidR="00F209B9" w:rsidRDefault="00F52C0A" w:rsidP="00F52C0A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80BCA"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>
        <w:rPr>
          <w:rStyle w:val="None"/>
          <w:rFonts w:eastAsia="Times New Roman"/>
          <w:bCs/>
          <w:sz w:val="20"/>
          <w:szCs w:val="20"/>
          <w:lang w:val="hu-HU"/>
        </w:rPr>
        <w:tab/>
      </w:r>
      <w:r w:rsidRPr="00B80BCA">
        <w:rPr>
          <w:rStyle w:val="None"/>
          <w:rFonts w:eastAsia="Times New Roman"/>
          <w:bCs/>
          <w:sz w:val="20"/>
          <w:szCs w:val="20"/>
          <w:lang w:val="hu-HU"/>
        </w:rPr>
        <w:t>5 (jeles) 90-100 pont</w:t>
      </w:r>
      <w:bookmarkEnd w:id="5"/>
    </w:p>
    <w:bookmarkEnd w:id="6"/>
    <w:p w14:paraId="3DA14464" w14:textId="77777777" w:rsidR="00F52C0A" w:rsidRDefault="00F52C0A" w:rsidP="00F209B9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F6EC9B" w14:textId="77777777" w:rsidR="001C7DF7" w:rsidRDefault="001C7DF7">
      <w:pPr>
        <w:rPr>
          <w:rStyle w:val="None"/>
          <w:rFonts w:eastAsia="Times New Roman"/>
          <w:b/>
          <w:sz w:val="20"/>
          <w:szCs w:val="20"/>
          <w:lang w:val="hu-HU"/>
        </w:rPr>
      </w:pPr>
      <w:r>
        <w:rPr>
          <w:rStyle w:val="None"/>
          <w:rFonts w:eastAsia="Times New Roman"/>
          <w:b/>
          <w:sz w:val="20"/>
          <w:szCs w:val="20"/>
          <w:lang w:val="hu-HU"/>
        </w:rPr>
        <w:br w:type="page"/>
      </w:r>
    </w:p>
    <w:p w14:paraId="37A46A53" w14:textId="30BE7763" w:rsidR="00F209B9" w:rsidRDefault="00F209B9" w:rsidP="00F209B9">
      <w:pPr>
        <w:rPr>
          <w:rStyle w:val="None"/>
          <w:rFonts w:eastAsia="Times New Roman"/>
          <w:b/>
          <w:sz w:val="20"/>
          <w:szCs w:val="20"/>
          <w:lang w:val="hu-HU"/>
        </w:rPr>
      </w:pPr>
      <w:r>
        <w:rPr>
          <w:rStyle w:val="None"/>
          <w:rFonts w:eastAsia="Times New Roman"/>
          <w:b/>
          <w:sz w:val="20"/>
          <w:szCs w:val="20"/>
          <w:lang w:val="hu-HU"/>
        </w:rPr>
        <w:lastRenderedPageBreak/>
        <w:t>Az érdemjegy kialakítása (</w:t>
      </w:r>
      <w:proofErr w:type="spellStart"/>
      <w:r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398FD0CA" w14:textId="57304AA2" w:rsidR="00F209B9" w:rsidRDefault="00C068E9" w:rsidP="00F209B9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="00F209B9">
        <w:rPr>
          <w:rStyle w:val="None"/>
          <w:rFonts w:eastAsia="Times New Roman"/>
          <w:bCs/>
          <w:sz w:val="20"/>
          <w:szCs w:val="20"/>
          <w:lang w:val="hu-HU"/>
        </w:rPr>
        <w:t xml:space="preserve"> %-ban az é</w:t>
      </w:r>
      <w:r>
        <w:rPr>
          <w:rStyle w:val="None"/>
          <w:rFonts w:eastAsia="Times New Roman"/>
          <w:bCs/>
          <w:sz w:val="20"/>
          <w:szCs w:val="20"/>
          <w:lang w:val="hu-HU"/>
        </w:rPr>
        <w:t>vközi teljesítmény, 50</w:t>
      </w:r>
      <w:r w:rsidR="00F209B9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5D4998AB" w14:textId="77777777" w:rsidR="00F209B9" w:rsidRDefault="00F209B9" w:rsidP="00F209B9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B72B64E" w14:textId="77777777" w:rsidR="00F209B9" w:rsidRDefault="00F209B9" w:rsidP="00F209B9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2AC8B48A" w14:textId="77777777" w:rsidR="00F209B9" w:rsidRDefault="00F209B9" w:rsidP="00F209B9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F209B9" w14:paraId="05744F5B" w14:textId="77777777" w:rsidTr="00F209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E2AE" w14:textId="77777777" w:rsidR="00F209B9" w:rsidRDefault="00F209B9">
            <w:pPr>
              <w:jc w:val="both"/>
            </w:pPr>
            <w:proofErr w:type="spellStart"/>
            <w:r>
              <w:rPr>
                <w:sz w:val="20"/>
                <w:szCs w:val="20"/>
              </w:rPr>
              <w:t>Érdemjegy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1129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5E16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4623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85E2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E86B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09B9" w14:paraId="0AE377F0" w14:textId="77777777" w:rsidTr="00F209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FA8C" w14:textId="77777777" w:rsidR="00F209B9" w:rsidRDefault="00F209B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84E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</w:t>
            </w:r>
            <w:proofErr w:type="spellStart"/>
            <w:r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744F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B, </w:t>
            </w:r>
            <w:proofErr w:type="spellStart"/>
            <w:r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CACC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C, </w:t>
            </w:r>
            <w:proofErr w:type="spellStart"/>
            <w:r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D49E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D, </w:t>
            </w:r>
            <w:proofErr w:type="spellStart"/>
            <w:r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8970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F, </w:t>
            </w:r>
            <w:proofErr w:type="spellStart"/>
            <w:r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F209B9" w14:paraId="07BF92D9" w14:textId="77777777" w:rsidTr="00F209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FB64" w14:textId="77777777" w:rsidR="00F209B9" w:rsidRDefault="00F209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Teljesítmény</w:t>
            </w:r>
            <w:proofErr w:type="spellEnd"/>
            <w:r>
              <w:rPr>
                <w:sz w:val="20"/>
                <w:szCs w:val="20"/>
              </w:rPr>
              <w:t xml:space="preserve"> %-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16EC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55A5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70%-84%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62CD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55%-69%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0D5F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40%-54%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A026" w14:textId="77777777" w:rsidR="00F209B9" w:rsidRDefault="00F209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0-39%</w:t>
            </w:r>
          </w:p>
        </w:tc>
      </w:tr>
    </w:tbl>
    <w:p w14:paraId="152782CF" w14:textId="77777777" w:rsidR="00DF5AA1" w:rsidRPr="00150AA2" w:rsidRDefault="00DF5AA1" w:rsidP="00F025D6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b/>
          <w:sz w:val="20"/>
          <w:szCs w:val="20"/>
          <w:lang w:val="hu-HU"/>
        </w:rPr>
      </w:pPr>
    </w:p>
    <w:p w14:paraId="4F1B9A1C" w14:textId="13A16B46" w:rsidR="003D735C" w:rsidRDefault="003D735C" w:rsidP="003D735C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u w:val="single"/>
          <w:lang w:val="hu-HU"/>
        </w:rPr>
      </w:pPr>
      <w:r w:rsidRPr="00150AA2">
        <w:rPr>
          <w:rStyle w:val="None"/>
          <w:rFonts w:eastAsia="Times New Roman"/>
          <w:b/>
          <w:bCs/>
          <w:sz w:val="20"/>
          <w:szCs w:val="20"/>
          <w:u w:val="single"/>
          <w:lang w:val="hu-HU"/>
        </w:rPr>
        <w:t>Vizsgatételek:</w:t>
      </w:r>
      <w:r w:rsidR="00C02949" w:rsidRPr="00150AA2">
        <w:rPr>
          <w:rStyle w:val="None"/>
          <w:rFonts w:eastAsia="Times New Roman"/>
          <w:b/>
          <w:bCs/>
          <w:sz w:val="20"/>
          <w:szCs w:val="20"/>
          <w:u w:val="single"/>
          <w:lang w:val="hu-HU"/>
        </w:rPr>
        <w:t xml:space="preserve"> Épületszerkezetek Stúdió 3</w:t>
      </w:r>
    </w:p>
    <w:p w14:paraId="329D1394" w14:textId="77777777" w:rsidR="00F52C0A" w:rsidRPr="00150AA2" w:rsidRDefault="00F52C0A" w:rsidP="003D735C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u w:val="single"/>
          <w:lang w:val="hu-HU"/>
        </w:rPr>
      </w:pPr>
    </w:p>
    <w:p w14:paraId="742A0ED3" w14:textId="57943D46" w:rsidR="00D9580E" w:rsidRPr="00D9580E" w:rsidRDefault="00D9580E" w:rsidP="00D9580E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Tetőidom szerkesztésének szabályai</w:t>
      </w:r>
    </w:p>
    <w:p w14:paraId="7A19A52A" w14:textId="13746A98" w:rsidR="003D735C" w:rsidRPr="00D9580E" w:rsidRDefault="00D9580E" w:rsidP="008E13CA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D9580E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F</w:t>
      </w:r>
      <w:r w:rsidR="003D735C" w:rsidRPr="00D9580E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élnyeregtetők</w:t>
      </w:r>
      <w:r w:rsidRPr="00D9580E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süllyesztett fedélszerkezetek</w:t>
      </w:r>
      <w:r w:rsidR="003D735C" w:rsidRPr="00D9580E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és ácskötéseik</w:t>
      </w:r>
    </w:p>
    <w:p w14:paraId="44E2230F" w14:textId="374A503B" w:rsidR="003D735C" w:rsidRDefault="003D735C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Összetett fedelek, álláskiosztási szabályok</w:t>
      </w:r>
      <w:r w:rsidR="00931D28"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. </w:t>
      </w:r>
    </w:p>
    <w:p w14:paraId="3267D862" w14:textId="4D46BE1C" w:rsidR="003D735C" w:rsidRPr="00150AA2" w:rsidRDefault="003D735C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Egy-, két-, három állószékes fedelek, manzárd tető ácskötéseivel</w:t>
      </w:r>
    </w:p>
    <w:p w14:paraId="54E4EA96" w14:textId="202B77B9" w:rsidR="003D735C" w:rsidRPr="00150AA2" w:rsidRDefault="003D735C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D</w:t>
      </w:r>
      <w:r w:rsidR="00F46EE9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ű</w:t>
      </w: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ltszékes, bakdú</w:t>
      </w:r>
      <w:r w:rsidR="00C26DB9"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cos fedélszerkezetek, ácskötés</w:t>
      </w: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részleteivel</w:t>
      </w:r>
    </w:p>
    <w:p w14:paraId="6D08652A" w14:textId="6867C045" w:rsidR="003D735C" w:rsidRDefault="003D735C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Hagyományos fedélszerkezet utólagos tetőtérbeépítése, álló tetőablakok kialakításának módjai</w:t>
      </w:r>
    </w:p>
    <w:p w14:paraId="6F480835" w14:textId="5476414F" w:rsidR="002107E3" w:rsidRPr="002107E3" w:rsidRDefault="002107E3" w:rsidP="002107E3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2107E3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Tetőté</w:t>
      </w:r>
      <w:r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rbeépítés szerkezeti megoldásai, rétegfelépítése és csomópontjai. </w:t>
      </w:r>
    </w:p>
    <w:p w14:paraId="761DF2F1" w14:textId="77777777" w:rsidR="003D735C" w:rsidRPr="00150AA2" w:rsidRDefault="003D735C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Fedélszerkezetek kontyolásának szabályai példákkal</w:t>
      </w:r>
    </w:p>
    <w:p w14:paraId="75FDFCF6" w14:textId="77777777" w:rsidR="003D735C" w:rsidRPr="00150AA2" w:rsidRDefault="003D735C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Függesztőműves fedélszerkezetek és csomópontjaik, feszítőművek (függesztő-feszítőművek)</w:t>
      </w:r>
    </w:p>
    <w:p w14:paraId="2BDE5B7C" w14:textId="77777777" w:rsidR="003D735C" w:rsidRPr="00150AA2" w:rsidRDefault="003D735C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Korszerű mérnöki fedélszerkezetek és fakötések</w:t>
      </w:r>
    </w:p>
    <w:p w14:paraId="0C68701A" w14:textId="18670AA4" w:rsidR="003D735C" w:rsidRPr="00150AA2" w:rsidRDefault="003D735C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Felépítményes tetők (tetőtérbeépítés, nem hagyományos ácsszerkezetű tetőkonstrukciókkal, haránt és hosszfőfalas épületek esetén)</w:t>
      </w:r>
    </w:p>
    <w:p w14:paraId="12BCB60C" w14:textId="11A16ED3" w:rsidR="00196B37" w:rsidRPr="00150AA2" w:rsidRDefault="00196B37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Fafödémek és boltozatok </w:t>
      </w:r>
    </w:p>
    <w:p w14:paraId="7224F39B" w14:textId="1F2FA2EF" w:rsidR="00AE42F6" w:rsidRPr="00AE42F6" w:rsidRDefault="00196B37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Acélgerendás födémek </w:t>
      </w:r>
    </w:p>
    <w:p w14:paraId="69890444" w14:textId="58F15865" w:rsidR="00196B37" w:rsidRPr="00150AA2" w:rsidRDefault="00196B37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Monolit vasbeton födémek és koszorúk</w:t>
      </w:r>
    </w:p>
    <w:p w14:paraId="04EB5EF9" w14:textId="5D8BB5AD" w:rsidR="00C94B46" w:rsidRPr="00150AA2" w:rsidRDefault="00C94B46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Konzolok és hőhídmegszakítók</w:t>
      </w:r>
    </w:p>
    <w:p w14:paraId="48758715" w14:textId="77777777" w:rsidR="00196B37" w:rsidRPr="00150AA2" w:rsidRDefault="00196B37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Sűrűbordás és idomtestes vasbeton födémek</w:t>
      </w:r>
    </w:p>
    <w:p w14:paraId="3491AE8C" w14:textId="77777777" w:rsidR="00196B37" w:rsidRPr="00150AA2" w:rsidRDefault="00196B37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Félmonolit födémszerkezetek, pallós födémek</w:t>
      </w:r>
    </w:p>
    <w:p w14:paraId="1DA156EF" w14:textId="088256CF" w:rsidR="003D735C" w:rsidRPr="00150AA2" w:rsidRDefault="003D735C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Nád, zsúp, fazsindely, deszka és bitumenes zsindely fedések </w:t>
      </w:r>
    </w:p>
    <w:p w14:paraId="5190DF39" w14:textId="77777777" w:rsidR="003D735C" w:rsidRPr="00150AA2" w:rsidRDefault="003D735C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Cserépfedések (profil, alátét, alátéthéjazat, α)</w:t>
      </w:r>
    </w:p>
    <w:p w14:paraId="7E8E9E20" w14:textId="590F1670" w:rsidR="003D735C" w:rsidRPr="00150AA2" w:rsidRDefault="003D735C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Nagytáblás fedések, tető</w:t>
      </w:r>
      <w:r w:rsidR="00E63CA7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idom szerkesztés</w:t>
      </w:r>
    </w:p>
    <w:p w14:paraId="40551D5F" w14:textId="32DC9FB4" w:rsidR="003D735C" w:rsidRPr="00150AA2" w:rsidRDefault="003D735C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Fémlemez </w:t>
      </w:r>
      <w:r w:rsidR="00C02949"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és pala</w:t>
      </w: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fedések</w:t>
      </w:r>
    </w:p>
    <w:p w14:paraId="1C54A725" w14:textId="443B05EC" w:rsidR="003D735C" w:rsidRDefault="003D735C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Ereszmegoldások (fekvő, csüngő, párkányon ülő) Vízelvezetés méretezése, lefolyócsövek, csatornák kialakítása, lejtése</w:t>
      </w:r>
    </w:p>
    <w:p w14:paraId="769D03EA" w14:textId="14086BEB" w:rsidR="003D735C" w:rsidRPr="00150AA2" w:rsidRDefault="00C02949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Héjalások áttörései</w:t>
      </w:r>
      <w:r w:rsidR="003D735C"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, tetőhajlásszög-törés</w:t>
      </w:r>
    </w:p>
    <w:p w14:paraId="00AC212C" w14:textId="77777777" w:rsidR="003D735C" w:rsidRPr="00150AA2" w:rsidRDefault="003D735C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Tetőfedések kiegészítő bádogos szerkezetei (oromzat, tűzfal, párkány, falszegélyek)</w:t>
      </w:r>
    </w:p>
    <w:p w14:paraId="2220D829" w14:textId="1E4D8B92" w:rsidR="00C02949" w:rsidRPr="00150AA2" w:rsidRDefault="00C02949">
      <w:pPr>
        <w:pStyle w:val="Listaszerbekezds"/>
        <w:numPr>
          <w:ilvl w:val="0"/>
          <w:numId w:val="24"/>
        </w:numPr>
        <w:tabs>
          <w:tab w:val="left" w:pos="4962"/>
        </w:tabs>
        <w:spacing w:after="0" w:line="240" w:lineRule="auto"/>
        <w:ind w:left="714" w:hanging="357"/>
        <w:jc w:val="both"/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</w:pPr>
      <w:r w:rsidRPr="00150AA2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Vápamegoldások</w:t>
      </w:r>
    </w:p>
    <w:p w14:paraId="77A08C72" w14:textId="5212B7AB" w:rsidR="00034EEB" w:rsidRPr="00150AA2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150AA2">
        <w:rPr>
          <w:rStyle w:val="None"/>
          <w:lang w:val="hu-HU"/>
        </w:rPr>
        <w:t>Kötelező irodalom</w:t>
      </w:r>
    </w:p>
    <w:p w14:paraId="48A43E35" w14:textId="6A2EB2A1" w:rsidR="00705DF3" w:rsidRDefault="00705DF3" w:rsidP="00705DF3">
      <w:pPr>
        <w:pStyle w:val="Nincstrkz"/>
        <w:rPr>
          <w:rStyle w:val="None"/>
          <w:sz w:val="20"/>
          <w:szCs w:val="20"/>
          <w:lang w:val="hu-HU"/>
        </w:rPr>
      </w:pPr>
      <w:r w:rsidRPr="00150AA2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3CBBB06A" w14:textId="4BD328AF" w:rsidR="00AE42F6" w:rsidRPr="00150AA2" w:rsidRDefault="00915359" w:rsidP="00AE42F6">
      <w:pPr>
        <w:widowControl w:val="0"/>
        <w:jc w:val="both"/>
        <w:rPr>
          <w:sz w:val="20"/>
          <w:lang w:val="hu-HU"/>
        </w:rPr>
      </w:pPr>
      <w:r w:rsidRPr="00FB67ED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r w:rsidR="00AE42F6" w:rsidRPr="00150AA2">
        <w:rPr>
          <w:sz w:val="20"/>
          <w:lang w:val="hu-HU"/>
        </w:rPr>
        <w:t>Bársony István, Magasépítéstan III.</w:t>
      </w:r>
    </w:p>
    <w:p w14:paraId="58D9E432" w14:textId="3DE56B7D" w:rsidR="00AB732A" w:rsidRPr="00150AA2" w:rsidRDefault="00915359" w:rsidP="00AB732A">
      <w:pPr>
        <w:widowControl w:val="0"/>
        <w:jc w:val="both"/>
        <w:rPr>
          <w:sz w:val="20"/>
          <w:lang w:val="hu-HU"/>
        </w:rPr>
      </w:pPr>
      <w:r w:rsidRPr="00FB67ED">
        <w:rPr>
          <w:rStyle w:val="None"/>
          <w:rFonts w:eastAsia="Times New Roman"/>
          <w:bCs/>
          <w:sz w:val="20"/>
          <w:szCs w:val="20"/>
          <w:lang w:val="hu-HU"/>
        </w:rPr>
        <w:t>[</w:t>
      </w:r>
      <w:r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FB67ED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AB732A" w:rsidRPr="00150AA2">
        <w:rPr>
          <w:sz w:val="20"/>
          <w:lang w:val="hu-HU"/>
        </w:rPr>
        <w:t xml:space="preserve">Dr. Gábor </w:t>
      </w:r>
      <w:proofErr w:type="gramStart"/>
      <w:r w:rsidR="00AB732A" w:rsidRPr="00150AA2">
        <w:rPr>
          <w:sz w:val="20"/>
          <w:lang w:val="hu-HU"/>
        </w:rPr>
        <w:t>László :</w:t>
      </w:r>
      <w:proofErr w:type="gramEnd"/>
      <w:r w:rsidR="00AB732A" w:rsidRPr="00150AA2">
        <w:rPr>
          <w:sz w:val="20"/>
          <w:lang w:val="hu-HU"/>
        </w:rPr>
        <w:t xml:space="preserve"> Épületszerkezettan III.</w:t>
      </w:r>
    </w:p>
    <w:p w14:paraId="4A0BD0F8" w14:textId="74D2076D" w:rsidR="008A4627" w:rsidRPr="00150AA2" w:rsidRDefault="008A4627" w:rsidP="008A4627">
      <w:pPr>
        <w:pStyle w:val="Cmsor2"/>
        <w:jc w:val="both"/>
        <w:rPr>
          <w:rStyle w:val="None"/>
          <w:bCs w:val="0"/>
          <w:lang w:val="hu-HU"/>
        </w:rPr>
      </w:pPr>
      <w:r w:rsidRPr="00150AA2">
        <w:rPr>
          <w:rStyle w:val="None"/>
          <w:lang w:val="hu-HU"/>
        </w:rPr>
        <w:t>Ajánlott irodalom</w:t>
      </w:r>
    </w:p>
    <w:p w14:paraId="340E7629" w14:textId="57BB173A" w:rsidR="003D735C" w:rsidRPr="00150AA2" w:rsidRDefault="00E63CA7" w:rsidP="003D735C">
      <w:pPr>
        <w:widowControl w:val="0"/>
        <w:jc w:val="both"/>
        <w:rPr>
          <w:sz w:val="20"/>
          <w:lang w:val="hu-HU"/>
        </w:rPr>
      </w:pPr>
      <w:r w:rsidRPr="00FB67ED">
        <w:rPr>
          <w:rStyle w:val="None"/>
          <w:rFonts w:eastAsia="Times New Roman"/>
          <w:bCs/>
          <w:sz w:val="20"/>
          <w:szCs w:val="20"/>
          <w:lang w:val="hu-HU"/>
        </w:rPr>
        <w:t>[</w:t>
      </w:r>
      <w:r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FB67ED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proofErr w:type="spellStart"/>
      <w:r w:rsidR="003D735C" w:rsidRPr="00150AA2">
        <w:rPr>
          <w:sz w:val="20"/>
          <w:lang w:val="hu-HU"/>
        </w:rPr>
        <w:t>Fátrai</w:t>
      </w:r>
      <w:proofErr w:type="spellEnd"/>
      <w:r w:rsidR="003D735C" w:rsidRPr="00150AA2">
        <w:rPr>
          <w:sz w:val="20"/>
          <w:lang w:val="hu-HU"/>
        </w:rPr>
        <w:t xml:space="preserve"> György, Történeti Tetőszerkezetek</w:t>
      </w:r>
    </w:p>
    <w:p w14:paraId="29D7DCF6" w14:textId="235C7791" w:rsidR="003D735C" w:rsidRPr="00150AA2" w:rsidRDefault="00E63CA7" w:rsidP="003D735C">
      <w:pPr>
        <w:widowControl w:val="0"/>
        <w:jc w:val="both"/>
        <w:rPr>
          <w:sz w:val="20"/>
          <w:lang w:val="hu-HU"/>
        </w:rPr>
      </w:pPr>
      <w:r w:rsidRPr="00FB67ED">
        <w:rPr>
          <w:rStyle w:val="None"/>
          <w:rFonts w:eastAsia="Times New Roman"/>
          <w:bCs/>
          <w:sz w:val="20"/>
          <w:szCs w:val="20"/>
          <w:lang w:val="hu-HU"/>
        </w:rPr>
        <w:t>[</w:t>
      </w:r>
      <w:r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FB67ED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3D735C" w:rsidRPr="00150AA2">
        <w:rPr>
          <w:sz w:val="20"/>
          <w:lang w:val="hu-HU"/>
        </w:rPr>
        <w:t>Déry Attila, Történeti Szerkezettan</w:t>
      </w:r>
    </w:p>
    <w:p w14:paraId="59448994" w14:textId="563FBB35" w:rsidR="003D735C" w:rsidRPr="00150AA2" w:rsidRDefault="00E63CA7" w:rsidP="003D735C">
      <w:pPr>
        <w:widowControl w:val="0"/>
        <w:jc w:val="both"/>
        <w:rPr>
          <w:sz w:val="20"/>
          <w:lang w:val="hu-HU"/>
        </w:rPr>
      </w:pPr>
      <w:r w:rsidRPr="00FB67ED">
        <w:rPr>
          <w:rStyle w:val="None"/>
          <w:rFonts w:eastAsia="Times New Roman"/>
          <w:bCs/>
          <w:sz w:val="20"/>
          <w:szCs w:val="20"/>
          <w:lang w:val="hu-HU"/>
        </w:rPr>
        <w:t>[</w:t>
      </w:r>
      <w:r>
        <w:rPr>
          <w:rStyle w:val="None"/>
          <w:rFonts w:eastAsia="Times New Roman"/>
          <w:bCs/>
          <w:sz w:val="20"/>
          <w:szCs w:val="20"/>
          <w:lang w:val="hu-HU"/>
        </w:rPr>
        <w:t>5</w:t>
      </w:r>
      <w:r w:rsidRPr="00FB67ED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3D735C" w:rsidRPr="00150AA2">
        <w:rPr>
          <w:sz w:val="20"/>
          <w:lang w:val="hu-HU"/>
        </w:rPr>
        <w:t>Déry Attila, Öt könyv az építészetről 3.</w:t>
      </w:r>
    </w:p>
    <w:p w14:paraId="355EE628" w14:textId="49009732" w:rsidR="003D735C" w:rsidRPr="00150AA2" w:rsidRDefault="00E63CA7" w:rsidP="003D735C">
      <w:pPr>
        <w:widowControl w:val="0"/>
        <w:jc w:val="both"/>
        <w:rPr>
          <w:sz w:val="20"/>
          <w:lang w:val="hu-HU"/>
        </w:rPr>
      </w:pPr>
      <w:r w:rsidRPr="00FB67ED">
        <w:rPr>
          <w:rStyle w:val="None"/>
          <w:rFonts w:eastAsia="Times New Roman"/>
          <w:bCs/>
          <w:sz w:val="20"/>
          <w:szCs w:val="20"/>
          <w:lang w:val="hu-HU"/>
        </w:rPr>
        <w:t>[</w:t>
      </w:r>
      <w:r>
        <w:rPr>
          <w:rStyle w:val="None"/>
          <w:rFonts w:eastAsia="Times New Roman"/>
          <w:bCs/>
          <w:sz w:val="20"/>
          <w:szCs w:val="20"/>
          <w:lang w:val="hu-HU"/>
        </w:rPr>
        <w:t>6</w:t>
      </w:r>
      <w:r w:rsidRPr="00FB67ED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3D735C" w:rsidRPr="00150AA2">
        <w:rPr>
          <w:sz w:val="20"/>
          <w:lang w:val="hu-HU"/>
        </w:rPr>
        <w:t xml:space="preserve">Ernst </w:t>
      </w:r>
      <w:proofErr w:type="spellStart"/>
      <w:r w:rsidR="003D735C" w:rsidRPr="00150AA2">
        <w:rPr>
          <w:sz w:val="20"/>
          <w:lang w:val="hu-HU"/>
        </w:rPr>
        <w:t>Neufert</w:t>
      </w:r>
      <w:proofErr w:type="spellEnd"/>
      <w:r w:rsidR="003D735C" w:rsidRPr="00150AA2">
        <w:rPr>
          <w:sz w:val="20"/>
          <w:lang w:val="hu-HU"/>
        </w:rPr>
        <w:t>; Építés- és tervezéstan</w:t>
      </w:r>
    </w:p>
    <w:p w14:paraId="2DA02DB6" w14:textId="3E375626" w:rsidR="003D735C" w:rsidRPr="00E63CA7" w:rsidRDefault="00E63CA7" w:rsidP="003D735C">
      <w:pPr>
        <w:pStyle w:val="Cmsor1"/>
        <w:shd w:val="clear" w:color="auto" w:fill="FFFFFF"/>
        <w:spacing w:before="0"/>
        <w:rPr>
          <w:rFonts w:eastAsia="Arial Unicode MS"/>
          <w:i w:val="0"/>
          <w:color w:val="000000"/>
          <w:sz w:val="20"/>
          <w:lang w:val="hu-HU"/>
        </w:rPr>
      </w:pPr>
      <w:r w:rsidRPr="00E63CA7">
        <w:rPr>
          <w:rStyle w:val="None"/>
          <w:i w:val="0"/>
          <w:color w:val="auto"/>
          <w:sz w:val="20"/>
          <w:lang w:val="hu-HU"/>
        </w:rPr>
        <w:t xml:space="preserve">[7.] </w:t>
      </w:r>
      <w:hyperlink r:id="rId14" w:history="1">
        <w:r w:rsidR="003D735C" w:rsidRPr="00E63CA7">
          <w:rPr>
            <w:rStyle w:val="None"/>
            <w:i w:val="0"/>
            <w:color w:val="auto"/>
          </w:rPr>
          <w:t>Eberhard Schunk</w:t>
        </w:r>
      </w:hyperlink>
      <w:r w:rsidR="003D735C" w:rsidRPr="00E63CA7">
        <w:rPr>
          <w:rFonts w:eastAsia="Arial Unicode MS"/>
          <w:i w:val="0"/>
          <w:color w:val="000000"/>
          <w:sz w:val="20"/>
          <w:lang w:val="hu-HU"/>
        </w:rPr>
        <w:t xml:space="preserve"> (2003) </w:t>
      </w:r>
      <w:proofErr w:type="spellStart"/>
      <w:r w:rsidR="003D735C" w:rsidRPr="00E63CA7">
        <w:rPr>
          <w:rFonts w:eastAsia="Arial Unicode MS"/>
          <w:i w:val="0"/>
          <w:color w:val="000000"/>
          <w:sz w:val="20"/>
          <w:lang w:val="hu-HU"/>
        </w:rPr>
        <w:t>Roof</w:t>
      </w:r>
      <w:proofErr w:type="spellEnd"/>
      <w:r w:rsidR="003D735C" w:rsidRPr="00E63CA7">
        <w:rPr>
          <w:rFonts w:eastAsia="Arial Unicode MS"/>
          <w:i w:val="0"/>
          <w:color w:val="000000"/>
          <w:sz w:val="20"/>
          <w:lang w:val="hu-HU"/>
        </w:rPr>
        <w:t xml:space="preserve"> </w:t>
      </w:r>
      <w:proofErr w:type="spellStart"/>
      <w:r w:rsidR="003D735C" w:rsidRPr="00E63CA7">
        <w:rPr>
          <w:rFonts w:eastAsia="Arial Unicode MS"/>
          <w:i w:val="0"/>
          <w:color w:val="000000"/>
          <w:sz w:val="20"/>
          <w:lang w:val="hu-HU"/>
        </w:rPr>
        <w:t>Construction</w:t>
      </w:r>
      <w:proofErr w:type="spellEnd"/>
      <w:r w:rsidR="003D735C" w:rsidRPr="00E63CA7">
        <w:rPr>
          <w:rFonts w:eastAsia="Arial Unicode MS"/>
          <w:i w:val="0"/>
          <w:color w:val="000000"/>
          <w:sz w:val="20"/>
          <w:lang w:val="hu-HU"/>
        </w:rPr>
        <w:t xml:space="preserve"> </w:t>
      </w:r>
      <w:proofErr w:type="spellStart"/>
      <w:r w:rsidR="003D735C" w:rsidRPr="00E63CA7">
        <w:rPr>
          <w:rFonts w:eastAsia="Arial Unicode MS"/>
          <w:i w:val="0"/>
          <w:color w:val="000000"/>
          <w:sz w:val="20"/>
          <w:lang w:val="hu-HU"/>
        </w:rPr>
        <w:t>Manual</w:t>
      </w:r>
      <w:proofErr w:type="spellEnd"/>
      <w:r w:rsidR="003D735C" w:rsidRPr="00E63CA7">
        <w:rPr>
          <w:rFonts w:eastAsia="Arial Unicode MS"/>
          <w:i w:val="0"/>
          <w:color w:val="000000"/>
          <w:sz w:val="20"/>
          <w:lang w:val="hu-HU"/>
        </w:rPr>
        <w:t>,</w:t>
      </w:r>
    </w:p>
    <w:p w14:paraId="3F5CE111" w14:textId="092421FB" w:rsidR="005077BE" w:rsidRPr="00E63CA7" w:rsidRDefault="00E63CA7" w:rsidP="005077BE">
      <w:pPr>
        <w:pStyle w:val="Nincstrkz"/>
        <w:rPr>
          <w:rStyle w:val="Hiperhivatkozs"/>
          <w:bCs/>
          <w:sz w:val="20"/>
          <w:u w:val="none"/>
          <w:lang w:val="hu-HU"/>
        </w:rPr>
      </w:pPr>
      <w:r w:rsidRPr="00E63CA7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Pr="00E63CA7">
        <w:rPr>
          <w:rStyle w:val="None"/>
          <w:bCs/>
          <w:sz w:val="20"/>
          <w:lang w:val="hu-HU"/>
        </w:rPr>
        <w:t>8</w:t>
      </w:r>
      <w:r w:rsidRPr="00E63CA7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hyperlink r:id="rId15">
        <w:proofErr w:type="spellStart"/>
        <w:r w:rsidR="005077BE" w:rsidRPr="00E63CA7">
          <w:rPr>
            <w:rStyle w:val="Hiperhivatkozs"/>
            <w:bCs/>
            <w:sz w:val="20"/>
            <w:u w:val="none"/>
            <w:lang w:val="hu-HU"/>
          </w:rPr>
          <w:t>Ching</w:t>
        </w:r>
        <w:proofErr w:type="spellEnd"/>
        <w:r w:rsidR="005077BE" w:rsidRPr="00E63CA7">
          <w:rPr>
            <w:rStyle w:val="Hiperhivatkozs"/>
            <w:bCs/>
            <w:sz w:val="20"/>
            <w:u w:val="none"/>
            <w:lang w:val="hu-HU"/>
          </w:rPr>
          <w:t xml:space="preserve">, F. (1996). </w:t>
        </w:r>
        <w:proofErr w:type="spellStart"/>
        <w:r w:rsidR="005077BE" w:rsidRPr="00E63CA7">
          <w:rPr>
            <w:rStyle w:val="Hiperhivatkozs"/>
            <w:bCs/>
            <w:sz w:val="20"/>
            <w:u w:val="none"/>
            <w:lang w:val="hu-HU"/>
          </w:rPr>
          <w:t>Architecture</w:t>
        </w:r>
        <w:proofErr w:type="spellEnd"/>
        <w:r w:rsidR="005077BE" w:rsidRPr="00E63CA7">
          <w:rPr>
            <w:rStyle w:val="Hiperhivatkozs"/>
            <w:bCs/>
            <w:sz w:val="20"/>
            <w:u w:val="none"/>
            <w:lang w:val="hu-HU"/>
          </w:rPr>
          <w:t xml:space="preserve">: </w:t>
        </w:r>
        <w:proofErr w:type="spellStart"/>
        <w:r w:rsidR="005077BE" w:rsidRPr="00E63CA7">
          <w:rPr>
            <w:rStyle w:val="Hiperhivatkozs"/>
            <w:bCs/>
            <w:sz w:val="20"/>
            <w:u w:val="none"/>
            <w:lang w:val="hu-HU"/>
          </w:rPr>
          <w:t>form</w:t>
        </w:r>
        <w:proofErr w:type="spellEnd"/>
        <w:r w:rsidR="005077BE" w:rsidRPr="00E63CA7">
          <w:rPr>
            <w:rStyle w:val="Hiperhivatkozs"/>
            <w:bCs/>
            <w:sz w:val="20"/>
            <w:u w:val="none"/>
            <w:lang w:val="hu-HU"/>
          </w:rPr>
          <w:t xml:space="preserve">, </w:t>
        </w:r>
        <w:proofErr w:type="spellStart"/>
        <w:r w:rsidR="005077BE" w:rsidRPr="00E63CA7">
          <w:rPr>
            <w:rStyle w:val="Hiperhivatkozs"/>
            <w:bCs/>
            <w:sz w:val="20"/>
            <w:u w:val="none"/>
            <w:lang w:val="hu-HU"/>
          </w:rPr>
          <w:t>space</w:t>
        </w:r>
        <w:proofErr w:type="spellEnd"/>
        <w:r w:rsidR="005077BE" w:rsidRPr="00E63CA7">
          <w:rPr>
            <w:rStyle w:val="Hiperhivatkozs"/>
            <w:bCs/>
            <w:sz w:val="20"/>
            <w:u w:val="none"/>
            <w:lang w:val="hu-HU"/>
          </w:rPr>
          <w:t xml:space="preserve">, &amp; </w:t>
        </w:r>
        <w:proofErr w:type="spellStart"/>
        <w:r w:rsidR="005077BE" w:rsidRPr="00E63CA7">
          <w:rPr>
            <w:rStyle w:val="Hiperhivatkozs"/>
            <w:bCs/>
            <w:sz w:val="20"/>
            <w:u w:val="none"/>
            <w:lang w:val="hu-HU"/>
          </w:rPr>
          <w:t>order</w:t>
        </w:r>
        <w:proofErr w:type="spellEnd"/>
        <w:r w:rsidR="005077BE" w:rsidRPr="00E63CA7">
          <w:rPr>
            <w:rStyle w:val="Hiperhivatkozs"/>
            <w:bCs/>
            <w:sz w:val="20"/>
            <w:u w:val="none"/>
            <w:lang w:val="hu-HU"/>
          </w:rPr>
          <w:t xml:space="preserve"> (2nd </w:t>
        </w:r>
        <w:proofErr w:type="spellStart"/>
        <w:r w:rsidR="005077BE" w:rsidRPr="00E63CA7">
          <w:rPr>
            <w:rStyle w:val="Hiperhivatkozs"/>
            <w:bCs/>
            <w:sz w:val="20"/>
            <w:u w:val="none"/>
            <w:lang w:val="hu-HU"/>
          </w:rPr>
          <w:t>ed</w:t>
        </w:r>
        <w:proofErr w:type="spellEnd"/>
        <w:r w:rsidR="005077BE" w:rsidRPr="00E63CA7">
          <w:rPr>
            <w:rStyle w:val="Hiperhivatkozs"/>
            <w:bCs/>
            <w:sz w:val="20"/>
            <w:u w:val="none"/>
            <w:lang w:val="hu-HU"/>
          </w:rPr>
          <w:t xml:space="preserve">). New York: Van </w:t>
        </w:r>
        <w:proofErr w:type="spellStart"/>
        <w:r w:rsidR="005077BE" w:rsidRPr="00E63CA7">
          <w:rPr>
            <w:rStyle w:val="Hiperhivatkozs"/>
            <w:bCs/>
            <w:sz w:val="20"/>
            <w:u w:val="none"/>
            <w:lang w:val="hu-HU"/>
          </w:rPr>
          <w:t>Nostrand</w:t>
        </w:r>
        <w:proofErr w:type="spellEnd"/>
        <w:r w:rsidR="005077BE" w:rsidRPr="00E63CA7">
          <w:rPr>
            <w:rStyle w:val="Hiperhivatkozs"/>
            <w:bCs/>
            <w:sz w:val="20"/>
            <w:u w:val="none"/>
            <w:lang w:val="hu-HU"/>
          </w:rPr>
          <w:t xml:space="preserve"> </w:t>
        </w:r>
        <w:proofErr w:type="spellStart"/>
        <w:r w:rsidR="005077BE" w:rsidRPr="00E63CA7">
          <w:rPr>
            <w:rStyle w:val="Hiperhivatkozs"/>
            <w:bCs/>
            <w:sz w:val="20"/>
            <w:u w:val="none"/>
            <w:lang w:val="hu-HU"/>
          </w:rPr>
          <w:t>Reinhold</w:t>
        </w:r>
        <w:proofErr w:type="spellEnd"/>
      </w:hyperlink>
    </w:p>
    <w:p w14:paraId="1BF1D079" w14:textId="6E894CBC" w:rsidR="00CC2863" w:rsidRPr="00E63CA7" w:rsidRDefault="00E63CA7" w:rsidP="00CC2863">
      <w:pPr>
        <w:jc w:val="both"/>
        <w:rPr>
          <w:bCs/>
          <w:color w:val="141314"/>
          <w:sz w:val="20"/>
          <w:szCs w:val="20"/>
          <w:lang w:val="hu-HU"/>
        </w:rPr>
      </w:pPr>
      <w:r w:rsidRPr="00E63CA7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Pr="00E63CA7">
        <w:rPr>
          <w:rStyle w:val="None"/>
          <w:bCs/>
          <w:sz w:val="20"/>
          <w:lang w:val="hu-HU"/>
        </w:rPr>
        <w:t>9</w:t>
      </w:r>
      <w:r w:rsidRPr="00E63CA7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CC2863" w:rsidRPr="00E63CA7">
        <w:rPr>
          <w:bCs/>
          <w:color w:val="000000"/>
          <w:sz w:val="20"/>
          <w:szCs w:val="20"/>
          <w:lang w:val="hu-HU"/>
        </w:rPr>
        <w:t xml:space="preserve">R. Barry: THE CONSTRUCTION OF BUILDINGS </w:t>
      </w:r>
      <w:proofErr w:type="spellStart"/>
      <w:r w:rsidR="00CC2863" w:rsidRPr="00E63CA7">
        <w:rPr>
          <w:bCs/>
          <w:color w:val="000000"/>
          <w:sz w:val="20"/>
          <w:szCs w:val="20"/>
          <w:lang w:val="hu-HU"/>
        </w:rPr>
        <w:t>Volume</w:t>
      </w:r>
      <w:proofErr w:type="spellEnd"/>
      <w:r w:rsidR="00CC2863" w:rsidRPr="00E63CA7">
        <w:rPr>
          <w:bCs/>
          <w:color w:val="000000"/>
          <w:sz w:val="20"/>
          <w:szCs w:val="20"/>
          <w:lang w:val="hu-HU"/>
        </w:rPr>
        <w:t xml:space="preserve"> 7</w:t>
      </w:r>
    </w:p>
    <w:p w14:paraId="26D7729F" w14:textId="0ED61CB9" w:rsidR="00CC2863" w:rsidRDefault="00E63CA7" w:rsidP="00CC2863">
      <w:pPr>
        <w:jc w:val="both"/>
        <w:rPr>
          <w:color w:val="000000"/>
          <w:sz w:val="20"/>
          <w:szCs w:val="20"/>
          <w:lang w:val="hu-HU"/>
        </w:rPr>
      </w:pPr>
      <w:r w:rsidRPr="00E63CA7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Pr="00E63CA7">
        <w:rPr>
          <w:rStyle w:val="None"/>
          <w:bCs/>
          <w:sz w:val="20"/>
          <w:lang w:val="hu-HU"/>
        </w:rPr>
        <w:t>10</w:t>
      </w:r>
      <w:r w:rsidRPr="00E63CA7">
        <w:rPr>
          <w:rStyle w:val="None"/>
          <w:rFonts w:eastAsia="Times New Roman"/>
          <w:bCs/>
          <w:sz w:val="20"/>
          <w:szCs w:val="20"/>
          <w:lang w:val="hu-HU"/>
        </w:rPr>
        <w:t>.]</w:t>
      </w:r>
      <w:r w:rsidRPr="00E63CA7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</w:t>
      </w:r>
      <w:hyperlink r:id="rId16" w:history="1">
        <w:r w:rsidR="00CC2863" w:rsidRPr="00150AA2">
          <w:rPr>
            <w:color w:val="000000"/>
            <w:sz w:val="20"/>
            <w:szCs w:val="20"/>
            <w:lang w:val="hu-HU"/>
          </w:rPr>
          <w:t>Francis</w:t>
        </w:r>
      </w:hyperlink>
      <w:r w:rsidR="00CC2863" w:rsidRPr="00150AA2">
        <w:rPr>
          <w:color w:val="000000"/>
          <w:sz w:val="20"/>
          <w:szCs w:val="20"/>
          <w:lang w:val="hu-HU"/>
        </w:rPr>
        <w:t xml:space="preserve"> </w:t>
      </w:r>
      <w:proofErr w:type="spellStart"/>
      <w:r w:rsidR="00CC2863" w:rsidRPr="00150AA2">
        <w:rPr>
          <w:color w:val="000000"/>
          <w:sz w:val="20"/>
          <w:szCs w:val="20"/>
          <w:lang w:val="hu-HU"/>
        </w:rPr>
        <w:t>D.k</w:t>
      </w:r>
      <w:proofErr w:type="spellEnd"/>
      <w:r w:rsidR="00CC2863" w:rsidRPr="00150AA2">
        <w:rPr>
          <w:color w:val="000000"/>
          <w:sz w:val="20"/>
          <w:szCs w:val="20"/>
          <w:lang w:val="hu-HU"/>
        </w:rPr>
        <w:t xml:space="preserve">. </w:t>
      </w:r>
      <w:proofErr w:type="spellStart"/>
      <w:r w:rsidR="00CC2863" w:rsidRPr="00150AA2">
        <w:rPr>
          <w:color w:val="000000"/>
          <w:sz w:val="20"/>
          <w:szCs w:val="20"/>
          <w:lang w:val="hu-HU"/>
        </w:rPr>
        <w:t>Ching</w:t>
      </w:r>
      <w:proofErr w:type="spellEnd"/>
      <w:r w:rsidR="00CC2863" w:rsidRPr="00150AA2">
        <w:rPr>
          <w:color w:val="000000"/>
          <w:sz w:val="20"/>
          <w:szCs w:val="20"/>
          <w:lang w:val="hu-HU"/>
        </w:rPr>
        <w:t xml:space="preserve">_ Building </w:t>
      </w:r>
      <w:proofErr w:type="spellStart"/>
      <w:r w:rsidR="00CC2863" w:rsidRPr="00150AA2">
        <w:rPr>
          <w:color w:val="000000"/>
          <w:sz w:val="20"/>
          <w:szCs w:val="20"/>
          <w:lang w:val="hu-HU"/>
        </w:rPr>
        <w:t>Construction</w:t>
      </w:r>
      <w:proofErr w:type="spellEnd"/>
      <w:r w:rsidR="00CC2863" w:rsidRPr="00150AA2">
        <w:rPr>
          <w:color w:val="000000"/>
          <w:sz w:val="20"/>
          <w:szCs w:val="20"/>
          <w:lang w:val="hu-HU"/>
        </w:rPr>
        <w:t xml:space="preserve"> </w:t>
      </w:r>
      <w:proofErr w:type="spellStart"/>
      <w:r w:rsidR="00CC2863" w:rsidRPr="00150AA2">
        <w:rPr>
          <w:color w:val="000000"/>
          <w:sz w:val="20"/>
          <w:szCs w:val="20"/>
          <w:lang w:val="hu-HU"/>
        </w:rPr>
        <w:t>Illustrated</w:t>
      </w:r>
      <w:proofErr w:type="spellEnd"/>
    </w:p>
    <w:p w14:paraId="18834245" w14:textId="77777777" w:rsidR="00E63CA7" w:rsidRPr="00150AA2" w:rsidRDefault="00E63CA7" w:rsidP="00E63CA7">
      <w:pPr>
        <w:widowControl w:val="0"/>
        <w:jc w:val="both"/>
        <w:rPr>
          <w:sz w:val="20"/>
          <w:lang w:val="hu-HU"/>
        </w:rPr>
      </w:pPr>
      <w:r>
        <w:rPr>
          <w:sz w:val="20"/>
          <w:lang w:val="hu-HU"/>
        </w:rPr>
        <w:t>Hazai folyóiratok</w:t>
      </w:r>
      <w:r w:rsidRPr="00150AA2">
        <w:rPr>
          <w:sz w:val="20"/>
          <w:lang w:val="hu-HU"/>
        </w:rPr>
        <w:t xml:space="preserve">: Alaprajz., Metszet </w:t>
      </w:r>
    </w:p>
    <w:p w14:paraId="7E921B64" w14:textId="77777777" w:rsidR="00E63CA7" w:rsidRPr="00150AA2" w:rsidRDefault="00E63CA7" w:rsidP="00E63CA7">
      <w:pPr>
        <w:widowControl w:val="0"/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 xml:space="preserve">Külföldi folyóiratok: </w:t>
      </w:r>
      <w:proofErr w:type="spellStart"/>
      <w:r w:rsidRPr="00150AA2">
        <w:rPr>
          <w:sz w:val="20"/>
          <w:lang w:val="hu-HU"/>
        </w:rPr>
        <w:t>Detail</w:t>
      </w:r>
      <w:proofErr w:type="spellEnd"/>
      <w:r w:rsidRPr="00150AA2">
        <w:rPr>
          <w:sz w:val="20"/>
          <w:lang w:val="hu-HU"/>
        </w:rPr>
        <w:t xml:space="preserve"> (német) </w:t>
      </w:r>
    </w:p>
    <w:p w14:paraId="4631D2B9" w14:textId="77777777" w:rsidR="00E63CA7" w:rsidRPr="00150AA2" w:rsidRDefault="00E63CA7" w:rsidP="00E63CA7">
      <w:pPr>
        <w:widowControl w:val="0"/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>Tóbiás László, Ácsszerkezetek</w:t>
      </w:r>
    </w:p>
    <w:p w14:paraId="4718ABCA" w14:textId="77777777" w:rsidR="00E63CA7" w:rsidRPr="00150AA2" w:rsidRDefault="00E63CA7" w:rsidP="00CC2863">
      <w:pPr>
        <w:jc w:val="both"/>
        <w:rPr>
          <w:color w:val="000000"/>
          <w:sz w:val="20"/>
          <w:szCs w:val="20"/>
          <w:lang w:val="hu-HU"/>
        </w:rPr>
      </w:pPr>
    </w:p>
    <w:p w14:paraId="2A62467E" w14:textId="77777777" w:rsidR="001C7DF7" w:rsidRDefault="001C7DF7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lang w:val="hu-HU"/>
        </w:rPr>
        <w:br w:type="page"/>
      </w:r>
    </w:p>
    <w:p w14:paraId="7AA8EDE2" w14:textId="6C58EBFD" w:rsidR="00171C3D" w:rsidRPr="00150AA2" w:rsidRDefault="00171C3D" w:rsidP="00862B15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lastRenderedPageBreak/>
        <w:t>Oktatási módszer</w:t>
      </w:r>
    </w:p>
    <w:p w14:paraId="3DBAF2BC" w14:textId="5E3E0AB1" w:rsidR="00171C3D" w:rsidRPr="00150AA2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>A tantárgy folyamatos kommunikáción alapszik az oktató</w:t>
      </w:r>
      <w:r w:rsidR="00876DDC" w:rsidRPr="00150AA2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 és a hallgatók között</w:t>
      </w:r>
      <w:r w:rsidR="008228C1"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 az előadás és gyakorlat során</w:t>
      </w: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915432"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47FEE50C" w14:textId="77777777" w:rsidR="00171C3D" w:rsidRPr="00150AA2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6FCCBE2F" w14:textId="7C50065C" w:rsidR="008228C1" w:rsidRPr="00150AA2" w:rsidRDefault="008228C1" w:rsidP="008228C1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>1. aktív részvétel az előadásokon (az előadáso</w:t>
      </w:r>
      <w:r w:rsidR="009C7A37" w:rsidRPr="00150AA2">
        <w:rPr>
          <w:rStyle w:val="None"/>
          <w:rFonts w:eastAsia="Times New Roman"/>
          <w:bCs/>
          <w:sz w:val="20"/>
          <w:szCs w:val="20"/>
          <w:lang w:val="hu-HU"/>
        </w:rPr>
        <w:t>ko</w:t>
      </w: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>n bármikor lehet kérdezni</w:t>
      </w:r>
      <w:r w:rsidR="009C7A37" w:rsidRPr="00150AA2">
        <w:rPr>
          <w:rStyle w:val="None"/>
          <w:rFonts w:eastAsia="Times New Roman"/>
          <w:bCs/>
          <w:sz w:val="20"/>
          <w:szCs w:val="20"/>
          <w:lang w:val="hu-HU"/>
        </w:rPr>
        <w:t>, kérem kézfeltartással jelezni</w:t>
      </w: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>)</w:t>
      </w:r>
    </w:p>
    <w:p w14:paraId="18A5D388" w14:textId="68673B23" w:rsidR="00171C3D" w:rsidRPr="00150AA2" w:rsidRDefault="008228C1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="00171C3D" w:rsidRPr="00150AA2">
        <w:rPr>
          <w:rStyle w:val="None"/>
          <w:rFonts w:eastAsia="Times New Roman"/>
          <w:bCs/>
          <w:sz w:val="20"/>
          <w:szCs w:val="20"/>
          <w:lang w:val="hu-HU"/>
        </w:rPr>
        <w:t>. folyamatos konzultáció</w:t>
      </w:r>
      <w:r w:rsidR="00915432"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>a gyakorlati órákon</w:t>
      </w:r>
      <w:r w:rsidR="00915432"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 a részletes tantárgyi programban meghirdetett tanmenet szerint</w:t>
      </w:r>
    </w:p>
    <w:p w14:paraId="2CB0B78A" w14:textId="59B80C84" w:rsidR="00915432" w:rsidRPr="00150AA2" w:rsidRDefault="008228C1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>3.</w:t>
      </w:r>
      <w:r w:rsidR="00171C3D"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915432"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önálló munka </w:t>
      </w: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a gyakorlati órákon </w:t>
      </w:r>
      <w:r w:rsidR="00915432" w:rsidRPr="00150AA2">
        <w:rPr>
          <w:rStyle w:val="None"/>
          <w:rFonts w:eastAsia="Times New Roman"/>
          <w:bCs/>
          <w:sz w:val="20"/>
          <w:szCs w:val="20"/>
          <w:lang w:val="hu-HU"/>
        </w:rPr>
        <w:t>a részletes tantárgyi programban meghirdetett féléves tanmenet szerint</w:t>
      </w:r>
    </w:p>
    <w:p w14:paraId="7CAB82C9" w14:textId="5AC55E64" w:rsidR="00666F6F" w:rsidRPr="00150AA2" w:rsidRDefault="008228C1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="00171C3D"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  <w:r w:rsidR="00915432"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6E78C659" w14:textId="77777777" w:rsidR="00A10E47" w:rsidRPr="00150AA2" w:rsidRDefault="00A10E47" w:rsidP="00A10E47">
      <w:pPr>
        <w:pStyle w:val="Cmsor1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Részletes tantárgyi program és követelmények</w:t>
      </w:r>
    </w:p>
    <w:p w14:paraId="7DCB69B0" w14:textId="77777777" w:rsidR="00A10E47" w:rsidRPr="00150AA2" w:rsidRDefault="00A10E47" w:rsidP="00A10E47">
      <w:pPr>
        <w:pStyle w:val="Cmsor2"/>
        <w:rPr>
          <w:lang w:val="hu-HU"/>
        </w:rPr>
      </w:pPr>
      <w:r w:rsidRPr="00150AA2">
        <w:rPr>
          <w:lang w:val="hu-HU"/>
        </w:rPr>
        <w:t>Metodika és szempontrendszer:</w:t>
      </w:r>
    </w:p>
    <w:p w14:paraId="1410084C" w14:textId="54E78E23" w:rsidR="009C7A37" w:rsidRPr="00150AA2" w:rsidRDefault="009C7A37" w:rsidP="00B21A74">
      <w:pPr>
        <w:jc w:val="both"/>
        <w:rPr>
          <w:sz w:val="20"/>
          <w:szCs w:val="20"/>
          <w:lang w:val="hu-HU"/>
        </w:rPr>
      </w:pPr>
      <w:r w:rsidRPr="00150AA2">
        <w:rPr>
          <w:sz w:val="20"/>
          <w:szCs w:val="20"/>
          <w:lang w:val="hu-HU"/>
        </w:rPr>
        <w:t>A tantárgy a félév során tanult épületszerkezeti megoldások elméleti ismeretén és gyakorlati alkalmazásán alapszik.</w:t>
      </w:r>
      <w:r w:rsidR="00B21A74" w:rsidRPr="00150AA2">
        <w:rPr>
          <w:sz w:val="20"/>
          <w:szCs w:val="20"/>
          <w:lang w:val="hu-HU"/>
        </w:rPr>
        <w:t xml:space="preserve"> A félév teljesítésének feltétele az elméleti részből írt zárthelyi dolgozatok sikeres teljesítése és a kiadott feladatok megfelelő teljesítése. A félév célja</w:t>
      </w:r>
      <w:r w:rsidR="00E63CA7">
        <w:rPr>
          <w:sz w:val="20"/>
          <w:szCs w:val="20"/>
          <w:lang w:val="hu-HU"/>
        </w:rPr>
        <w:t>,</w:t>
      </w:r>
      <w:r w:rsidR="00B21A74" w:rsidRPr="00150AA2">
        <w:rPr>
          <w:sz w:val="20"/>
          <w:szCs w:val="20"/>
          <w:lang w:val="hu-HU"/>
        </w:rPr>
        <w:t xml:space="preserve"> hogy a hallgató önállóan alkalmazni tudja a félév során tanult szerkezeti megoldásokat, ismerje az egyes szerkezetek lehetőségeit és korlátait.</w:t>
      </w:r>
    </w:p>
    <w:p w14:paraId="70A0CFFD" w14:textId="77777777" w:rsidR="0060601D" w:rsidRPr="00150AA2" w:rsidRDefault="0060601D" w:rsidP="001A65E0">
      <w:pPr>
        <w:widowControl w:val="0"/>
        <w:jc w:val="both"/>
        <w:rPr>
          <w:sz w:val="20"/>
          <w:lang w:val="hu-HU"/>
        </w:rPr>
      </w:pPr>
    </w:p>
    <w:p w14:paraId="1EEA387E" w14:textId="77777777" w:rsidR="0060601D" w:rsidRPr="00150AA2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150AA2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1A85FB0A" w14:textId="5244B512" w:rsidR="0060601D" w:rsidRPr="00150AA2" w:rsidRDefault="00666F6F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150AA2">
        <w:rPr>
          <w:sz w:val="20"/>
          <w:szCs w:val="20"/>
          <w:lang w:val="hu-HU"/>
        </w:rPr>
        <w:t>a feladat önálló tovább</w:t>
      </w:r>
      <w:r w:rsidR="00E63CA7">
        <w:rPr>
          <w:sz w:val="20"/>
          <w:szCs w:val="20"/>
          <w:lang w:val="hu-HU"/>
        </w:rPr>
        <w:t xml:space="preserve"> </w:t>
      </w:r>
      <w:r w:rsidRPr="00150AA2">
        <w:rPr>
          <w:sz w:val="20"/>
          <w:szCs w:val="20"/>
          <w:lang w:val="hu-HU"/>
        </w:rPr>
        <w:t>tervezése</w:t>
      </w:r>
    </w:p>
    <w:p w14:paraId="31D59F51" w14:textId="37096318" w:rsidR="00666F6F" w:rsidRPr="00150AA2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150AA2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</w:t>
      </w:r>
    </w:p>
    <w:p w14:paraId="2F302A9B" w14:textId="77777777" w:rsidR="004E4146" w:rsidRPr="00150AA2" w:rsidRDefault="004E4146" w:rsidP="004E4146">
      <w:pPr>
        <w:pStyle w:val="Cmsor2"/>
        <w:jc w:val="both"/>
        <w:rPr>
          <w:rStyle w:val="None"/>
          <w:lang w:val="hu-HU"/>
        </w:rPr>
      </w:pPr>
      <w:r w:rsidRPr="00150AA2">
        <w:rPr>
          <w:rStyle w:val="None"/>
          <w:lang w:val="hu-HU"/>
        </w:rPr>
        <w:t>Gyakorlati órák követelménye</w:t>
      </w:r>
    </w:p>
    <w:p w14:paraId="417E0560" w14:textId="4A7383A9" w:rsidR="00F03A50" w:rsidRPr="00150AA2" w:rsidRDefault="00F03A50" w:rsidP="00F03A5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bookmarkStart w:id="7" w:name="_Hlk157072265"/>
      <w:r w:rsidRPr="00150AA2">
        <w:rPr>
          <w:rStyle w:val="None"/>
          <w:rFonts w:eastAsia="Times New Roman"/>
          <w:bCs/>
          <w:sz w:val="20"/>
          <w:szCs w:val="20"/>
          <w:lang w:val="hu-HU"/>
        </w:rPr>
        <w:t>A gyakorlati órákon</w:t>
      </w:r>
      <w:r w:rsidR="00D364BE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D364BE"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konzultációs lehetőség </w:t>
      </w: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vagy táblai gyakorlat </w:t>
      </w:r>
      <w:r w:rsidR="00D364BE" w:rsidRPr="00150AA2">
        <w:rPr>
          <w:rStyle w:val="None"/>
          <w:rFonts w:eastAsia="Times New Roman"/>
          <w:bCs/>
          <w:sz w:val="20"/>
          <w:szCs w:val="20"/>
          <w:lang w:val="hu-HU"/>
        </w:rPr>
        <w:t>lesz.</w:t>
      </w: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bookmarkEnd w:id="7"/>
    <w:p w14:paraId="1AA103AD" w14:textId="77777777" w:rsidR="00F03A50" w:rsidRPr="00150AA2" w:rsidRDefault="00F03A50" w:rsidP="00F03A50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>A táblai gyakorlaton a gyakorlatvezető rajzol föl egy szerkezetmegoldást. A hallgatóknak ezt kézi szerkesztéssel kell követniük, az előre kiadott lapokon. A szerkesztés során a gyakorlatvezető ismerteti a szerkezettervezés miértjeit. A gyakorlat célja az elméleti ismeretek gyakorlati alkalmazásának elsajátítása. A gyakorlat párbeszéd jellegű, a hallgatók bármikor közbe kérdezhetnek.</w:t>
      </w:r>
    </w:p>
    <w:p w14:paraId="13239475" w14:textId="647313E2" w:rsidR="00157C1F" w:rsidRPr="007F7BF3" w:rsidRDefault="00157C1F" w:rsidP="00157C1F">
      <w:pPr>
        <w:pStyle w:val="Nincstrkz"/>
        <w:shd w:val="clear" w:color="auto" w:fill="FFFFFF" w:themeFill="background1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bookmarkStart w:id="8" w:name="_Hlk157072287"/>
      <w:r w:rsidRPr="007F7BF3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A gyakorlati órák időpontjában minden kiadott rajzfeladatott be kell mutatni. </w:t>
      </w:r>
      <w:bookmarkEnd w:id="8"/>
    </w:p>
    <w:p w14:paraId="6C8466A7" w14:textId="5D7EDCE4" w:rsidR="00F03A50" w:rsidRPr="00150AA2" w:rsidRDefault="00F03A50" w:rsidP="004E414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bookmarkStart w:id="9" w:name="_Hlk157072346"/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A konzultációs gyakorlaton a hallgatók a kiadott feladatukkal kapcsolatban kérdezhetnek. A gyakorlat során a hallgatók egymás konzultációját is meghallgathatják. A hallgatók kötelesek a gyakorlaton végig jelen lenni és a feladatukkal </w:t>
      </w:r>
      <w:r w:rsidRPr="00A7416E">
        <w:rPr>
          <w:rStyle w:val="None"/>
          <w:rFonts w:eastAsia="Times New Roman"/>
          <w:bCs/>
          <w:sz w:val="20"/>
          <w:szCs w:val="20"/>
          <w:lang w:val="hu-HU"/>
        </w:rPr>
        <w:t>foglalkozni</w:t>
      </w:r>
      <w:r w:rsidR="00A7416E">
        <w:rPr>
          <w:rStyle w:val="None"/>
          <w:rFonts w:eastAsia="Times New Roman"/>
          <w:bCs/>
          <w:sz w:val="20"/>
          <w:szCs w:val="20"/>
          <w:lang w:val="hu-HU"/>
        </w:rPr>
        <w:t>,</w:t>
      </w:r>
      <w:r w:rsidR="00A7416E" w:rsidRPr="00A7416E">
        <w:rPr>
          <w:rStyle w:val="None"/>
          <w:rFonts w:eastAsia="Times New Roman"/>
          <w:bCs/>
          <w:sz w:val="20"/>
          <w:szCs w:val="20"/>
          <w:lang w:val="hu-HU"/>
        </w:rPr>
        <w:t xml:space="preserve"> így kaphatnak az adott gyakorlati időpontra „teljesítette” bejegyzést.</w:t>
      </w:r>
    </w:p>
    <w:p w14:paraId="65DF5911" w14:textId="55EC7D01" w:rsidR="004E4146" w:rsidRPr="00150AA2" w:rsidRDefault="004E4146" w:rsidP="004E414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A gyakorlati órákon A/2 rajztábla és párhuzamvonalzó használata ajánlott, rajzeszközök (ceruza, vonalzók, radír, üres A/2 rajzlap) megléte kötelező! Rajzfeladat vagy rajzeszköz hiánya </w:t>
      </w:r>
      <w:r w:rsidRPr="00150AA2">
        <w:rPr>
          <w:rStyle w:val="None"/>
          <w:rFonts w:eastAsia="Times New Roman"/>
          <w:b/>
          <w:bCs/>
          <w:sz w:val="20"/>
          <w:szCs w:val="20"/>
          <w:lang w:val="hu-HU"/>
        </w:rPr>
        <w:t>nem készült</w:t>
      </w:r>
      <w:r w:rsidRPr="00150AA2">
        <w:rPr>
          <w:rStyle w:val="None"/>
          <w:rFonts w:eastAsia="Times New Roman"/>
          <w:bCs/>
          <w:sz w:val="20"/>
          <w:szCs w:val="20"/>
          <w:lang w:val="hu-HU"/>
        </w:rPr>
        <w:t xml:space="preserve"> bejegyzést von maga után.</w:t>
      </w:r>
    </w:p>
    <w:p w14:paraId="701D7D1E" w14:textId="2DCEBFB0" w:rsidR="00514992" w:rsidRDefault="008B3A3B" w:rsidP="008B3A3B">
      <w:pPr>
        <w:pStyle w:val="Nincstrkz"/>
        <w:shd w:val="clear" w:color="auto" w:fill="FFFFFF" w:themeFill="background1"/>
        <w:jc w:val="both"/>
        <w:rPr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7F7BF3">
        <w:rPr>
          <w:rStyle w:val="None"/>
          <w:rFonts w:eastAsia="Times New Roman"/>
          <w:b/>
          <w:bCs/>
          <w:sz w:val="20"/>
          <w:szCs w:val="20"/>
          <w:lang w:val="hu-HU"/>
        </w:rPr>
        <w:t>A hallgatók kötelesek a gyakorlaton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részt venni </w:t>
      </w:r>
      <w:r w:rsidRPr="007F7BF3">
        <w:rPr>
          <w:rStyle w:val="None"/>
          <w:rFonts w:eastAsia="Times New Roman"/>
          <w:b/>
          <w:bCs/>
          <w:sz w:val="20"/>
          <w:szCs w:val="20"/>
          <w:lang w:val="hu-HU"/>
        </w:rPr>
        <w:t>és a feladatukkal foglalkozni, így kaphatnak az adott gyakorlati időpontra „teljesítette” bejegyzést.</w:t>
      </w:r>
    </w:p>
    <w:bookmarkEnd w:id="9"/>
    <w:p w14:paraId="3586113B" w14:textId="70290123" w:rsidR="0060601D" w:rsidRPr="00150AA2" w:rsidRDefault="0060601D" w:rsidP="00CF11AD">
      <w:pPr>
        <w:pStyle w:val="Cmsor2"/>
        <w:rPr>
          <w:lang w:val="hu-HU"/>
        </w:rPr>
      </w:pPr>
      <w:r w:rsidRPr="00150AA2">
        <w:rPr>
          <w:lang w:val="hu-HU"/>
        </w:rPr>
        <w:t>Feladatok és követelményrendszerük</w:t>
      </w:r>
    </w:p>
    <w:p w14:paraId="28FC7E17" w14:textId="77777777" w:rsidR="008D2040" w:rsidRDefault="008D2040" w:rsidP="0064433E">
      <w:pPr>
        <w:pStyle w:val="Nincstrkz"/>
        <w:tabs>
          <w:tab w:val="left" w:pos="3402"/>
        </w:tabs>
        <w:jc w:val="both"/>
        <w:rPr>
          <w:sz w:val="20"/>
          <w:lang w:val="hu-HU"/>
        </w:rPr>
      </w:pPr>
      <w:bookmarkStart w:id="10" w:name="_Hlk157072375"/>
    </w:p>
    <w:p w14:paraId="21A71D2A" w14:textId="77777777" w:rsidR="008D2040" w:rsidRPr="00E926AE" w:rsidRDefault="008D2040" w:rsidP="008D2040">
      <w:pPr>
        <w:widowControl w:val="0"/>
        <w:jc w:val="both"/>
        <w:rPr>
          <w:b/>
          <w:lang w:val="hu-HU"/>
        </w:rPr>
      </w:pPr>
      <w:r w:rsidRPr="00E926AE">
        <w:rPr>
          <w:b/>
          <w:sz w:val="20"/>
          <w:szCs w:val="20"/>
          <w:lang w:val="hu-HU"/>
        </w:rPr>
        <w:t>Formai követelmények:</w:t>
      </w:r>
    </w:p>
    <w:p w14:paraId="6F0A1544" w14:textId="00ADDCCE" w:rsidR="0064433E" w:rsidRPr="00150AA2" w:rsidRDefault="007D219B" w:rsidP="0064433E">
      <w:pPr>
        <w:pStyle w:val="Nincstrkz"/>
        <w:tabs>
          <w:tab w:val="left" w:pos="3402"/>
        </w:tabs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>A féléves rajzok</w:t>
      </w:r>
      <w:r w:rsidR="0060601D" w:rsidRPr="00150AA2">
        <w:rPr>
          <w:sz w:val="20"/>
          <w:lang w:val="hu-HU"/>
        </w:rPr>
        <w:t xml:space="preserve"> </w:t>
      </w:r>
      <w:r w:rsidR="00CC416C" w:rsidRPr="00150AA2">
        <w:rPr>
          <w:sz w:val="20"/>
          <w:lang w:val="hu-HU"/>
        </w:rPr>
        <w:t>b</w:t>
      </w:r>
      <w:r w:rsidR="0064433E" w:rsidRPr="00150AA2">
        <w:rPr>
          <w:sz w:val="20"/>
          <w:lang w:val="hu-HU"/>
        </w:rPr>
        <w:t>eadása</w:t>
      </w:r>
      <w:r w:rsidR="003031BB" w:rsidRPr="00150AA2">
        <w:rPr>
          <w:sz w:val="20"/>
          <w:lang w:val="hu-HU"/>
        </w:rPr>
        <w:t xml:space="preserve"> fekvő</w:t>
      </w:r>
      <w:r w:rsidR="0064433E" w:rsidRPr="00150AA2">
        <w:rPr>
          <w:sz w:val="20"/>
          <w:lang w:val="hu-HU"/>
        </w:rPr>
        <w:t xml:space="preserve"> </w:t>
      </w:r>
      <w:r w:rsidR="0060601D" w:rsidRPr="00150AA2">
        <w:rPr>
          <w:sz w:val="20"/>
          <w:lang w:val="hu-HU"/>
        </w:rPr>
        <w:t>A/</w:t>
      </w:r>
      <w:r w:rsidRPr="00150AA2">
        <w:rPr>
          <w:sz w:val="20"/>
          <w:lang w:val="hu-HU"/>
        </w:rPr>
        <w:t>2</w:t>
      </w:r>
      <w:r w:rsidR="0060601D" w:rsidRPr="00150AA2">
        <w:rPr>
          <w:sz w:val="20"/>
          <w:lang w:val="hu-HU"/>
        </w:rPr>
        <w:t>-</w:t>
      </w:r>
      <w:r w:rsidRPr="00150AA2">
        <w:rPr>
          <w:sz w:val="20"/>
          <w:lang w:val="hu-HU"/>
        </w:rPr>
        <w:t>e</w:t>
      </w:r>
      <w:r w:rsidR="0060601D" w:rsidRPr="00150AA2">
        <w:rPr>
          <w:sz w:val="20"/>
          <w:lang w:val="hu-HU"/>
        </w:rPr>
        <w:t xml:space="preserve">s </w:t>
      </w:r>
      <w:r w:rsidRPr="00150AA2">
        <w:rPr>
          <w:sz w:val="20"/>
          <w:lang w:val="hu-HU"/>
        </w:rPr>
        <w:t xml:space="preserve">rajzlapon vagy </w:t>
      </w:r>
      <w:r w:rsidR="00CC416C" w:rsidRPr="00150AA2">
        <w:rPr>
          <w:sz w:val="20"/>
          <w:lang w:val="hu-HU"/>
        </w:rPr>
        <w:t xml:space="preserve">arra </w:t>
      </w:r>
      <w:r w:rsidRPr="00150AA2">
        <w:rPr>
          <w:sz w:val="20"/>
          <w:lang w:val="hu-HU"/>
        </w:rPr>
        <w:t>kasírozott pauszon</w:t>
      </w:r>
      <w:r w:rsidR="00AE42F6">
        <w:rPr>
          <w:sz w:val="20"/>
          <w:lang w:val="hu-HU"/>
        </w:rPr>
        <w:t xml:space="preserve"> tör</w:t>
      </w:r>
      <w:r w:rsidR="00D54D38">
        <w:rPr>
          <w:sz w:val="20"/>
          <w:lang w:val="hu-HU"/>
        </w:rPr>
        <w:t>t</w:t>
      </w:r>
      <w:r w:rsidR="00AE42F6">
        <w:rPr>
          <w:sz w:val="20"/>
          <w:lang w:val="hu-HU"/>
        </w:rPr>
        <w:t>énhet</w:t>
      </w:r>
      <w:r w:rsidR="0064433E" w:rsidRPr="00150AA2">
        <w:rPr>
          <w:sz w:val="20"/>
          <w:lang w:val="hu-HU"/>
        </w:rPr>
        <w:t xml:space="preserve">. </w:t>
      </w:r>
    </w:p>
    <w:p w14:paraId="79AD839A" w14:textId="295A07FA" w:rsidR="00FA7998" w:rsidRDefault="00FA7998" w:rsidP="0064433E">
      <w:pPr>
        <w:pStyle w:val="Nincstrkz"/>
        <w:tabs>
          <w:tab w:val="left" w:pos="3402"/>
        </w:tabs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 xml:space="preserve">Minden </w:t>
      </w:r>
      <w:r w:rsidR="00D978D8" w:rsidRPr="00150AA2">
        <w:rPr>
          <w:sz w:val="20"/>
          <w:lang w:val="hu-HU"/>
        </w:rPr>
        <w:t>terv</w:t>
      </w:r>
      <w:r w:rsidRPr="00150AA2">
        <w:rPr>
          <w:sz w:val="20"/>
          <w:lang w:val="hu-HU"/>
        </w:rPr>
        <w:t>lap keretezve</w:t>
      </w:r>
      <w:r w:rsidR="00D978D8" w:rsidRPr="00150AA2">
        <w:rPr>
          <w:sz w:val="20"/>
          <w:lang w:val="hu-HU"/>
        </w:rPr>
        <w:t xml:space="preserve"> készül (lap szélétől 5 mm-re)</w:t>
      </w:r>
      <w:r w:rsidRPr="00150AA2">
        <w:rPr>
          <w:sz w:val="20"/>
          <w:lang w:val="hu-HU"/>
        </w:rPr>
        <w:t>, rajzpecséttel a jo</w:t>
      </w:r>
      <w:r w:rsidR="00A7416E">
        <w:rPr>
          <w:sz w:val="20"/>
          <w:lang w:val="hu-HU"/>
        </w:rPr>
        <w:t>b</w:t>
      </w:r>
      <w:r w:rsidRPr="00150AA2">
        <w:rPr>
          <w:sz w:val="20"/>
          <w:lang w:val="hu-HU"/>
        </w:rPr>
        <w:t>b als</w:t>
      </w:r>
      <w:r w:rsidR="00A7416E">
        <w:rPr>
          <w:sz w:val="20"/>
          <w:lang w:val="hu-HU"/>
        </w:rPr>
        <w:t>ó</w:t>
      </w:r>
      <w:r w:rsidRPr="00150AA2">
        <w:rPr>
          <w:sz w:val="20"/>
          <w:lang w:val="hu-HU"/>
        </w:rPr>
        <w:t xml:space="preserve"> sarkában.</w:t>
      </w:r>
    </w:p>
    <w:p w14:paraId="7DF0BA04" w14:textId="5881C286" w:rsidR="008B3A3B" w:rsidRPr="00150AA2" w:rsidRDefault="008B3A3B" w:rsidP="0064433E">
      <w:pPr>
        <w:pStyle w:val="Nincstrkz"/>
        <w:tabs>
          <w:tab w:val="left" w:pos="3402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>A rajzfeladatok beadása a gyakorlati órák időpontjában történik a tematika szerinti bontásban.</w:t>
      </w:r>
    </w:p>
    <w:p w14:paraId="61690751" w14:textId="77777777" w:rsidR="00995E83" w:rsidRDefault="00995E83" w:rsidP="00FD25B9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14:paraId="674A34AE" w14:textId="484B4DDA" w:rsidR="00FA7998" w:rsidRPr="00150AA2" w:rsidRDefault="00FA7998" w:rsidP="0064433E">
      <w:pPr>
        <w:pStyle w:val="Nincstrkz"/>
        <w:tabs>
          <w:tab w:val="left" w:pos="3402"/>
        </w:tabs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 xml:space="preserve">Rajzpecsét tartalma: </w:t>
      </w:r>
    </w:p>
    <w:p w14:paraId="7B261DC2" w14:textId="5F3430F0" w:rsidR="00A31C8C" w:rsidRPr="00150AA2" w:rsidRDefault="00A31C8C">
      <w:pPr>
        <w:pStyle w:val="Nincstrkz"/>
        <w:numPr>
          <w:ilvl w:val="0"/>
          <w:numId w:val="22"/>
        </w:numPr>
        <w:tabs>
          <w:tab w:val="left" w:pos="3402"/>
        </w:tabs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>Tantárgy neve</w:t>
      </w:r>
    </w:p>
    <w:p w14:paraId="2383E6C8" w14:textId="75B9AB33" w:rsidR="00FA7998" w:rsidRPr="00150AA2" w:rsidRDefault="00A7416E">
      <w:pPr>
        <w:pStyle w:val="Nincstrkz"/>
        <w:numPr>
          <w:ilvl w:val="0"/>
          <w:numId w:val="22"/>
        </w:numPr>
        <w:tabs>
          <w:tab w:val="left" w:pos="3402"/>
        </w:tabs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Név, </w:t>
      </w:r>
      <w:proofErr w:type="spellStart"/>
      <w:r>
        <w:rPr>
          <w:sz w:val="20"/>
          <w:lang w:val="hu-HU"/>
        </w:rPr>
        <w:t>Neptun</w:t>
      </w:r>
      <w:proofErr w:type="spellEnd"/>
      <w:r w:rsidR="00FA7998" w:rsidRPr="00150AA2">
        <w:rPr>
          <w:sz w:val="20"/>
          <w:lang w:val="hu-HU"/>
        </w:rPr>
        <w:t xml:space="preserve"> kód</w:t>
      </w:r>
    </w:p>
    <w:p w14:paraId="46B74C6A" w14:textId="18FD734C" w:rsidR="00FA7998" w:rsidRPr="00150AA2" w:rsidRDefault="00FA7998">
      <w:pPr>
        <w:pStyle w:val="Nincstrkz"/>
        <w:numPr>
          <w:ilvl w:val="0"/>
          <w:numId w:val="22"/>
        </w:numPr>
        <w:tabs>
          <w:tab w:val="left" w:pos="3402"/>
        </w:tabs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>Rajz megnevezése</w:t>
      </w:r>
      <w:r w:rsidR="00A31C8C" w:rsidRPr="00150AA2">
        <w:rPr>
          <w:sz w:val="20"/>
          <w:lang w:val="hu-HU"/>
        </w:rPr>
        <w:t xml:space="preserve"> és</w:t>
      </w:r>
      <w:r w:rsidRPr="00150AA2">
        <w:rPr>
          <w:sz w:val="20"/>
          <w:lang w:val="hu-HU"/>
        </w:rPr>
        <w:t xml:space="preserve"> tervlapon szereplő munkarész megnevezése</w:t>
      </w:r>
    </w:p>
    <w:p w14:paraId="3D70C680" w14:textId="4653E1CC" w:rsidR="00FA7998" w:rsidRPr="00150AA2" w:rsidRDefault="00FA7998">
      <w:pPr>
        <w:pStyle w:val="Nincstrkz"/>
        <w:numPr>
          <w:ilvl w:val="0"/>
          <w:numId w:val="22"/>
        </w:numPr>
        <w:tabs>
          <w:tab w:val="left" w:pos="3402"/>
        </w:tabs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>A tervlap méretaránya</w:t>
      </w:r>
    </w:p>
    <w:p w14:paraId="4E1F2DF2" w14:textId="497B72F2" w:rsidR="00FA7998" w:rsidRPr="00150AA2" w:rsidRDefault="00FA7998">
      <w:pPr>
        <w:pStyle w:val="Nincstrkz"/>
        <w:numPr>
          <w:ilvl w:val="0"/>
          <w:numId w:val="22"/>
        </w:numPr>
        <w:tabs>
          <w:tab w:val="left" w:pos="3402"/>
        </w:tabs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>A tervlap sorszáma</w:t>
      </w:r>
    </w:p>
    <w:p w14:paraId="1FF59551" w14:textId="0B0EC7F8" w:rsidR="00FA7998" w:rsidRPr="00150AA2" w:rsidRDefault="00FA7998">
      <w:pPr>
        <w:pStyle w:val="Nincstrkz"/>
        <w:numPr>
          <w:ilvl w:val="0"/>
          <w:numId w:val="22"/>
        </w:numPr>
        <w:tabs>
          <w:tab w:val="left" w:pos="3402"/>
        </w:tabs>
        <w:jc w:val="both"/>
        <w:rPr>
          <w:sz w:val="20"/>
          <w:lang w:val="hu-HU"/>
        </w:rPr>
      </w:pPr>
      <w:r w:rsidRPr="00150AA2">
        <w:rPr>
          <w:sz w:val="20"/>
          <w:lang w:val="hu-HU"/>
        </w:rPr>
        <w:t>A készítés dátuma</w:t>
      </w:r>
    </w:p>
    <w:bookmarkEnd w:id="10"/>
    <w:p w14:paraId="5C9BACF8" w14:textId="77777777" w:rsidR="00CC416C" w:rsidRPr="00150AA2" w:rsidRDefault="00CC416C" w:rsidP="00CC416C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</w:p>
    <w:p w14:paraId="4D4CEB77" w14:textId="784F8D8D" w:rsidR="00CF11AD" w:rsidRDefault="00CC416C" w:rsidP="00CC416C">
      <w:pPr>
        <w:widowControl w:val="0"/>
        <w:jc w:val="both"/>
        <w:rPr>
          <w:b/>
          <w:sz w:val="20"/>
          <w:szCs w:val="20"/>
          <w:u w:val="single"/>
          <w:lang w:val="hu-HU"/>
        </w:rPr>
      </w:pPr>
      <w:r w:rsidRPr="00150AA2">
        <w:rPr>
          <w:b/>
          <w:sz w:val="20"/>
          <w:szCs w:val="20"/>
          <w:u w:val="single"/>
          <w:lang w:val="hu-HU"/>
        </w:rPr>
        <w:t xml:space="preserve">Beadandó </w:t>
      </w:r>
      <w:r w:rsidR="00D978D8" w:rsidRPr="00150AA2">
        <w:rPr>
          <w:b/>
          <w:sz w:val="20"/>
          <w:szCs w:val="20"/>
          <w:u w:val="single"/>
          <w:lang w:val="hu-HU"/>
        </w:rPr>
        <w:t>feladatok</w:t>
      </w:r>
    </w:p>
    <w:p w14:paraId="4A0BBBF4" w14:textId="3B11583F" w:rsidR="00E67C93" w:rsidRPr="00150AA2" w:rsidRDefault="00E67C93" w:rsidP="00E67C93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150AA2">
        <w:rPr>
          <w:b/>
          <w:sz w:val="20"/>
          <w:szCs w:val="20"/>
          <w:lang w:val="hu-HU"/>
        </w:rPr>
        <w:t xml:space="preserve">1. Tetőidom szerkesztés </w:t>
      </w:r>
      <w:r w:rsidRPr="00150AA2">
        <w:rPr>
          <w:b/>
          <w:sz w:val="20"/>
          <w:szCs w:val="20"/>
          <w:lang w:val="hu-HU"/>
        </w:rPr>
        <w:tab/>
      </w:r>
      <w:r w:rsidR="008B3A3B">
        <w:rPr>
          <w:sz w:val="20"/>
          <w:szCs w:val="20"/>
          <w:lang w:val="hu-HU"/>
        </w:rPr>
        <w:t>tetőidom alaprajzok +</w:t>
      </w:r>
      <w:r w:rsidR="00AE42F6">
        <w:rPr>
          <w:sz w:val="20"/>
          <w:szCs w:val="20"/>
          <w:lang w:val="hu-HU"/>
        </w:rPr>
        <w:t>2db. oldalnézet</w:t>
      </w:r>
      <w:r w:rsidRPr="00150AA2">
        <w:rPr>
          <w:sz w:val="20"/>
          <w:szCs w:val="20"/>
          <w:lang w:val="hu-HU"/>
        </w:rPr>
        <w:t xml:space="preserve"> A/2 rajzalapon 1:200</w:t>
      </w:r>
      <w:r w:rsidR="00AE42F6">
        <w:rPr>
          <w:sz w:val="20"/>
          <w:szCs w:val="20"/>
          <w:lang w:val="hu-HU"/>
        </w:rPr>
        <w:t>-1:100</w:t>
      </w:r>
    </w:p>
    <w:p w14:paraId="3F366EFC" w14:textId="4FB038C6" w:rsidR="00E67C93" w:rsidRPr="00150AA2" w:rsidRDefault="00E67C93" w:rsidP="00E67C93">
      <w:pPr>
        <w:pStyle w:val="Nincstrkz"/>
        <w:tabs>
          <w:tab w:val="left" w:pos="3402"/>
        </w:tabs>
        <w:jc w:val="both"/>
        <w:rPr>
          <w:b/>
          <w:sz w:val="20"/>
          <w:szCs w:val="20"/>
          <w:lang w:val="hu-HU"/>
        </w:rPr>
      </w:pPr>
      <w:r w:rsidRPr="00150AA2">
        <w:rPr>
          <w:b/>
          <w:sz w:val="20"/>
          <w:szCs w:val="20"/>
          <w:lang w:val="hu-HU"/>
        </w:rPr>
        <w:t>2. Családi ház pallér terve</w:t>
      </w:r>
      <w:r w:rsidRPr="00150AA2">
        <w:rPr>
          <w:sz w:val="20"/>
          <w:szCs w:val="20"/>
          <w:lang w:val="hu-HU"/>
        </w:rPr>
        <w:t xml:space="preserve"> </w:t>
      </w:r>
      <w:r w:rsidRPr="00150AA2">
        <w:rPr>
          <w:sz w:val="20"/>
          <w:szCs w:val="20"/>
          <w:lang w:val="hu-HU"/>
        </w:rPr>
        <w:tab/>
        <w:t xml:space="preserve">2db. alaprajz, 2db. metszet, 2db. homlokzat 1:50, </w:t>
      </w:r>
      <w:r w:rsidR="008B3A3B">
        <w:rPr>
          <w:sz w:val="20"/>
          <w:szCs w:val="20"/>
          <w:lang w:val="hu-HU"/>
        </w:rPr>
        <w:t>3</w:t>
      </w:r>
      <w:r w:rsidRPr="00150AA2">
        <w:rPr>
          <w:sz w:val="20"/>
          <w:szCs w:val="20"/>
          <w:lang w:val="hu-HU"/>
        </w:rPr>
        <w:t>db. csomópont 1:10</w:t>
      </w:r>
    </w:p>
    <w:p w14:paraId="264C903E" w14:textId="481092A4" w:rsidR="00E67C93" w:rsidRPr="00150AA2" w:rsidRDefault="00E67C93" w:rsidP="00E67C93">
      <w:pPr>
        <w:pStyle w:val="Nincstrkz"/>
        <w:tabs>
          <w:tab w:val="left" w:pos="3402"/>
        </w:tabs>
        <w:jc w:val="both"/>
        <w:rPr>
          <w:b/>
          <w:sz w:val="20"/>
          <w:szCs w:val="20"/>
          <w:lang w:val="hu-HU"/>
        </w:rPr>
      </w:pPr>
      <w:r w:rsidRPr="00150AA2">
        <w:rPr>
          <w:b/>
          <w:sz w:val="20"/>
          <w:szCs w:val="20"/>
          <w:lang w:val="hu-HU"/>
        </w:rPr>
        <w:t>3. Födémterv</w:t>
      </w:r>
      <w:r w:rsidRPr="00150AA2">
        <w:rPr>
          <w:b/>
          <w:sz w:val="20"/>
          <w:szCs w:val="20"/>
          <w:lang w:val="hu-HU"/>
        </w:rPr>
        <w:tab/>
      </w:r>
      <w:r w:rsidRPr="00150AA2">
        <w:rPr>
          <w:sz w:val="20"/>
          <w:szCs w:val="20"/>
          <w:lang w:val="hu-HU"/>
        </w:rPr>
        <w:t>alaprajz</w:t>
      </w:r>
      <w:r w:rsidR="00AE42F6">
        <w:rPr>
          <w:sz w:val="20"/>
          <w:szCs w:val="20"/>
          <w:lang w:val="hu-HU"/>
        </w:rPr>
        <w:t xml:space="preserve">, </w:t>
      </w:r>
      <w:r w:rsidRPr="00150AA2">
        <w:rPr>
          <w:sz w:val="20"/>
          <w:szCs w:val="20"/>
          <w:lang w:val="hu-HU"/>
        </w:rPr>
        <w:t xml:space="preserve">2db. födém metszet 1:50, 3db. csomópont 1:10 </w:t>
      </w:r>
      <w:r w:rsidR="00AE42F6" w:rsidRPr="00150AA2">
        <w:rPr>
          <w:sz w:val="20"/>
          <w:szCs w:val="20"/>
          <w:lang w:val="hu-HU"/>
        </w:rPr>
        <w:t>A/2 rajzalapon</w:t>
      </w:r>
    </w:p>
    <w:p w14:paraId="62465411" w14:textId="38896DC0" w:rsidR="00E67C93" w:rsidRPr="00150AA2" w:rsidRDefault="00E67C93" w:rsidP="00E67C93">
      <w:pPr>
        <w:pStyle w:val="Nincstrkz"/>
        <w:tabs>
          <w:tab w:val="left" w:pos="3402"/>
        </w:tabs>
        <w:jc w:val="both"/>
        <w:rPr>
          <w:sz w:val="20"/>
          <w:szCs w:val="20"/>
          <w:lang w:val="hu-HU"/>
        </w:rPr>
      </w:pPr>
      <w:r w:rsidRPr="00150AA2">
        <w:rPr>
          <w:b/>
          <w:sz w:val="20"/>
          <w:szCs w:val="20"/>
          <w:lang w:val="hu-HU"/>
        </w:rPr>
        <w:t xml:space="preserve">4. Fedélszékterv </w:t>
      </w:r>
      <w:r w:rsidRPr="00150AA2">
        <w:rPr>
          <w:b/>
          <w:sz w:val="20"/>
          <w:szCs w:val="20"/>
          <w:lang w:val="hu-HU"/>
        </w:rPr>
        <w:tab/>
      </w:r>
      <w:r w:rsidR="00AE42F6">
        <w:rPr>
          <w:sz w:val="20"/>
          <w:szCs w:val="20"/>
          <w:lang w:val="hu-HU"/>
        </w:rPr>
        <w:t>alaprajz, 2db.</w:t>
      </w:r>
      <w:r w:rsidRPr="00150AA2">
        <w:rPr>
          <w:sz w:val="20"/>
          <w:szCs w:val="20"/>
          <w:lang w:val="hu-HU"/>
        </w:rPr>
        <w:t xml:space="preserve"> metszet 1:50, 3db. csomópont 1:10 </w:t>
      </w:r>
      <w:r w:rsidR="00AE42F6" w:rsidRPr="00150AA2">
        <w:rPr>
          <w:sz w:val="20"/>
          <w:szCs w:val="20"/>
          <w:lang w:val="hu-HU"/>
        </w:rPr>
        <w:t>A/2 rajzalapon</w:t>
      </w:r>
    </w:p>
    <w:p w14:paraId="3F13FD32" w14:textId="77777777" w:rsidR="00E67C93" w:rsidRPr="00150AA2" w:rsidRDefault="00E67C93" w:rsidP="00E67C93">
      <w:pPr>
        <w:widowControl w:val="0"/>
        <w:jc w:val="both"/>
        <w:rPr>
          <w:sz w:val="20"/>
          <w:szCs w:val="20"/>
          <w:lang w:val="hu-HU"/>
        </w:rPr>
      </w:pPr>
      <w:r w:rsidRPr="00150AA2">
        <w:rPr>
          <w:b/>
          <w:sz w:val="20"/>
          <w:szCs w:val="20"/>
          <w:lang w:val="hu-HU"/>
        </w:rPr>
        <w:t xml:space="preserve">5. Fedélszék makett </w:t>
      </w:r>
      <w:r w:rsidRPr="00150AA2">
        <w:rPr>
          <w:b/>
          <w:sz w:val="20"/>
          <w:szCs w:val="20"/>
          <w:lang w:val="hu-HU"/>
        </w:rPr>
        <w:tab/>
      </w:r>
      <w:r w:rsidRPr="00150AA2">
        <w:rPr>
          <w:b/>
          <w:sz w:val="20"/>
          <w:szCs w:val="20"/>
          <w:lang w:val="hu-HU"/>
        </w:rPr>
        <w:tab/>
      </w:r>
      <w:r w:rsidRPr="00150AA2">
        <w:rPr>
          <w:b/>
          <w:sz w:val="20"/>
          <w:szCs w:val="20"/>
          <w:lang w:val="hu-HU"/>
        </w:rPr>
        <w:tab/>
      </w:r>
      <w:r w:rsidRPr="00150AA2">
        <w:rPr>
          <w:sz w:val="20"/>
          <w:szCs w:val="20"/>
          <w:lang w:val="hu-HU"/>
        </w:rPr>
        <w:t>4. rajzfeladat modell-lécből vagy hurkapálcikából felépítve 1:50</w:t>
      </w:r>
    </w:p>
    <w:p w14:paraId="2E460CD8" w14:textId="77777777" w:rsidR="00A705F9" w:rsidRDefault="00A705F9" w:rsidP="00A705F9">
      <w:pPr>
        <w:pStyle w:val="Cmsor2"/>
        <w:rPr>
          <w:lang w:val="hu-HU"/>
        </w:rPr>
      </w:pPr>
      <w:r w:rsidRPr="00A601E6">
        <w:rPr>
          <w:lang w:val="hu-HU"/>
        </w:rPr>
        <w:lastRenderedPageBreak/>
        <w:t>Program heti bontásban</w:t>
      </w:r>
    </w:p>
    <w:tbl>
      <w:tblPr>
        <w:tblStyle w:val="Tblzatrcsos7tarka1"/>
        <w:tblW w:w="10276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1204"/>
        <w:gridCol w:w="3686"/>
        <w:gridCol w:w="1843"/>
        <w:gridCol w:w="1984"/>
        <w:gridCol w:w="1559"/>
      </w:tblGrid>
      <w:tr w:rsidR="00A705F9" w:rsidRPr="00FE7FAD" w14:paraId="2DA66F6B" w14:textId="77777777" w:rsidTr="00891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76" w:type="dxa"/>
            <w:gridSpan w:val="5"/>
          </w:tcPr>
          <w:p w14:paraId="50678000" w14:textId="77777777" w:rsidR="00A705F9" w:rsidRPr="00FE7FAD" w:rsidRDefault="00A705F9" w:rsidP="005552AD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A705F9" w:rsidRPr="00CD2805" w14:paraId="421BAABA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650D3988" w14:textId="6D8B3180" w:rsidR="00A705F9" w:rsidRPr="00FE7FAD" w:rsidRDefault="00F158D4" w:rsidP="005552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</w:t>
            </w:r>
            <w:r w:rsidR="00A705F9"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tási hét</w:t>
            </w:r>
          </w:p>
        </w:tc>
        <w:tc>
          <w:tcPr>
            <w:tcW w:w="3686" w:type="dxa"/>
            <w:shd w:val="clear" w:color="auto" w:fill="auto"/>
          </w:tcPr>
          <w:p w14:paraId="4764F231" w14:textId="77777777" w:rsidR="00A705F9" w:rsidRPr="00FE7FAD" w:rsidRDefault="00A705F9" w:rsidP="005552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843" w:type="dxa"/>
            <w:shd w:val="clear" w:color="auto" w:fill="auto"/>
          </w:tcPr>
          <w:p w14:paraId="06AC2F33" w14:textId="6886334E" w:rsidR="00A705F9" w:rsidRPr="00FE7FAD" w:rsidRDefault="00A705F9" w:rsidP="00F158D4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 hivatkozás, </w:t>
            </w:r>
          </w:p>
        </w:tc>
        <w:tc>
          <w:tcPr>
            <w:tcW w:w="1984" w:type="dxa"/>
            <w:shd w:val="clear" w:color="auto" w:fill="auto"/>
          </w:tcPr>
          <w:p w14:paraId="169B7280" w14:textId="77777777" w:rsidR="00A705F9" w:rsidRPr="00FE7FAD" w:rsidRDefault="00A705F9" w:rsidP="005552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</w:r>
          </w:p>
        </w:tc>
        <w:tc>
          <w:tcPr>
            <w:tcW w:w="1559" w:type="dxa"/>
            <w:shd w:val="clear" w:color="auto" w:fill="auto"/>
          </w:tcPr>
          <w:p w14:paraId="64844A1A" w14:textId="77777777" w:rsidR="00A705F9" w:rsidRPr="00FE7FAD" w:rsidRDefault="00A705F9" w:rsidP="005552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A705F9" w:rsidRPr="00CD2805" w14:paraId="14310BB5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3A716EE6" w14:textId="77777777" w:rsidR="00A705F9" w:rsidRPr="00FE7FAD" w:rsidRDefault="00A705F9" w:rsidP="008919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2CB8326A" w14:textId="77777777" w:rsidR="00A705F9" w:rsidRPr="00150AA2" w:rsidRDefault="00A705F9" w:rsidP="005552A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150AA2">
              <w:rPr>
                <w:sz w:val="16"/>
                <w:szCs w:val="16"/>
                <w:lang w:val="hu-HU"/>
              </w:rPr>
              <w:t xml:space="preserve">A félévi tanulmányi program rövid ismertetése, </w:t>
            </w:r>
          </w:p>
          <w:p w14:paraId="3172E393" w14:textId="3E8A9781" w:rsidR="00A705F9" w:rsidRPr="00FE7FAD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50AA2">
              <w:rPr>
                <w:sz w:val="16"/>
                <w:szCs w:val="16"/>
                <w:lang w:val="hu-HU"/>
              </w:rPr>
              <w:t>Tetőformák, tető</w:t>
            </w:r>
            <w:r w:rsidR="0086051C">
              <w:rPr>
                <w:sz w:val="16"/>
                <w:szCs w:val="16"/>
                <w:lang w:val="hu-HU"/>
              </w:rPr>
              <w:t>idom szerkesztés</w:t>
            </w:r>
            <w:r w:rsidRPr="00150AA2">
              <w:rPr>
                <w:sz w:val="16"/>
                <w:szCs w:val="16"/>
                <w:lang w:val="hu-H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F915ACB" w14:textId="47747424" w:rsidR="00A705F9" w:rsidRPr="00331EFA" w:rsidRDefault="00E63CA7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331EFA">
              <w:rPr>
                <w:sz w:val="16"/>
                <w:szCs w:val="16"/>
              </w:rPr>
              <w:t>[2.]1.-13.</w:t>
            </w:r>
          </w:p>
        </w:tc>
        <w:tc>
          <w:tcPr>
            <w:tcW w:w="1984" w:type="dxa"/>
            <w:shd w:val="clear" w:color="auto" w:fill="auto"/>
          </w:tcPr>
          <w:p w14:paraId="2654CFCD" w14:textId="77777777" w:rsidR="00A705F9" w:rsidRPr="00FE7FAD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sz w:val="20"/>
                <w:szCs w:val="20"/>
                <w:lang w:val="hu-HU"/>
              </w:rPr>
              <w:t>…</w:t>
            </w:r>
          </w:p>
        </w:tc>
        <w:tc>
          <w:tcPr>
            <w:tcW w:w="1559" w:type="dxa"/>
            <w:shd w:val="clear" w:color="auto" w:fill="auto"/>
          </w:tcPr>
          <w:p w14:paraId="1EB4ABD7" w14:textId="77777777" w:rsidR="00A705F9" w:rsidRPr="00FE7FAD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sz w:val="20"/>
                <w:szCs w:val="20"/>
                <w:lang w:val="hu-HU"/>
              </w:rPr>
              <w:t>…</w:t>
            </w:r>
          </w:p>
        </w:tc>
      </w:tr>
      <w:tr w:rsidR="00A705F9" w:rsidRPr="00CD2805" w14:paraId="6EDC22DA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389AE5DD" w14:textId="77777777" w:rsidR="00A705F9" w:rsidRPr="00FE7FAD" w:rsidRDefault="00A705F9" w:rsidP="008919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29711139" w14:textId="1E2CF2B5" w:rsidR="00A705F9" w:rsidRPr="00FE7FAD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50AA2">
              <w:rPr>
                <w:sz w:val="16"/>
                <w:szCs w:val="16"/>
                <w:lang w:val="hu-HU"/>
              </w:rPr>
              <w:t>Hagyományos födémek</w:t>
            </w:r>
          </w:p>
        </w:tc>
        <w:tc>
          <w:tcPr>
            <w:tcW w:w="1843" w:type="dxa"/>
            <w:shd w:val="clear" w:color="auto" w:fill="auto"/>
          </w:tcPr>
          <w:p w14:paraId="71AE8B8D" w14:textId="556F65DF" w:rsidR="00A705F9" w:rsidRPr="00331EFA" w:rsidRDefault="00E63CA7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331EFA">
              <w:rPr>
                <w:sz w:val="16"/>
                <w:szCs w:val="16"/>
              </w:rPr>
              <w:t>[1.]67.-79.</w:t>
            </w:r>
          </w:p>
        </w:tc>
        <w:tc>
          <w:tcPr>
            <w:tcW w:w="1984" w:type="dxa"/>
            <w:shd w:val="clear" w:color="auto" w:fill="auto"/>
          </w:tcPr>
          <w:p w14:paraId="502C83E0" w14:textId="77777777" w:rsidR="00A705F9" w:rsidRPr="00FE7FAD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14:paraId="56CC18B1" w14:textId="77777777" w:rsidR="00A705F9" w:rsidRPr="00FE7FAD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705F9" w:rsidRPr="00CD2805" w14:paraId="54DAD137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0E31FC42" w14:textId="77777777" w:rsidR="00A705F9" w:rsidRPr="00FE7FAD" w:rsidRDefault="00A705F9" w:rsidP="008919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2EA73B95" w14:textId="77777777" w:rsidR="00A705F9" w:rsidRPr="00FE7FAD" w:rsidRDefault="00A705F9" w:rsidP="005552A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50AA2">
              <w:rPr>
                <w:sz w:val="16"/>
                <w:szCs w:val="16"/>
                <w:lang w:val="hu-HU"/>
              </w:rPr>
              <w:t xml:space="preserve">Előregyártott födémek. Födémpallók. </w:t>
            </w:r>
            <w:r>
              <w:rPr>
                <w:sz w:val="16"/>
                <w:szCs w:val="16"/>
                <w:lang w:val="hu-HU"/>
              </w:rPr>
              <w:t xml:space="preserve"> </w:t>
            </w:r>
            <w:r w:rsidRPr="00150AA2">
              <w:rPr>
                <w:sz w:val="16"/>
                <w:szCs w:val="16"/>
                <w:lang w:val="hu-HU"/>
              </w:rPr>
              <w:t>Monolit vasbeton födémek</w:t>
            </w:r>
          </w:p>
        </w:tc>
        <w:tc>
          <w:tcPr>
            <w:tcW w:w="1843" w:type="dxa"/>
            <w:shd w:val="clear" w:color="auto" w:fill="auto"/>
          </w:tcPr>
          <w:p w14:paraId="60A5812B" w14:textId="614138CD" w:rsidR="00A705F9" w:rsidRPr="00331EFA" w:rsidRDefault="00E63CA7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331EFA">
              <w:rPr>
                <w:sz w:val="16"/>
                <w:szCs w:val="16"/>
              </w:rPr>
              <w:t>[1.]81.-105.</w:t>
            </w:r>
          </w:p>
        </w:tc>
        <w:tc>
          <w:tcPr>
            <w:tcW w:w="1984" w:type="dxa"/>
            <w:shd w:val="clear" w:color="auto" w:fill="auto"/>
          </w:tcPr>
          <w:p w14:paraId="485937BF" w14:textId="77777777" w:rsidR="00A705F9" w:rsidRPr="00FE7FAD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14:paraId="21BC6E29" w14:textId="77777777" w:rsidR="00A705F9" w:rsidRPr="00FE7FAD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705F9" w:rsidRPr="00CD2805" w14:paraId="4EAC812B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69991F44" w14:textId="77777777" w:rsidR="00A705F9" w:rsidRPr="00FE7FAD" w:rsidRDefault="00A705F9" w:rsidP="008919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3251704F" w14:textId="77777777" w:rsidR="00A705F9" w:rsidRPr="00150AA2" w:rsidRDefault="00A705F9" w:rsidP="005552A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150AA2">
              <w:rPr>
                <w:sz w:val="16"/>
                <w:szCs w:val="16"/>
                <w:lang w:val="hu-HU"/>
              </w:rPr>
              <w:t>Hagyományos fa fedélszerkezetek és ácskötések</w:t>
            </w:r>
          </w:p>
          <w:p w14:paraId="794E6328" w14:textId="77777777" w:rsidR="00A705F9" w:rsidRPr="00FE7FAD" w:rsidRDefault="00A705F9" w:rsidP="005552A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91123">
              <w:rPr>
                <w:sz w:val="16"/>
                <w:szCs w:val="16"/>
                <w:lang w:val="hu-HU"/>
              </w:rPr>
              <w:t>Álláskiosztás szabályai</w:t>
            </w:r>
          </w:p>
        </w:tc>
        <w:tc>
          <w:tcPr>
            <w:tcW w:w="1843" w:type="dxa"/>
            <w:shd w:val="clear" w:color="auto" w:fill="auto"/>
          </w:tcPr>
          <w:p w14:paraId="4F3EFB47" w14:textId="3D8D9E57" w:rsidR="00A705F9" w:rsidRPr="00331EFA" w:rsidRDefault="00E63CA7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331EFA">
              <w:rPr>
                <w:sz w:val="16"/>
                <w:szCs w:val="16"/>
              </w:rPr>
              <w:t>[2.]14.-52.</w:t>
            </w:r>
          </w:p>
        </w:tc>
        <w:tc>
          <w:tcPr>
            <w:tcW w:w="1984" w:type="dxa"/>
            <w:shd w:val="clear" w:color="auto" w:fill="auto"/>
          </w:tcPr>
          <w:p w14:paraId="3E3AB579" w14:textId="77777777" w:rsidR="00A705F9" w:rsidRPr="00FE7FAD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14:paraId="6D50C543" w14:textId="77777777" w:rsidR="00A705F9" w:rsidRPr="00FE7FAD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705F9" w:rsidRPr="00CD2805" w14:paraId="6022AFF9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4AE422C4" w14:textId="77777777" w:rsidR="00A705F9" w:rsidRPr="00FE7FAD" w:rsidRDefault="00A705F9" w:rsidP="008919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2D16925F" w14:textId="77777777" w:rsidR="00A705F9" w:rsidRPr="00A91123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A91123">
              <w:rPr>
                <w:sz w:val="16"/>
                <w:szCs w:val="16"/>
                <w:lang w:val="hu-HU"/>
              </w:rPr>
              <w:t>Fedélszerkezetek kontyolása.</w:t>
            </w:r>
          </w:p>
          <w:p w14:paraId="55F9FFD5" w14:textId="77777777" w:rsidR="00A705F9" w:rsidRPr="00FE7FAD" w:rsidRDefault="00A705F9" w:rsidP="005552A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91123">
              <w:rPr>
                <w:sz w:val="16"/>
                <w:szCs w:val="16"/>
                <w:lang w:val="hu-HU"/>
              </w:rPr>
              <w:t>Összetett fedélszékek</w:t>
            </w:r>
          </w:p>
        </w:tc>
        <w:tc>
          <w:tcPr>
            <w:tcW w:w="1843" w:type="dxa"/>
            <w:shd w:val="clear" w:color="auto" w:fill="auto"/>
          </w:tcPr>
          <w:p w14:paraId="70A60B5E" w14:textId="77777777" w:rsidR="00A705F9" w:rsidRPr="00331EFA" w:rsidRDefault="00E63CA7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1EFA">
              <w:rPr>
                <w:sz w:val="16"/>
                <w:szCs w:val="16"/>
              </w:rPr>
              <w:t>[2.]52.-54.</w:t>
            </w:r>
          </w:p>
          <w:p w14:paraId="72D8667E" w14:textId="08C85F86" w:rsidR="00331EFA" w:rsidRPr="00331EFA" w:rsidRDefault="00331EFA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331EFA">
              <w:rPr>
                <w:sz w:val="16"/>
                <w:szCs w:val="16"/>
              </w:rPr>
              <w:t>[2.]58.-60. [2.]49.-53.</w:t>
            </w:r>
          </w:p>
        </w:tc>
        <w:tc>
          <w:tcPr>
            <w:tcW w:w="1984" w:type="dxa"/>
            <w:shd w:val="clear" w:color="auto" w:fill="auto"/>
          </w:tcPr>
          <w:p w14:paraId="72E0E0FD" w14:textId="77777777" w:rsidR="00A705F9" w:rsidRPr="00FE7FAD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14:paraId="3824356F" w14:textId="77777777" w:rsidR="00A705F9" w:rsidRPr="00FE7FAD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705F9" w:rsidRPr="00CD2805" w14:paraId="17A92F47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2DC5DCB1" w14:textId="77777777" w:rsidR="00A705F9" w:rsidRPr="00FE7FAD" w:rsidRDefault="00A705F9" w:rsidP="008919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1AB04819" w14:textId="77777777" w:rsidR="00A705F9" w:rsidRPr="00A91123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A91123">
              <w:rPr>
                <w:sz w:val="16"/>
                <w:szCs w:val="16"/>
                <w:lang w:val="hu-HU"/>
              </w:rPr>
              <w:t>Süllyesztett fedelek, kishajlású tetők. Félnyereg tetők</w:t>
            </w:r>
          </w:p>
          <w:p w14:paraId="77CA99BB" w14:textId="77777777" w:rsidR="00A705F9" w:rsidRPr="00FE7FAD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91123">
              <w:rPr>
                <w:sz w:val="16"/>
                <w:szCs w:val="16"/>
                <w:lang w:val="hu-HU"/>
              </w:rPr>
              <w:t>Függesztőműves fedélszerkezetek</w:t>
            </w:r>
          </w:p>
        </w:tc>
        <w:tc>
          <w:tcPr>
            <w:tcW w:w="1843" w:type="dxa"/>
            <w:shd w:val="clear" w:color="auto" w:fill="auto"/>
          </w:tcPr>
          <w:p w14:paraId="3278930B" w14:textId="50BA130B" w:rsidR="00A705F9" w:rsidRPr="00331EFA" w:rsidRDefault="00331EFA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331EFA">
              <w:rPr>
                <w:sz w:val="16"/>
                <w:szCs w:val="16"/>
              </w:rPr>
              <w:t>[1.]</w:t>
            </w:r>
            <w:r>
              <w:rPr>
                <w:sz w:val="16"/>
                <w:szCs w:val="16"/>
              </w:rPr>
              <w:t>42-</w:t>
            </w:r>
            <w:proofErr w:type="gramStart"/>
            <w:r>
              <w:rPr>
                <w:sz w:val="16"/>
                <w:szCs w:val="16"/>
              </w:rPr>
              <w:t>45.</w:t>
            </w:r>
            <w:r w:rsidRPr="00331EFA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56ADED6E" w14:textId="77777777" w:rsidR="00A705F9" w:rsidRPr="00FE7FAD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14:paraId="697A6608" w14:textId="77777777" w:rsidR="00A705F9" w:rsidRPr="00FE7FAD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826B5F" w:rsidRPr="00CD2805" w14:paraId="131232E0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50877F9F" w14:textId="77777777" w:rsidR="00826B5F" w:rsidRPr="00FE7FAD" w:rsidRDefault="00826B5F" w:rsidP="00826B5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14:paraId="7937E5E1" w14:textId="178EC662" w:rsidR="00826B5F" w:rsidRPr="00A91123" w:rsidRDefault="00826B5F" w:rsidP="00826B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A91123">
              <w:rPr>
                <w:b/>
                <w:sz w:val="16"/>
                <w:szCs w:val="16"/>
                <w:lang w:val="hu-HU"/>
              </w:rPr>
              <w:t>1. Zárthelyi Dolgozat</w:t>
            </w:r>
          </w:p>
        </w:tc>
        <w:tc>
          <w:tcPr>
            <w:tcW w:w="1843" w:type="dxa"/>
            <w:shd w:val="clear" w:color="auto" w:fill="auto"/>
          </w:tcPr>
          <w:p w14:paraId="707AD0E3" w14:textId="69C410A3" w:rsidR="00826B5F" w:rsidRPr="00331EFA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32AC80E3" w14:textId="2AB6B210" w:rsidR="00826B5F" w:rsidRPr="00FE7FAD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91123">
              <w:rPr>
                <w:b/>
                <w:sz w:val="16"/>
                <w:szCs w:val="16"/>
                <w:lang w:val="hu-HU"/>
              </w:rPr>
              <w:t>1. Zárthelyi Dolgozat</w:t>
            </w:r>
          </w:p>
        </w:tc>
        <w:tc>
          <w:tcPr>
            <w:tcW w:w="1559" w:type="dxa"/>
            <w:shd w:val="clear" w:color="auto" w:fill="auto"/>
          </w:tcPr>
          <w:p w14:paraId="1ED95803" w14:textId="77777777" w:rsidR="00826B5F" w:rsidRPr="00FE7FAD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826B5F" w:rsidRPr="00CD2805" w14:paraId="78F37C75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3C366F4D" w14:textId="77777777" w:rsidR="00826B5F" w:rsidRPr="00FE7FAD" w:rsidRDefault="00826B5F" w:rsidP="00826B5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14:paraId="08A7DF30" w14:textId="77777777" w:rsidR="00826B5F" w:rsidRPr="00A91123" w:rsidRDefault="00826B5F" w:rsidP="00826B5F">
            <w:pPr>
              <w:pStyle w:val="Cm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16"/>
                <w:szCs w:val="16"/>
                <w:lang w:eastAsia="en-US"/>
              </w:rPr>
            </w:pPr>
            <w:r w:rsidRPr="00A91123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>Toronyfedelek, Átmeneti fedélszerkezetek</w:t>
            </w:r>
          </w:p>
          <w:p w14:paraId="58B50361" w14:textId="2B29DD0D" w:rsidR="00826B5F" w:rsidRPr="00FE7FAD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91123">
              <w:rPr>
                <w:sz w:val="16"/>
                <w:szCs w:val="16"/>
                <w:lang w:val="hu-HU"/>
              </w:rPr>
              <w:t>Tetőtér beépítéses tetők</w:t>
            </w:r>
          </w:p>
        </w:tc>
        <w:tc>
          <w:tcPr>
            <w:tcW w:w="1843" w:type="dxa"/>
            <w:shd w:val="clear" w:color="auto" w:fill="auto"/>
          </w:tcPr>
          <w:p w14:paraId="00120BF0" w14:textId="77777777" w:rsidR="00826B5F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1EFA">
              <w:rPr>
                <w:sz w:val="16"/>
                <w:szCs w:val="16"/>
              </w:rPr>
              <w:t>[2.]55.-58. [1.]55.</w:t>
            </w:r>
          </w:p>
          <w:p w14:paraId="334F9713" w14:textId="4F60A79A" w:rsidR="00826B5F" w:rsidRPr="00331EFA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331EFA">
              <w:rPr>
                <w:sz w:val="16"/>
                <w:szCs w:val="16"/>
              </w:rPr>
              <w:t>[1.]</w:t>
            </w:r>
            <w:r>
              <w:rPr>
                <w:sz w:val="16"/>
                <w:szCs w:val="16"/>
              </w:rPr>
              <w:t>72-</w:t>
            </w:r>
            <w:proofErr w:type="gramStart"/>
            <w:r>
              <w:rPr>
                <w:sz w:val="16"/>
                <w:szCs w:val="16"/>
              </w:rPr>
              <w:t>74.</w:t>
            </w:r>
            <w:r w:rsidRPr="00331EFA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0F6390E4" w14:textId="6B2FB8FE" w:rsidR="00826B5F" w:rsidRPr="00FE7FAD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14:paraId="79BA3E43" w14:textId="77777777" w:rsidR="00826B5F" w:rsidRPr="00FE7FAD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826B5F" w:rsidRPr="00CD2805" w14:paraId="329206B4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2FFA98E7" w14:textId="77777777" w:rsidR="00826B5F" w:rsidRPr="00FE7FAD" w:rsidRDefault="00826B5F" w:rsidP="00826B5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14:paraId="3BC8AE42" w14:textId="26830A05" w:rsidR="00826B5F" w:rsidRPr="00CB1147" w:rsidRDefault="00826B5F" w:rsidP="00826B5F">
            <w:pPr>
              <w:pStyle w:val="C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CB1147">
              <w:rPr>
                <w:sz w:val="16"/>
                <w:szCs w:val="16"/>
              </w:rPr>
              <w:t>ŐSZI SZÜNET</w:t>
            </w:r>
          </w:p>
        </w:tc>
        <w:tc>
          <w:tcPr>
            <w:tcW w:w="1843" w:type="dxa"/>
            <w:shd w:val="clear" w:color="auto" w:fill="auto"/>
          </w:tcPr>
          <w:p w14:paraId="1CD1F9BD" w14:textId="77777777" w:rsidR="00826B5F" w:rsidRPr="00331EFA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3E668062" w14:textId="77777777" w:rsidR="00826B5F" w:rsidRPr="00FE7FAD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14:paraId="7D57F655" w14:textId="77777777" w:rsidR="00826B5F" w:rsidRPr="00FE7FAD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826B5F" w:rsidRPr="00CD2805" w14:paraId="225BD631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2717E98E" w14:textId="77777777" w:rsidR="00826B5F" w:rsidRPr="00FE7FAD" w:rsidRDefault="00826B5F" w:rsidP="00826B5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14:paraId="4ADFEB32" w14:textId="77777777" w:rsidR="00826B5F" w:rsidRPr="00A91123" w:rsidRDefault="00826B5F" w:rsidP="00826B5F">
            <w:pPr>
              <w:pStyle w:val="Cm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16"/>
                <w:szCs w:val="16"/>
                <w:lang w:eastAsia="en-US"/>
              </w:rPr>
            </w:pPr>
            <w:r w:rsidRPr="00A91123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>Tető héjalások, Pikkelyszerű fedések</w:t>
            </w:r>
          </w:p>
          <w:p w14:paraId="0B4EBA4E" w14:textId="77777777" w:rsidR="00826B5F" w:rsidRPr="005B60D7" w:rsidRDefault="00826B5F" w:rsidP="00826B5F">
            <w:pPr>
              <w:pStyle w:val="Cm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16"/>
                <w:szCs w:val="16"/>
                <w:lang w:eastAsia="en-US"/>
              </w:rPr>
            </w:pPr>
            <w:r w:rsidRPr="005B60D7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>Kemény héjalások, Égetett agyag cserépfedések</w:t>
            </w:r>
          </w:p>
          <w:p w14:paraId="5B67AEF9" w14:textId="664DED58" w:rsidR="00826B5F" w:rsidRPr="00A91123" w:rsidRDefault="00826B5F" w:rsidP="00826B5F">
            <w:pPr>
              <w:pStyle w:val="Cm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5B60D7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>Cserépfedések, Betoncserepek</w:t>
            </w:r>
          </w:p>
        </w:tc>
        <w:tc>
          <w:tcPr>
            <w:tcW w:w="1843" w:type="dxa"/>
            <w:shd w:val="clear" w:color="auto" w:fill="auto"/>
          </w:tcPr>
          <w:p w14:paraId="33B05DC0" w14:textId="66E0A50A" w:rsidR="00826B5F" w:rsidRPr="00331EFA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331EFA">
              <w:rPr>
                <w:sz w:val="16"/>
                <w:szCs w:val="16"/>
              </w:rPr>
              <w:t>[2.]1</w:t>
            </w:r>
            <w:r>
              <w:rPr>
                <w:sz w:val="16"/>
                <w:szCs w:val="16"/>
              </w:rPr>
              <w:t>03</w:t>
            </w:r>
            <w:r w:rsidRPr="00331EFA">
              <w:rPr>
                <w:sz w:val="16"/>
                <w:szCs w:val="16"/>
              </w:rPr>
              <w:t>.-</w:t>
            </w:r>
            <w:r>
              <w:rPr>
                <w:sz w:val="16"/>
                <w:szCs w:val="16"/>
              </w:rPr>
              <w:t>121.</w:t>
            </w:r>
          </w:p>
        </w:tc>
        <w:tc>
          <w:tcPr>
            <w:tcW w:w="1984" w:type="dxa"/>
            <w:shd w:val="clear" w:color="auto" w:fill="auto"/>
          </w:tcPr>
          <w:p w14:paraId="100959AE" w14:textId="77777777" w:rsidR="00826B5F" w:rsidRPr="00FE7FAD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14:paraId="51C23443" w14:textId="77777777" w:rsidR="00826B5F" w:rsidRPr="00FE7FAD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826B5F" w:rsidRPr="00CD2805" w14:paraId="7084558C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3834E633" w14:textId="77777777" w:rsidR="00826B5F" w:rsidRPr="00FE7FAD" w:rsidRDefault="00826B5F" w:rsidP="00826B5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14:paraId="5F0A9041" w14:textId="73B826EA" w:rsidR="00826B5F" w:rsidRPr="00A91123" w:rsidRDefault="00826B5F" w:rsidP="00826B5F">
            <w:pPr>
              <w:pStyle w:val="Cm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91123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>Fémlemezfedések</w:t>
            </w:r>
            <w:r>
              <w:rPr>
                <w:rFonts w:ascii="Calibri" w:hAnsi="Calibri"/>
                <w:b w:val="0"/>
                <w:sz w:val="16"/>
                <w:szCs w:val="16"/>
                <w:lang w:eastAsia="en-US"/>
              </w:rPr>
              <w:t>, ereszcsatornák</w:t>
            </w:r>
          </w:p>
        </w:tc>
        <w:tc>
          <w:tcPr>
            <w:tcW w:w="1843" w:type="dxa"/>
            <w:shd w:val="clear" w:color="auto" w:fill="auto"/>
          </w:tcPr>
          <w:p w14:paraId="334CEF19" w14:textId="2A508F80" w:rsidR="00826B5F" w:rsidRPr="00331EFA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331EFA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1</w:t>
            </w:r>
            <w:r w:rsidRPr="00331EFA">
              <w:rPr>
                <w:sz w:val="16"/>
                <w:szCs w:val="16"/>
              </w:rPr>
              <w:t>.]</w:t>
            </w:r>
            <w:r>
              <w:rPr>
                <w:sz w:val="16"/>
                <w:szCs w:val="16"/>
              </w:rPr>
              <w:t>107.</w:t>
            </w:r>
            <w:r w:rsidRPr="00331EFA">
              <w:rPr>
                <w:sz w:val="16"/>
                <w:szCs w:val="16"/>
              </w:rPr>
              <w:t xml:space="preserve"> [</w:t>
            </w:r>
            <w:r>
              <w:rPr>
                <w:sz w:val="16"/>
                <w:szCs w:val="16"/>
              </w:rPr>
              <w:t>1</w:t>
            </w:r>
            <w:r w:rsidRPr="00331EFA">
              <w:rPr>
                <w:sz w:val="16"/>
                <w:szCs w:val="16"/>
              </w:rPr>
              <w:t>.]</w:t>
            </w:r>
            <w:r>
              <w:rPr>
                <w:sz w:val="16"/>
                <w:szCs w:val="16"/>
              </w:rPr>
              <w:t xml:space="preserve">126. </w:t>
            </w:r>
            <w:r w:rsidRPr="00331EFA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2</w:t>
            </w:r>
            <w:r w:rsidRPr="00331EFA">
              <w:rPr>
                <w:sz w:val="16"/>
                <w:szCs w:val="16"/>
              </w:rPr>
              <w:t>.]</w:t>
            </w:r>
            <w:r>
              <w:rPr>
                <w:sz w:val="16"/>
                <w:szCs w:val="16"/>
              </w:rPr>
              <w:t>160-190</w:t>
            </w:r>
          </w:p>
        </w:tc>
        <w:tc>
          <w:tcPr>
            <w:tcW w:w="1984" w:type="dxa"/>
            <w:shd w:val="clear" w:color="auto" w:fill="auto"/>
          </w:tcPr>
          <w:p w14:paraId="297D519F" w14:textId="77777777" w:rsidR="00826B5F" w:rsidRPr="00FE7FAD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14:paraId="47B11BCD" w14:textId="77777777" w:rsidR="00826B5F" w:rsidRPr="00FE7FAD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826B5F" w:rsidRPr="00CD2805" w14:paraId="11488855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1FD2C00A" w14:textId="77777777" w:rsidR="00826B5F" w:rsidRPr="00FE7FAD" w:rsidRDefault="00826B5F" w:rsidP="00826B5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14:paraId="437DE6EF" w14:textId="77777777" w:rsidR="00826B5F" w:rsidRPr="00A91123" w:rsidRDefault="00826B5F" w:rsidP="00826B5F">
            <w:pPr>
              <w:pStyle w:val="Cm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 w:val="0"/>
                <w:sz w:val="16"/>
                <w:szCs w:val="16"/>
                <w:lang w:eastAsia="en-US"/>
              </w:rPr>
            </w:pPr>
            <w:r w:rsidRPr="00A91123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>Tetőfedéseket kiegészítő bádogos szerkezetei</w:t>
            </w:r>
          </w:p>
          <w:p w14:paraId="731E13ED" w14:textId="384A7F5A" w:rsidR="00826B5F" w:rsidRPr="00A91123" w:rsidRDefault="00826B5F" w:rsidP="00826B5F">
            <w:pPr>
              <w:pStyle w:val="Cm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A91123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>Héjalások áttörései</w:t>
            </w:r>
            <w:r>
              <w:rPr>
                <w:rFonts w:ascii="Calibri" w:hAnsi="Calibri"/>
                <w:b w:val="0"/>
                <w:sz w:val="16"/>
                <w:szCs w:val="16"/>
                <w:lang w:eastAsia="en-US"/>
              </w:rPr>
              <w:t xml:space="preserve"> és vápák</w:t>
            </w:r>
          </w:p>
        </w:tc>
        <w:tc>
          <w:tcPr>
            <w:tcW w:w="1843" w:type="dxa"/>
            <w:shd w:val="clear" w:color="auto" w:fill="auto"/>
          </w:tcPr>
          <w:p w14:paraId="2F110E64" w14:textId="77777777" w:rsidR="00826B5F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1EFA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1</w:t>
            </w:r>
            <w:r w:rsidRPr="00331EFA">
              <w:rPr>
                <w:sz w:val="16"/>
                <w:szCs w:val="16"/>
              </w:rPr>
              <w:t>.]</w:t>
            </w:r>
            <w:r>
              <w:rPr>
                <w:sz w:val="16"/>
                <w:szCs w:val="16"/>
              </w:rPr>
              <w:t>112-122.</w:t>
            </w:r>
          </w:p>
          <w:p w14:paraId="63EF5232" w14:textId="4625AB2F" w:rsidR="00826B5F" w:rsidRPr="00331EFA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331EFA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2</w:t>
            </w:r>
            <w:r w:rsidRPr="00331EFA">
              <w:rPr>
                <w:sz w:val="16"/>
                <w:szCs w:val="16"/>
              </w:rPr>
              <w:t>.]</w:t>
            </w:r>
            <w:r>
              <w:rPr>
                <w:sz w:val="16"/>
                <w:szCs w:val="16"/>
              </w:rPr>
              <w:t>121-149.</w:t>
            </w:r>
          </w:p>
        </w:tc>
        <w:tc>
          <w:tcPr>
            <w:tcW w:w="1984" w:type="dxa"/>
            <w:shd w:val="clear" w:color="auto" w:fill="auto"/>
          </w:tcPr>
          <w:p w14:paraId="6F3145F7" w14:textId="77777777" w:rsidR="00826B5F" w:rsidRPr="00FE7FAD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14:paraId="505613F5" w14:textId="77777777" w:rsidR="00826B5F" w:rsidRPr="00FE7FAD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826B5F" w:rsidRPr="00CD2805" w14:paraId="27564536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26A2CEB1" w14:textId="77777777" w:rsidR="00826B5F" w:rsidRPr="00FE7FAD" w:rsidRDefault="00826B5F" w:rsidP="00826B5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686" w:type="dxa"/>
            <w:shd w:val="clear" w:color="auto" w:fill="auto"/>
          </w:tcPr>
          <w:p w14:paraId="06D53F6E" w14:textId="2F5C3708" w:rsidR="00826B5F" w:rsidRPr="00A91123" w:rsidRDefault="00826B5F" w:rsidP="00826B5F">
            <w:pPr>
              <w:pStyle w:val="Cm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</w:rPr>
            </w:pPr>
            <w:r w:rsidRPr="00A91123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>Palafedések, fafedések, kévefedések</w:t>
            </w:r>
          </w:p>
        </w:tc>
        <w:tc>
          <w:tcPr>
            <w:tcW w:w="1843" w:type="dxa"/>
            <w:shd w:val="clear" w:color="auto" w:fill="auto"/>
          </w:tcPr>
          <w:p w14:paraId="11721871" w14:textId="77777777" w:rsidR="00826B5F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1EFA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1</w:t>
            </w:r>
            <w:r w:rsidRPr="00331EFA">
              <w:rPr>
                <w:sz w:val="16"/>
                <w:szCs w:val="16"/>
              </w:rPr>
              <w:t>.]</w:t>
            </w:r>
            <w:r>
              <w:rPr>
                <w:sz w:val="16"/>
                <w:szCs w:val="16"/>
              </w:rPr>
              <w:t>112-122.</w:t>
            </w:r>
          </w:p>
          <w:p w14:paraId="3DEF2339" w14:textId="61206264" w:rsidR="00826B5F" w:rsidRPr="00331EFA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331EFA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2</w:t>
            </w:r>
            <w:r w:rsidRPr="00331EFA">
              <w:rPr>
                <w:sz w:val="16"/>
                <w:szCs w:val="16"/>
              </w:rPr>
              <w:t>.]</w:t>
            </w:r>
            <w:r>
              <w:rPr>
                <w:sz w:val="16"/>
                <w:szCs w:val="16"/>
              </w:rPr>
              <w:t>121-149.</w:t>
            </w:r>
          </w:p>
        </w:tc>
        <w:tc>
          <w:tcPr>
            <w:tcW w:w="1984" w:type="dxa"/>
            <w:shd w:val="clear" w:color="auto" w:fill="auto"/>
          </w:tcPr>
          <w:p w14:paraId="1A270765" w14:textId="679D3E83" w:rsidR="00826B5F" w:rsidRPr="00FE7FAD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14:paraId="66535E51" w14:textId="77777777" w:rsidR="00826B5F" w:rsidRPr="00FE7FAD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826B5F" w:rsidRPr="00CD2805" w14:paraId="73FEF49A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33A9DECB" w14:textId="77777777" w:rsidR="00826B5F" w:rsidRPr="00FE7FAD" w:rsidRDefault="00826B5F" w:rsidP="00826B5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686" w:type="dxa"/>
            <w:shd w:val="clear" w:color="auto" w:fill="auto"/>
          </w:tcPr>
          <w:p w14:paraId="0AF48F5F" w14:textId="334B0CDA" w:rsidR="00826B5F" w:rsidRPr="00A91123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2</w:t>
            </w:r>
            <w:r w:rsidRPr="00A91123">
              <w:rPr>
                <w:b/>
                <w:sz w:val="16"/>
                <w:szCs w:val="16"/>
                <w:lang w:val="hu-HU"/>
              </w:rPr>
              <w:t>. Zárthelyi Dolgozat</w:t>
            </w:r>
          </w:p>
        </w:tc>
        <w:tc>
          <w:tcPr>
            <w:tcW w:w="1843" w:type="dxa"/>
            <w:shd w:val="clear" w:color="auto" w:fill="auto"/>
          </w:tcPr>
          <w:p w14:paraId="632CEF93" w14:textId="77777777" w:rsidR="00826B5F" w:rsidRPr="00331EFA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4DEFBFDB" w14:textId="0A3ED5BA" w:rsidR="00826B5F" w:rsidRPr="00FE7FAD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2</w:t>
            </w:r>
            <w:r w:rsidRPr="00A91123">
              <w:rPr>
                <w:b/>
                <w:sz w:val="16"/>
                <w:szCs w:val="16"/>
                <w:lang w:val="hu-HU"/>
              </w:rPr>
              <w:t>. Zárthelyi Dolgozat</w:t>
            </w:r>
          </w:p>
        </w:tc>
        <w:tc>
          <w:tcPr>
            <w:tcW w:w="1559" w:type="dxa"/>
            <w:shd w:val="clear" w:color="auto" w:fill="auto"/>
          </w:tcPr>
          <w:p w14:paraId="01A00C27" w14:textId="77777777" w:rsidR="00826B5F" w:rsidRPr="00FE7FAD" w:rsidRDefault="00826B5F" w:rsidP="0082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826B5F" w:rsidRPr="008E13CA" w14:paraId="210EF847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</w:tcPr>
          <w:p w14:paraId="16FAC03E" w14:textId="77777777" w:rsidR="00826B5F" w:rsidRPr="00FE7FAD" w:rsidRDefault="00826B5F" w:rsidP="00826B5F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15.</w:t>
            </w:r>
          </w:p>
        </w:tc>
        <w:tc>
          <w:tcPr>
            <w:tcW w:w="3686" w:type="dxa"/>
            <w:shd w:val="clear" w:color="auto" w:fill="auto"/>
          </w:tcPr>
          <w:p w14:paraId="2CADD920" w14:textId="2BB753FC" w:rsidR="00826B5F" w:rsidRPr="00FE7FAD" w:rsidRDefault="00826B5F" w:rsidP="00826B5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91123">
              <w:rPr>
                <w:b/>
                <w:sz w:val="16"/>
                <w:szCs w:val="16"/>
                <w:lang w:val="hu-HU"/>
              </w:rPr>
              <w:t>Zárthelyi Dolgozat</w:t>
            </w:r>
            <w:r>
              <w:rPr>
                <w:b/>
                <w:sz w:val="16"/>
                <w:szCs w:val="16"/>
                <w:lang w:val="hu-HU"/>
              </w:rPr>
              <w:t xml:space="preserve"> pótlása (1., 2. </w:t>
            </w:r>
            <w:proofErr w:type="spellStart"/>
            <w:r>
              <w:rPr>
                <w:b/>
                <w:sz w:val="16"/>
                <w:szCs w:val="16"/>
                <w:lang w:val="hu-HU"/>
              </w:rPr>
              <w:t>Zh</w:t>
            </w:r>
            <w:proofErr w:type="spellEnd"/>
            <w:r>
              <w:rPr>
                <w:b/>
                <w:sz w:val="16"/>
                <w:szCs w:val="16"/>
                <w:lang w:val="hu-HU"/>
              </w:rPr>
              <w:t xml:space="preserve">., összevont </w:t>
            </w:r>
            <w:proofErr w:type="spellStart"/>
            <w:r>
              <w:rPr>
                <w:b/>
                <w:sz w:val="16"/>
                <w:szCs w:val="16"/>
                <w:lang w:val="hu-HU"/>
              </w:rPr>
              <w:t>Zh</w:t>
            </w:r>
            <w:proofErr w:type="spellEnd"/>
            <w:r>
              <w:rPr>
                <w:b/>
                <w:sz w:val="16"/>
                <w:szCs w:val="16"/>
                <w:lang w:val="hu-HU"/>
              </w:rPr>
              <w:t>.)</w:t>
            </w:r>
          </w:p>
        </w:tc>
        <w:tc>
          <w:tcPr>
            <w:tcW w:w="1843" w:type="dxa"/>
            <w:shd w:val="clear" w:color="auto" w:fill="auto"/>
          </w:tcPr>
          <w:p w14:paraId="246F68DC" w14:textId="77777777" w:rsidR="00826B5F" w:rsidRPr="00331EFA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6116774B" w14:textId="26BC0A7E" w:rsidR="00826B5F" w:rsidRPr="00FE7FAD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559" w:type="dxa"/>
            <w:shd w:val="clear" w:color="auto" w:fill="auto"/>
          </w:tcPr>
          <w:p w14:paraId="35EB5B01" w14:textId="77777777" w:rsidR="00826B5F" w:rsidRPr="00FE7FAD" w:rsidRDefault="00826B5F" w:rsidP="0082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tbl>
      <w:tblPr>
        <w:tblStyle w:val="Tblzatrcsos7tarka11"/>
        <w:tblW w:w="10276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1204"/>
        <w:gridCol w:w="3686"/>
        <w:gridCol w:w="1843"/>
        <w:gridCol w:w="1984"/>
        <w:gridCol w:w="1559"/>
      </w:tblGrid>
      <w:tr w:rsidR="00A705F9" w:rsidRPr="00B94C52" w14:paraId="45FD4992" w14:textId="77777777" w:rsidTr="00891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76" w:type="dxa"/>
            <w:gridSpan w:val="5"/>
          </w:tcPr>
          <w:p w14:paraId="74824E28" w14:textId="77777777" w:rsidR="00A705F9" w:rsidRPr="00B94C52" w:rsidRDefault="00A705F9" w:rsidP="005552AD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Gyakorlat</w:t>
            </w:r>
          </w:p>
        </w:tc>
      </w:tr>
      <w:tr w:rsidR="00A705F9" w:rsidRPr="00CD2805" w14:paraId="19CDBD7B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20FC3564" w14:textId="1699FB1C" w:rsidR="00A705F9" w:rsidRPr="00B94C52" w:rsidRDefault="00F158D4" w:rsidP="005552AD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</w:t>
            </w:r>
            <w:r w:rsidR="00A705F9"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tási hét</w:t>
            </w:r>
          </w:p>
        </w:tc>
        <w:tc>
          <w:tcPr>
            <w:tcW w:w="3686" w:type="dxa"/>
            <w:shd w:val="clear" w:color="auto" w:fill="auto"/>
          </w:tcPr>
          <w:p w14:paraId="0698FE85" w14:textId="77777777" w:rsidR="00A705F9" w:rsidRPr="00B94C52" w:rsidRDefault="00A705F9" w:rsidP="00555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843" w:type="dxa"/>
            <w:shd w:val="clear" w:color="auto" w:fill="auto"/>
          </w:tcPr>
          <w:p w14:paraId="3668E8D8" w14:textId="14E9F30A" w:rsidR="00A705F9" w:rsidRPr="00B94C52" w:rsidRDefault="00891918" w:rsidP="008919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</w:t>
            </w:r>
          </w:p>
        </w:tc>
        <w:tc>
          <w:tcPr>
            <w:tcW w:w="1984" w:type="dxa"/>
            <w:shd w:val="clear" w:color="auto" w:fill="auto"/>
          </w:tcPr>
          <w:p w14:paraId="71B9669B" w14:textId="77777777" w:rsidR="00A705F9" w:rsidRPr="00B94C52" w:rsidRDefault="00A705F9" w:rsidP="00555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</w:p>
        </w:tc>
        <w:tc>
          <w:tcPr>
            <w:tcW w:w="1559" w:type="dxa"/>
            <w:shd w:val="clear" w:color="auto" w:fill="auto"/>
          </w:tcPr>
          <w:p w14:paraId="70A234BA" w14:textId="77777777" w:rsidR="00A705F9" w:rsidRPr="00B94C52" w:rsidRDefault="00A705F9" w:rsidP="005552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A705F9" w:rsidRPr="00CD2805" w14:paraId="6A2B5969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04EADF8B" w14:textId="77777777" w:rsidR="00A705F9" w:rsidRPr="00B94C52" w:rsidRDefault="00A705F9" w:rsidP="005552A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14:paraId="418E9264" w14:textId="720B5B16" w:rsidR="00A705F9" w:rsidRDefault="00A705F9" w:rsidP="005552AD">
            <w:pPr>
              <w:pStyle w:val="Cm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16"/>
                <w:szCs w:val="16"/>
                <w:lang w:eastAsia="en-US"/>
              </w:rPr>
            </w:pPr>
            <w:r w:rsidRPr="00C56411">
              <w:rPr>
                <w:rFonts w:ascii="Calibri" w:hAnsi="Calibri"/>
                <w:sz w:val="16"/>
                <w:szCs w:val="16"/>
                <w:lang w:eastAsia="en-US"/>
              </w:rPr>
              <w:t>1. Rajzfeladat kiadása</w:t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>:</w:t>
            </w:r>
            <w:r w:rsidRPr="00CC539D">
              <w:rPr>
                <w:rFonts w:ascii="Calibri" w:hAnsi="Calibri"/>
                <w:sz w:val="16"/>
                <w:szCs w:val="16"/>
                <w:lang w:eastAsia="en-US"/>
              </w:rPr>
              <w:t xml:space="preserve"> TETŐ</w:t>
            </w:r>
            <w:r w:rsidR="00960A21">
              <w:rPr>
                <w:rFonts w:ascii="Calibri" w:hAnsi="Calibri"/>
                <w:sz w:val="16"/>
                <w:szCs w:val="16"/>
                <w:lang w:eastAsia="en-US"/>
              </w:rPr>
              <w:t>IDOM rajzfeladat</w:t>
            </w:r>
            <w:r>
              <w:rPr>
                <w:rFonts w:ascii="Calibri" w:hAnsi="Calibri"/>
                <w:b w:val="0"/>
                <w:sz w:val="16"/>
                <w:szCs w:val="16"/>
                <w:lang w:eastAsia="en-US"/>
              </w:rPr>
              <w:t xml:space="preserve"> </w:t>
            </w:r>
          </w:p>
          <w:p w14:paraId="1592D754" w14:textId="12FC5DB3" w:rsidR="00A705F9" w:rsidRPr="00B94C52" w:rsidRDefault="00A705F9" w:rsidP="005552AD">
            <w:pPr>
              <w:pStyle w:val="Cm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C633F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>Féléves rajzfel</w:t>
            </w:r>
            <w:r w:rsidR="00960A21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>a</w:t>
            </w:r>
            <w:r w:rsidRPr="00AC633F">
              <w:rPr>
                <w:rFonts w:ascii="Calibri" w:hAnsi="Calibri"/>
                <w:b w:val="0"/>
                <w:sz w:val="16"/>
                <w:szCs w:val="16"/>
                <w:lang w:eastAsia="en-US"/>
              </w:rPr>
              <w:t>datok ismertetése</w:t>
            </w:r>
          </w:p>
        </w:tc>
        <w:tc>
          <w:tcPr>
            <w:tcW w:w="1843" w:type="dxa"/>
            <w:shd w:val="clear" w:color="auto" w:fill="auto"/>
          </w:tcPr>
          <w:p w14:paraId="3D5B728E" w14:textId="77777777" w:rsidR="00A705F9" w:rsidRPr="00B94C52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78467E89" w14:textId="35940F1E" w:rsidR="00A705F9" w:rsidRPr="00C56411" w:rsidRDefault="00A705F9" w:rsidP="005552A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hu-HU"/>
              </w:rPr>
            </w:pPr>
            <w:r w:rsidRPr="00C56411">
              <w:rPr>
                <w:b/>
                <w:sz w:val="16"/>
                <w:szCs w:val="16"/>
                <w:lang w:val="hu-HU"/>
              </w:rPr>
              <w:t xml:space="preserve">Táblai gyakorlat: </w:t>
            </w:r>
            <w:r w:rsidR="00960A21">
              <w:rPr>
                <w:b/>
                <w:sz w:val="16"/>
                <w:szCs w:val="16"/>
                <w:lang w:val="hu-HU"/>
              </w:rPr>
              <w:t>tetőidom szerkesztés</w:t>
            </w:r>
          </w:p>
        </w:tc>
        <w:tc>
          <w:tcPr>
            <w:tcW w:w="1559" w:type="dxa"/>
            <w:shd w:val="clear" w:color="auto" w:fill="auto"/>
          </w:tcPr>
          <w:p w14:paraId="43713C84" w14:textId="77777777" w:rsidR="00A705F9" w:rsidRPr="00B94C52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705F9" w:rsidRPr="00CD2805" w14:paraId="1E3A18FA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1C11F999" w14:textId="77777777" w:rsidR="00A705F9" w:rsidRPr="00B94C52" w:rsidRDefault="00A705F9" w:rsidP="005552A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78A11DFF" w14:textId="77777777" w:rsidR="00A705F9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AC633F">
              <w:rPr>
                <w:sz w:val="16"/>
                <w:szCs w:val="16"/>
                <w:lang w:val="hu-HU"/>
              </w:rPr>
              <w:t>1. Rajzfeladat k</w:t>
            </w:r>
            <w:r w:rsidRPr="00150AA2">
              <w:rPr>
                <w:sz w:val="16"/>
                <w:szCs w:val="16"/>
                <w:lang w:val="hu-HU"/>
              </w:rPr>
              <w:t>onzultáció és önálló munka</w:t>
            </w:r>
            <w:r>
              <w:rPr>
                <w:sz w:val="16"/>
                <w:szCs w:val="16"/>
                <w:lang w:val="hu-HU"/>
              </w:rPr>
              <w:t xml:space="preserve">. </w:t>
            </w:r>
          </w:p>
          <w:p w14:paraId="5808C169" w14:textId="77777777" w:rsidR="00A705F9" w:rsidRPr="00C56411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C56411">
              <w:rPr>
                <w:b/>
                <w:sz w:val="16"/>
                <w:szCs w:val="16"/>
                <w:lang w:val="hu-HU"/>
              </w:rPr>
              <w:t>2.-.3. Rajzfeladatok kiadása</w:t>
            </w:r>
            <w:r>
              <w:rPr>
                <w:b/>
                <w:sz w:val="16"/>
                <w:szCs w:val="16"/>
                <w:lang w:val="hu-HU"/>
              </w:rPr>
              <w:t>: CS. HÁZ, FÖDÉMTERV</w:t>
            </w:r>
          </w:p>
        </w:tc>
        <w:tc>
          <w:tcPr>
            <w:tcW w:w="1843" w:type="dxa"/>
            <w:shd w:val="clear" w:color="auto" w:fill="auto"/>
          </w:tcPr>
          <w:p w14:paraId="62F0CA0F" w14:textId="77777777" w:rsidR="00A705F9" w:rsidRPr="00B94C52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4A849763" w14:textId="77777777" w:rsidR="00A705F9" w:rsidRPr="00AC633F" w:rsidRDefault="00A705F9" w:rsidP="005552A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AC633F">
              <w:rPr>
                <w:sz w:val="16"/>
                <w:szCs w:val="16"/>
                <w:lang w:val="hu-HU"/>
              </w:rPr>
              <w:t xml:space="preserve">1.Rajzfeladat </w:t>
            </w:r>
            <w:r>
              <w:rPr>
                <w:sz w:val="16"/>
                <w:szCs w:val="16"/>
                <w:lang w:val="hu-HU"/>
              </w:rPr>
              <w:t>bemutatása</w:t>
            </w:r>
          </w:p>
        </w:tc>
        <w:tc>
          <w:tcPr>
            <w:tcW w:w="1559" w:type="dxa"/>
            <w:shd w:val="clear" w:color="auto" w:fill="auto"/>
          </w:tcPr>
          <w:p w14:paraId="5BB0870E" w14:textId="77777777" w:rsidR="00A705F9" w:rsidRPr="00B94C52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705F9" w:rsidRPr="00CD2805" w14:paraId="0477C60B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35DCF015" w14:textId="77777777" w:rsidR="00A705F9" w:rsidRPr="00B94C52" w:rsidRDefault="00A705F9" w:rsidP="005552A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77F3377B" w14:textId="77777777" w:rsidR="00A705F9" w:rsidRPr="00B94C52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C633F">
              <w:rPr>
                <w:sz w:val="16"/>
                <w:szCs w:val="16"/>
                <w:lang w:val="hu-HU"/>
              </w:rPr>
              <w:t>2.</w:t>
            </w:r>
            <w:r>
              <w:rPr>
                <w:sz w:val="16"/>
                <w:szCs w:val="16"/>
                <w:lang w:val="hu-HU"/>
              </w:rPr>
              <w:t>-.3.</w:t>
            </w:r>
            <w:r w:rsidRPr="00AC633F">
              <w:rPr>
                <w:sz w:val="16"/>
                <w:szCs w:val="16"/>
                <w:lang w:val="hu-HU"/>
              </w:rPr>
              <w:t xml:space="preserve"> Rajzfeladat k</w:t>
            </w:r>
            <w:r w:rsidRPr="00150AA2">
              <w:rPr>
                <w:sz w:val="16"/>
                <w:szCs w:val="16"/>
                <w:lang w:val="hu-HU"/>
              </w:rPr>
              <w:t>onzultáció és önálló munka</w:t>
            </w:r>
          </w:p>
        </w:tc>
        <w:tc>
          <w:tcPr>
            <w:tcW w:w="1843" w:type="dxa"/>
            <w:shd w:val="clear" w:color="auto" w:fill="auto"/>
          </w:tcPr>
          <w:p w14:paraId="48A4726D" w14:textId="77777777" w:rsidR="00A705F9" w:rsidRPr="00B94C52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67C6AC77" w14:textId="77777777" w:rsidR="00A705F9" w:rsidRPr="00F158D4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hu-HU"/>
              </w:rPr>
            </w:pPr>
            <w:r w:rsidRPr="00F158D4">
              <w:rPr>
                <w:b/>
                <w:sz w:val="16"/>
                <w:szCs w:val="16"/>
                <w:lang w:val="hu-HU"/>
              </w:rPr>
              <w:t>1.Rajzfeladat prezentációja</w:t>
            </w:r>
          </w:p>
        </w:tc>
        <w:tc>
          <w:tcPr>
            <w:tcW w:w="1559" w:type="dxa"/>
            <w:shd w:val="clear" w:color="auto" w:fill="auto"/>
          </w:tcPr>
          <w:p w14:paraId="4BD34E83" w14:textId="388CA8E9" w:rsidR="00A705F9" w:rsidRPr="00F158D4" w:rsidRDefault="00F158D4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F158D4">
              <w:rPr>
                <w:sz w:val="16"/>
                <w:szCs w:val="16"/>
                <w:lang w:val="hu-HU"/>
              </w:rPr>
              <w:t>3. hét gyakorlati óra vége</w:t>
            </w:r>
          </w:p>
        </w:tc>
      </w:tr>
      <w:tr w:rsidR="00A705F9" w:rsidRPr="008E13CA" w14:paraId="699ACF5D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01F54E4B" w14:textId="77777777" w:rsidR="00A705F9" w:rsidRPr="00B94C52" w:rsidRDefault="00A705F9" w:rsidP="005552A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14:paraId="3AC952DC" w14:textId="77777777" w:rsidR="00A705F9" w:rsidRPr="00B94C52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C633F">
              <w:rPr>
                <w:sz w:val="16"/>
                <w:szCs w:val="16"/>
                <w:lang w:val="hu-HU"/>
              </w:rPr>
              <w:t>2.</w:t>
            </w:r>
            <w:r>
              <w:rPr>
                <w:sz w:val="16"/>
                <w:szCs w:val="16"/>
                <w:lang w:val="hu-HU"/>
              </w:rPr>
              <w:t>-.3.</w:t>
            </w:r>
            <w:r w:rsidRPr="00AC633F">
              <w:rPr>
                <w:sz w:val="16"/>
                <w:szCs w:val="16"/>
                <w:lang w:val="hu-HU"/>
              </w:rPr>
              <w:t xml:space="preserve"> Rajzfeladat k</w:t>
            </w:r>
            <w:r w:rsidRPr="00150AA2">
              <w:rPr>
                <w:sz w:val="16"/>
                <w:szCs w:val="16"/>
                <w:lang w:val="hu-HU"/>
              </w:rPr>
              <w:t>onzultáció és önálló munka</w:t>
            </w:r>
          </w:p>
        </w:tc>
        <w:tc>
          <w:tcPr>
            <w:tcW w:w="1843" w:type="dxa"/>
            <w:shd w:val="clear" w:color="auto" w:fill="auto"/>
          </w:tcPr>
          <w:p w14:paraId="587CA3EE" w14:textId="77777777" w:rsidR="00A705F9" w:rsidRPr="00B94C52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40A9C26B" w14:textId="77777777" w:rsidR="00A705F9" w:rsidRDefault="00A705F9" w:rsidP="005552A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  <w:lang w:val="hu-HU"/>
              </w:rPr>
            </w:pPr>
            <w:r w:rsidRPr="00150AA2">
              <w:rPr>
                <w:b/>
                <w:sz w:val="16"/>
                <w:szCs w:val="16"/>
                <w:lang w:val="hu-HU"/>
              </w:rPr>
              <w:t>Táblai gyakorlat: födémterv</w:t>
            </w:r>
          </w:p>
          <w:p w14:paraId="4B945E5C" w14:textId="77777777" w:rsidR="00A705F9" w:rsidRPr="00AC633F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AC633F">
              <w:rPr>
                <w:sz w:val="16"/>
                <w:szCs w:val="16"/>
                <w:lang w:val="hu-HU"/>
              </w:rPr>
              <w:t>1. Rajzfeladat pótlása</w:t>
            </w:r>
          </w:p>
        </w:tc>
        <w:tc>
          <w:tcPr>
            <w:tcW w:w="1559" w:type="dxa"/>
            <w:shd w:val="clear" w:color="auto" w:fill="auto"/>
          </w:tcPr>
          <w:p w14:paraId="15F4C0F2" w14:textId="77777777" w:rsidR="00A705F9" w:rsidRPr="00B94C52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705F9" w:rsidRPr="00CD2805" w14:paraId="5272135F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73121F9D" w14:textId="77777777" w:rsidR="00A705F9" w:rsidRPr="00B94C52" w:rsidRDefault="00A705F9" w:rsidP="005552A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14:paraId="1953BB68" w14:textId="77777777" w:rsidR="00A705F9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AC633F">
              <w:rPr>
                <w:sz w:val="16"/>
                <w:szCs w:val="16"/>
                <w:lang w:val="hu-HU"/>
              </w:rPr>
              <w:t>2.</w:t>
            </w:r>
            <w:r>
              <w:rPr>
                <w:sz w:val="16"/>
                <w:szCs w:val="16"/>
                <w:lang w:val="hu-HU"/>
              </w:rPr>
              <w:t>-.3.</w:t>
            </w:r>
            <w:r w:rsidRPr="00AC633F">
              <w:rPr>
                <w:sz w:val="16"/>
                <w:szCs w:val="16"/>
                <w:lang w:val="hu-HU"/>
              </w:rPr>
              <w:t xml:space="preserve"> Rajzfeladat k</w:t>
            </w:r>
            <w:r w:rsidRPr="00150AA2">
              <w:rPr>
                <w:sz w:val="16"/>
                <w:szCs w:val="16"/>
                <w:lang w:val="hu-HU"/>
              </w:rPr>
              <w:t>onzultáció és önálló munka</w:t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3C493184" w14:textId="77777777" w:rsidR="00A705F9" w:rsidRPr="00C56411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C56411">
              <w:rPr>
                <w:b/>
                <w:sz w:val="16"/>
                <w:szCs w:val="16"/>
                <w:lang w:val="hu-HU"/>
              </w:rPr>
              <w:t xml:space="preserve">4. </w:t>
            </w:r>
            <w:r>
              <w:rPr>
                <w:b/>
                <w:sz w:val="16"/>
                <w:szCs w:val="16"/>
                <w:lang w:val="hu-HU"/>
              </w:rPr>
              <w:t xml:space="preserve">-5. </w:t>
            </w:r>
            <w:r w:rsidRPr="00C56411">
              <w:rPr>
                <w:b/>
                <w:sz w:val="16"/>
                <w:szCs w:val="16"/>
                <w:lang w:val="hu-HU"/>
              </w:rPr>
              <w:t>Rajzfeladat kiadása.</w:t>
            </w:r>
            <w:r>
              <w:rPr>
                <w:b/>
                <w:sz w:val="16"/>
                <w:szCs w:val="16"/>
                <w:lang w:val="hu-HU"/>
              </w:rPr>
              <w:t xml:space="preserve"> FEDÉLSZÉKTERV, MAKETT</w:t>
            </w:r>
          </w:p>
        </w:tc>
        <w:tc>
          <w:tcPr>
            <w:tcW w:w="1843" w:type="dxa"/>
            <w:shd w:val="clear" w:color="auto" w:fill="auto"/>
          </w:tcPr>
          <w:p w14:paraId="5EFD5949" w14:textId="77777777" w:rsidR="00A705F9" w:rsidRPr="00B94C52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38573889" w14:textId="222FB29B" w:rsidR="00A705F9" w:rsidRPr="00B94C52" w:rsidRDefault="00A705F9" w:rsidP="005552A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50AA2">
              <w:rPr>
                <w:b/>
                <w:sz w:val="16"/>
                <w:szCs w:val="16"/>
                <w:lang w:val="hu-HU"/>
              </w:rPr>
              <w:t xml:space="preserve">Táblai gyakorlat: </w:t>
            </w:r>
            <w:r w:rsidR="00960A21" w:rsidRPr="00150AA2">
              <w:rPr>
                <w:b/>
                <w:sz w:val="16"/>
                <w:szCs w:val="16"/>
                <w:lang w:val="hu-HU"/>
              </w:rPr>
              <w:t>kontyolt</w:t>
            </w:r>
            <w:r w:rsidRPr="00150AA2">
              <w:rPr>
                <w:b/>
                <w:sz w:val="16"/>
                <w:szCs w:val="16"/>
                <w:lang w:val="hu-HU"/>
              </w:rPr>
              <w:t xml:space="preserve"> fedélszék</w:t>
            </w:r>
          </w:p>
        </w:tc>
        <w:tc>
          <w:tcPr>
            <w:tcW w:w="1559" w:type="dxa"/>
            <w:shd w:val="clear" w:color="auto" w:fill="auto"/>
          </w:tcPr>
          <w:p w14:paraId="0520B2A5" w14:textId="77777777" w:rsidR="00A705F9" w:rsidRPr="00B94C52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705F9" w:rsidRPr="005552AD" w14:paraId="498E908A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7D5DFC86" w14:textId="77777777" w:rsidR="00A705F9" w:rsidRPr="00B94C52" w:rsidRDefault="00A705F9" w:rsidP="005552A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14:paraId="19AD98CB" w14:textId="77777777" w:rsidR="00A705F9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AC633F">
              <w:rPr>
                <w:sz w:val="16"/>
                <w:szCs w:val="16"/>
                <w:lang w:val="hu-HU"/>
              </w:rPr>
              <w:t>2.</w:t>
            </w:r>
            <w:r>
              <w:rPr>
                <w:sz w:val="16"/>
                <w:szCs w:val="16"/>
                <w:lang w:val="hu-HU"/>
              </w:rPr>
              <w:t>-.3.-4.</w:t>
            </w:r>
            <w:r w:rsidRPr="00AC633F">
              <w:rPr>
                <w:sz w:val="16"/>
                <w:szCs w:val="16"/>
                <w:lang w:val="hu-HU"/>
              </w:rPr>
              <w:t xml:space="preserve"> Rajzfeladat k</w:t>
            </w:r>
            <w:r w:rsidRPr="00150AA2">
              <w:rPr>
                <w:sz w:val="16"/>
                <w:szCs w:val="16"/>
                <w:lang w:val="hu-HU"/>
              </w:rPr>
              <w:t>onzultáció és önálló munka</w:t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33CB5DD1" w14:textId="77777777" w:rsidR="00A705F9" w:rsidRPr="00B94C52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1BDAEC00" w14:textId="77777777" w:rsidR="00A705F9" w:rsidRPr="00B94C52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389C8402" w14:textId="77777777" w:rsidR="00A705F9" w:rsidRPr="00150AA2" w:rsidRDefault="00A705F9" w:rsidP="005552A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2. rajzfeladat</w:t>
            </w:r>
            <w:r w:rsidRPr="00150AA2">
              <w:rPr>
                <w:sz w:val="16"/>
                <w:szCs w:val="16"/>
                <w:lang w:val="hu-HU"/>
              </w:rPr>
              <w:t xml:space="preserve"> metszet vázlatok bemutatása</w:t>
            </w:r>
          </w:p>
          <w:p w14:paraId="6781098E" w14:textId="71BA68AA" w:rsidR="00A705F9" w:rsidRPr="00B94C52" w:rsidRDefault="00CB1147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3</w:t>
            </w:r>
            <w:r w:rsidR="00A705F9">
              <w:rPr>
                <w:sz w:val="16"/>
                <w:szCs w:val="16"/>
                <w:lang w:val="hu-HU"/>
              </w:rPr>
              <w:t xml:space="preserve">. </w:t>
            </w:r>
            <w:proofErr w:type="gramStart"/>
            <w:r w:rsidR="00A705F9">
              <w:rPr>
                <w:sz w:val="16"/>
                <w:szCs w:val="16"/>
                <w:lang w:val="hu-HU"/>
              </w:rPr>
              <w:t>rajzfeladat</w:t>
            </w:r>
            <w:r>
              <w:rPr>
                <w:sz w:val="16"/>
                <w:szCs w:val="16"/>
                <w:lang w:val="hu-HU"/>
              </w:rPr>
              <w:t xml:space="preserve"> </w:t>
            </w:r>
            <w:r w:rsidR="00A705F9" w:rsidRPr="00150AA2">
              <w:rPr>
                <w:sz w:val="16"/>
                <w:szCs w:val="16"/>
                <w:lang w:val="hu-HU"/>
              </w:rPr>
              <w:t xml:space="preserve"> bemutatása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5C587BB4" w14:textId="77777777" w:rsidR="00A705F9" w:rsidRPr="00B94C52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705F9" w:rsidRPr="00CD2805" w14:paraId="6E03158E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7D4BEA67" w14:textId="77777777" w:rsidR="00A705F9" w:rsidRPr="00B94C52" w:rsidRDefault="00A705F9" w:rsidP="005552A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14:paraId="646C5D50" w14:textId="77777777" w:rsidR="00A705F9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hu-HU"/>
              </w:rPr>
            </w:pPr>
            <w:r w:rsidRPr="00AC633F">
              <w:rPr>
                <w:sz w:val="16"/>
                <w:szCs w:val="16"/>
                <w:lang w:val="hu-HU"/>
              </w:rPr>
              <w:t>2.</w:t>
            </w:r>
            <w:r>
              <w:rPr>
                <w:sz w:val="16"/>
                <w:szCs w:val="16"/>
                <w:lang w:val="hu-HU"/>
              </w:rPr>
              <w:t>- 4.</w:t>
            </w:r>
            <w:r w:rsidRPr="00AC633F">
              <w:rPr>
                <w:sz w:val="16"/>
                <w:szCs w:val="16"/>
                <w:lang w:val="hu-HU"/>
              </w:rPr>
              <w:t xml:space="preserve"> Rajzfeladat k</w:t>
            </w:r>
            <w:r w:rsidRPr="00150AA2">
              <w:rPr>
                <w:sz w:val="16"/>
                <w:szCs w:val="16"/>
                <w:lang w:val="hu-HU"/>
              </w:rPr>
              <w:t>onzultáció és önálló munka</w:t>
            </w:r>
            <w:r>
              <w:rPr>
                <w:sz w:val="16"/>
                <w:szCs w:val="16"/>
                <w:lang w:val="hu-HU"/>
              </w:rPr>
              <w:t xml:space="preserve"> </w:t>
            </w:r>
          </w:p>
          <w:p w14:paraId="2C44B57B" w14:textId="77777777" w:rsidR="00A705F9" w:rsidRPr="00B94C52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shd w:val="clear" w:color="auto" w:fill="auto"/>
          </w:tcPr>
          <w:p w14:paraId="62F30D58" w14:textId="77777777" w:rsidR="00A705F9" w:rsidRPr="00B94C52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2153C4C2" w14:textId="77777777" w:rsidR="00A705F9" w:rsidRPr="00B94C52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3.</w:t>
            </w:r>
            <w:r w:rsidRPr="00150AA2">
              <w:rPr>
                <w:b/>
                <w:sz w:val="16"/>
                <w:szCs w:val="16"/>
                <w:lang w:val="hu-HU"/>
              </w:rPr>
              <w:t>Rajzfeladat prezentációja</w:t>
            </w:r>
          </w:p>
        </w:tc>
        <w:tc>
          <w:tcPr>
            <w:tcW w:w="1559" w:type="dxa"/>
            <w:shd w:val="clear" w:color="auto" w:fill="auto"/>
          </w:tcPr>
          <w:p w14:paraId="25B00D83" w14:textId="02F219BB" w:rsidR="00A705F9" w:rsidRPr="00B94C52" w:rsidRDefault="00F158D4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7</w:t>
            </w:r>
            <w:r w:rsidRPr="00F158D4">
              <w:rPr>
                <w:sz w:val="16"/>
                <w:szCs w:val="16"/>
                <w:lang w:val="hu-HU"/>
              </w:rPr>
              <w:t>. hét gyakorlati óra vége</w:t>
            </w:r>
          </w:p>
        </w:tc>
      </w:tr>
      <w:tr w:rsidR="00A705F9" w:rsidRPr="00CD2805" w14:paraId="61BEF617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075EE6EB" w14:textId="77777777" w:rsidR="00A705F9" w:rsidRPr="00B94C52" w:rsidRDefault="00A705F9" w:rsidP="005552A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14:paraId="5ECD8270" w14:textId="77777777" w:rsidR="00A705F9" w:rsidRPr="00B94C52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2.-4.</w:t>
            </w:r>
            <w:r w:rsidRPr="00AC633F">
              <w:rPr>
                <w:sz w:val="16"/>
                <w:szCs w:val="16"/>
                <w:lang w:val="hu-HU"/>
              </w:rPr>
              <w:t xml:space="preserve"> Rajzfeladat k</w:t>
            </w:r>
            <w:r w:rsidRPr="00150AA2">
              <w:rPr>
                <w:sz w:val="16"/>
                <w:szCs w:val="16"/>
                <w:lang w:val="hu-HU"/>
              </w:rPr>
              <w:t>onzultáció és önálló munka</w:t>
            </w:r>
          </w:p>
        </w:tc>
        <w:tc>
          <w:tcPr>
            <w:tcW w:w="1843" w:type="dxa"/>
            <w:shd w:val="clear" w:color="auto" w:fill="auto"/>
          </w:tcPr>
          <w:p w14:paraId="0D11DDF4" w14:textId="77777777" w:rsidR="00A705F9" w:rsidRPr="00B94C52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017C9643" w14:textId="77777777" w:rsidR="00A705F9" w:rsidRPr="00B94C52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3</w:t>
            </w:r>
            <w:r w:rsidRPr="00AC633F">
              <w:rPr>
                <w:sz w:val="16"/>
                <w:szCs w:val="16"/>
                <w:lang w:val="hu-HU"/>
              </w:rPr>
              <w:t>. Rajzfeladat pótlása</w:t>
            </w:r>
          </w:p>
        </w:tc>
        <w:tc>
          <w:tcPr>
            <w:tcW w:w="1559" w:type="dxa"/>
            <w:shd w:val="clear" w:color="auto" w:fill="auto"/>
          </w:tcPr>
          <w:p w14:paraId="239D39CB" w14:textId="77777777" w:rsidR="00A705F9" w:rsidRPr="00B94C52" w:rsidRDefault="00A705F9" w:rsidP="005552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A705F9" w:rsidRPr="00CD2805" w14:paraId="28250A15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75F3B16C" w14:textId="77777777" w:rsidR="00A705F9" w:rsidRPr="00B94C52" w:rsidRDefault="00A705F9" w:rsidP="005552AD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14:paraId="20EA7552" w14:textId="33B3949D" w:rsidR="00A705F9" w:rsidRPr="008555E4" w:rsidRDefault="008555E4" w:rsidP="005552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8555E4">
              <w:rPr>
                <w:b/>
                <w:sz w:val="16"/>
                <w:szCs w:val="16"/>
              </w:rPr>
              <w:t>ŐSZI SZÜNET</w:t>
            </w:r>
          </w:p>
        </w:tc>
        <w:tc>
          <w:tcPr>
            <w:tcW w:w="1843" w:type="dxa"/>
            <w:shd w:val="clear" w:color="auto" w:fill="auto"/>
          </w:tcPr>
          <w:p w14:paraId="5DA392A5" w14:textId="77777777" w:rsidR="00A705F9" w:rsidRPr="00B94C52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673DA532" w14:textId="714516CF" w:rsidR="00A705F9" w:rsidRPr="00B94C52" w:rsidRDefault="00CB1147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E313E">
              <w:rPr>
                <w:sz w:val="16"/>
                <w:szCs w:val="16"/>
                <w:lang w:val="hu-HU"/>
              </w:rPr>
              <w:t>önálló munka</w:t>
            </w:r>
          </w:p>
        </w:tc>
        <w:tc>
          <w:tcPr>
            <w:tcW w:w="1559" w:type="dxa"/>
            <w:shd w:val="clear" w:color="auto" w:fill="auto"/>
          </w:tcPr>
          <w:p w14:paraId="42F76686" w14:textId="77777777" w:rsidR="00A705F9" w:rsidRPr="00B94C52" w:rsidRDefault="00A705F9" w:rsidP="00555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8555E4" w:rsidRPr="00CD2805" w14:paraId="57609D31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30009495" w14:textId="77777777" w:rsidR="008555E4" w:rsidRPr="00B94C52" w:rsidRDefault="008555E4" w:rsidP="008555E4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14:paraId="2150E083" w14:textId="1D407B03" w:rsidR="008555E4" w:rsidRPr="00B94C52" w:rsidRDefault="008555E4" w:rsidP="00855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2.-4.</w:t>
            </w:r>
            <w:r w:rsidRPr="00AC633F">
              <w:rPr>
                <w:sz w:val="16"/>
                <w:szCs w:val="16"/>
                <w:lang w:val="hu-HU"/>
              </w:rPr>
              <w:t xml:space="preserve"> Rajzfeladat k</w:t>
            </w:r>
            <w:r w:rsidRPr="00150AA2">
              <w:rPr>
                <w:sz w:val="16"/>
                <w:szCs w:val="16"/>
                <w:lang w:val="hu-HU"/>
              </w:rPr>
              <w:t>onzultáció és önálló munka</w:t>
            </w:r>
          </w:p>
        </w:tc>
        <w:tc>
          <w:tcPr>
            <w:tcW w:w="1843" w:type="dxa"/>
            <w:shd w:val="clear" w:color="auto" w:fill="auto"/>
          </w:tcPr>
          <w:p w14:paraId="36C1C6E6" w14:textId="77777777" w:rsidR="008555E4" w:rsidRPr="00B94C52" w:rsidRDefault="008555E4" w:rsidP="00855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42F84011" w14:textId="2D600386" w:rsidR="008555E4" w:rsidRPr="00B94C52" w:rsidRDefault="008555E4" w:rsidP="00855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4.</w:t>
            </w:r>
            <w:r w:rsidRPr="00150AA2">
              <w:rPr>
                <w:b/>
                <w:sz w:val="16"/>
                <w:szCs w:val="16"/>
                <w:lang w:val="hu-HU"/>
              </w:rPr>
              <w:t>Rajzfeladat prezentációja</w:t>
            </w:r>
          </w:p>
        </w:tc>
        <w:tc>
          <w:tcPr>
            <w:tcW w:w="1559" w:type="dxa"/>
            <w:shd w:val="clear" w:color="auto" w:fill="auto"/>
          </w:tcPr>
          <w:p w14:paraId="48BEB633" w14:textId="3F45EB01" w:rsidR="008555E4" w:rsidRPr="00B94C52" w:rsidRDefault="008555E4" w:rsidP="00855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10</w:t>
            </w:r>
            <w:r w:rsidRPr="00F158D4">
              <w:rPr>
                <w:sz w:val="16"/>
                <w:szCs w:val="16"/>
                <w:lang w:val="hu-HU"/>
              </w:rPr>
              <w:t>. hét gyakorlati óra vége</w:t>
            </w:r>
          </w:p>
        </w:tc>
      </w:tr>
      <w:tr w:rsidR="008555E4" w:rsidRPr="00CD2805" w14:paraId="23C39B36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307B3266" w14:textId="77777777" w:rsidR="008555E4" w:rsidRPr="00B94C52" w:rsidRDefault="008555E4" w:rsidP="008555E4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14:paraId="0149457B" w14:textId="3BB1D9B1" w:rsidR="008555E4" w:rsidRPr="00B94C52" w:rsidRDefault="008555E4" w:rsidP="0085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2.-4.</w:t>
            </w:r>
            <w:r w:rsidRPr="00AC633F">
              <w:rPr>
                <w:sz w:val="16"/>
                <w:szCs w:val="16"/>
                <w:lang w:val="hu-HU"/>
              </w:rPr>
              <w:t xml:space="preserve"> Rajzfeladat k</w:t>
            </w:r>
            <w:r w:rsidRPr="00150AA2">
              <w:rPr>
                <w:sz w:val="16"/>
                <w:szCs w:val="16"/>
                <w:lang w:val="hu-HU"/>
              </w:rPr>
              <w:t>onzultáció és önálló munka</w:t>
            </w:r>
          </w:p>
        </w:tc>
        <w:tc>
          <w:tcPr>
            <w:tcW w:w="1843" w:type="dxa"/>
            <w:shd w:val="clear" w:color="auto" w:fill="auto"/>
          </w:tcPr>
          <w:p w14:paraId="72FB2BAA" w14:textId="77777777" w:rsidR="008555E4" w:rsidRPr="00B94C52" w:rsidRDefault="008555E4" w:rsidP="0085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28C70A80" w14:textId="3DE74464" w:rsidR="008555E4" w:rsidRPr="00B94C52" w:rsidRDefault="008555E4" w:rsidP="0085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4</w:t>
            </w:r>
            <w:r w:rsidRPr="00AC633F">
              <w:rPr>
                <w:sz w:val="16"/>
                <w:szCs w:val="16"/>
                <w:lang w:val="hu-HU"/>
              </w:rPr>
              <w:t>. Rajzfeladat pótlása</w:t>
            </w:r>
          </w:p>
        </w:tc>
        <w:tc>
          <w:tcPr>
            <w:tcW w:w="1559" w:type="dxa"/>
            <w:shd w:val="clear" w:color="auto" w:fill="auto"/>
          </w:tcPr>
          <w:p w14:paraId="76EAAB89" w14:textId="0D939DEF" w:rsidR="008555E4" w:rsidRPr="00B94C52" w:rsidRDefault="008555E4" w:rsidP="0085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8555E4" w:rsidRPr="00CD2805" w14:paraId="62085420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22262496" w14:textId="77777777" w:rsidR="008555E4" w:rsidRPr="00B94C52" w:rsidRDefault="008555E4" w:rsidP="008555E4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14:paraId="2C564A49" w14:textId="61844E40" w:rsidR="008555E4" w:rsidRPr="00B94C52" w:rsidRDefault="008555E4" w:rsidP="00855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2.-4.</w:t>
            </w:r>
            <w:r w:rsidRPr="00AC633F">
              <w:rPr>
                <w:sz w:val="16"/>
                <w:szCs w:val="16"/>
                <w:lang w:val="hu-HU"/>
              </w:rPr>
              <w:t xml:space="preserve"> Rajzfeladat k</w:t>
            </w:r>
            <w:r w:rsidRPr="00150AA2">
              <w:rPr>
                <w:sz w:val="16"/>
                <w:szCs w:val="16"/>
                <w:lang w:val="hu-HU"/>
              </w:rPr>
              <w:t>onzultáció és önálló munka</w:t>
            </w:r>
          </w:p>
        </w:tc>
        <w:tc>
          <w:tcPr>
            <w:tcW w:w="1843" w:type="dxa"/>
            <w:shd w:val="clear" w:color="auto" w:fill="auto"/>
          </w:tcPr>
          <w:p w14:paraId="056CAA6A" w14:textId="77777777" w:rsidR="008555E4" w:rsidRPr="00B94C52" w:rsidRDefault="008555E4" w:rsidP="00855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34D25A75" w14:textId="642E3BD8" w:rsidR="008555E4" w:rsidRPr="00B94C52" w:rsidRDefault="008555E4" w:rsidP="00855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E313E">
              <w:rPr>
                <w:sz w:val="16"/>
                <w:szCs w:val="16"/>
                <w:lang w:val="hu-HU"/>
              </w:rPr>
              <w:t>önálló munka</w:t>
            </w:r>
          </w:p>
        </w:tc>
        <w:tc>
          <w:tcPr>
            <w:tcW w:w="1559" w:type="dxa"/>
            <w:shd w:val="clear" w:color="auto" w:fill="auto"/>
          </w:tcPr>
          <w:p w14:paraId="04E50BF4" w14:textId="4592616E" w:rsidR="008555E4" w:rsidRPr="00B94C52" w:rsidRDefault="008555E4" w:rsidP="00855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8555E4" w:rsidRPr="00CD2805" w14:paraId="5F26593C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74902A36" w14:textId="77777777" w:rsidR="008555E4" w:rsidRPr="00B94C52" w:rsidRDefault="008555E4" w:rsidP="008555E4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686" w:type="dxa"/>
            <w:shd w:val="clear" w:color="auto" w:fill="auto"/>
          </w:tcPr>
          <w:p w14:paraId="59B04A9C" w14:textId="7557CAE1" w:rsidR="008555E4" w:rsidRPr="00B94C52" w:rsidRDefault="008555E4" w:rsidP="0085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2. </w:t>
            </w:r>
            <w:r w:rsidRPr="00AC633F">
              <w:rPr>
                <w:sz w:val="16"/>
                <w:szCs w:val="16"/>
                <w:lang w:val="hu-HU"/>
              </w:rPr>
              <w:t>Rajzfeladat k</w:t>
            </w:r>
            <w:r w:rsidRPr="00150AA2">
              <w:rPr>
                <w:sz w:val="16"/>
                <w:szCs w:val="16"/>
                <w:lang w:val="hu-HU"/>
              </w:rPr>
              <w:t>onzultáció és önálló munka</w:t>
            </w:r>
          </w:p>
        </w:tc>
        <w:tc>
          <w:tcPr>
            <w:tcW w:w="1843" w:type="dxa"/>
            <w:shd w:val="clear" w:color="auto" w:fill="auto"/>
          </w:tcPr>
          <w:p w14:paraId="5B2B1936" w14:textId="77777777" w:rsidR="008555E4" w:rsidRPr="00B94C52" w:rsidRDefault="008555E4" w:rsidP="0085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1F7324F4" w14:textId="55CB93F4" w:rsidR="008555E4" w:rsidRPr="00B94C52" w:rsidRDefault="008555E4" w:rsidP="0085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1E313E">
              <w:rPr>
                <w:sz w:val="16"/>
                <w:szCs w:val="16"/>
                <w:lang w:val="hu-HU"/>
              </w:rPr>
              <w:t>önálló munka</w:t>
            </w:r>
          </w:p>
        </w:tc>
        <w:tc>
          <w:tcPr>
            <w:tcW w:w="1559" w:type="dxa"/>
            <w:shd w:val="clear" w:color="auto" w:fill="auto"/>
          </w:tcPr>
          <w:p w14:paraId="1F5D738B" w14:textId="07CECAEE" w:rsidR="008555E4" w:rsidRPr="00B94C52" w:rsidRDefault="008555E4" w:rsidP="0085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8555E4" w:rsidRPr="00CD2805" w14:paraId="6832E3CC" w14:textId="77777777" w:rsidTr="00891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5D3A4669" w14:textId="77777777" w:rsidR="008555E4" w:rsidRPr="00B94C52" w:rsidRDefault="008555E4" w:rsidP="008555E4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686" w:type="dxa"/>
            <w:shd w:val="clear" w:color="auto" w:fill="auto"/>
          </w:tcPr>
          <w:p w14:paraId="1FAC0E67" w14:textId="12EFDDE4" w:rsidR="008555E4" w:rsidRPr="00B94C52" w:rsidRDefault="008555E4" w:rsidP="00855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 xml:space="preserve">2. </w:t>
            </w:r>
            <w:r w:rsidRPr="00AC633F">
              <w:rPr>
                <w:sz w:val="16"/>
                <w:szCs w:val="16"/>
                <w:lang w:val="hu-HU"/>
              </w:rPr>
              <w:t xml:space="preserve">Rajzfeladat </w:t>
            </w:r>
            <w:r>
              <w:rPr>
                <w:sz w:val="16"/>
                <w:szCs w:val="16"/>
                <w:lang w:val="hu-HU"/>
              </w:rPr>
              <w:t>prezentáció</w:t>
            </w:r>
          </w:p>
        </w:tc>
        <w:tc>
          <w:tcPr>
            <w:tcW w:w="1843" w:type="dxa"/>
            <w:shd w:val="clear" w:color="auto" w:fill="auto"/>
          </w:tcPr>
          <w:p w14:paraId="26B13A3F" w14:textId="77777777" w:rsidR="008555E4" w:rsidRPr="00B94C52" w:rsidRDefault="008555E4" w:rsidP="00855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78143888" w14:textId="17201CBE" w:rsidR="008555E4" w:rsidRPr="00B94C52" w:rsidRDefault="008555E4" w:rsidP="00855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b/>
                <w:sz w:val="16"/>
                <w:szCs w:val="16"/>
                <w:lang w:val="hu-HU"/>
              </w:rPr>
              <w:t>2.</w:t>
            </w:r>
            <w:r w:rsidRPr="00150AA2">
              <w:rPr>
                <w:b/>
                <w:sz w:val="16"/>
                <w:szCs w:val="16"/>
                <w:lang w:val="hu-HU"/>
              </w:rPr>
              <w:t>Rajzfeladat prezentációja</w:t>
            </w:r>
          </w:p>
        </w:tc>
        <w:tc>
          <w:tcPr>
            <w:tcW w:w="1559" w:type="dxa"/>
            <w:shd w:val="clear" w:color="auto" w:fill="auto"/>
          </w:tcPr>
          <w:p w14:paraId="3AC9BBB5" w14:textId="7E139000" w:rsidR="008555E4" w:rsidRPr="00B94C52" w:rsidRDefault="008555E4" w:rsidP="00855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>
              <w:rPr>
                <w:sz w:val="16"/>
                <w:szCs w:val="16"/>
                <w:lang w:val="hu-HU"/>
              </w:rPr>
              <w:t>14</w:t>
            </w:r>
            <w:r w:rsidRPr="00F158D4">
              <w:rPr>
                <w:sz w:val="16"/>
                <w:szCs w:val="16"/>
                <w:lang w:val="hu-HU"/>
              </w:rPr>
              <w:t>. hét gyakorlati óra vége</w:t>
            </w:r>
          </w:p>
        </w:tc>
      </w:tr>
      <w:tr w:rsidR="008555E4" w:rsidRPr="00CD2805" w14:paraId="678F3534" w14:textId="77777777" w:rsidTr="00891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4" w:type="dxa"/>
            <w:shd w:val="clear" w:color="auto" w:fill="auto"/>
          </w:tcPr>
          <w:p w14:paraId="0359E92C" w14:textId="77777777" w:rsidR="008555E4" w:rsidRPr="00B94C52" w:rsidRDefault="008555E4" w:rsidP="008555E4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15.</w:t>
            </w:r>
          </w:p>
        </w:tc>
        <w:tc>
          <w:tcPr>
            <w:tcW w:w="3686" w:type="dxa"/>
            <w:shd w:val="clear" w:color="auto" w:fill="auto"/>
          </w:tcPr>
          <w:p w14:paraId="2B52EB37" w14:textId="5781AC88" w:rsidR="008555E4" w:rsidRPr="00B94C52" w:rsidRDefault="008555E4" w:rsidP="0085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C633F">
              <w:rPr>
                <w:sz w:val="16"/>
                <w:szCs w:val="16"/>
                <w:lang w:val="hu-HU"/>
              </w:rPr>
              <w:t>Rajzfeladat</w:t>
            </w:r>
            <w:r>
              <w:rPr>
                <w:sz w:val="16"/>
                <w:szCs w:val="16"/>
                <w:lang w:val="hu-HU"/>
              </w:rPr>
              <w:t>ok</w:t>
            </w:r>
            <w:r w:rsidRPr="00AC633F">
              <w:rPr>
                <w:sz w:val="16"/>
                <w:szCs w:val="16"/>
                <w:lang w:val="hu-HU"/>
              </w:rPr>
              <w:t xml:space="preserve"> pótlása</w:t>
            </w:r>
          </w:p>
        </w:tc>
        <w:tc>
          <w:tcPr>
            <w:tcW w:w="1843" w:type="dxa"/>
            <w:shd w:val="clear" w:color="auto" w:fill="auto"/>
          </w:tcPr>
          <w:p w14:paraId="27167998" w14:textId="77777777" w:rsidR="008555E4" w:rsidRPr="00B94C52" w:rsidRDefault="008555E4" w:rsidP="0085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1984" w:type="dxa"/>
            <w:shd w:val="clear" w:color="auto" w:fill="auto"/>
          </w:tcPr>
          <w:p w14:paraId="2443832E" w14:textId="24C4C389" w:rsidR="008555E4" w:rsidRPr="00B94C52" w:rsidRDefault="008555E4" w:rsidP="0085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AC633F">
              <w:rPr>
                <w:sz w:val="16"/>
                <w:szCs w:val="16"/>
                <w:lang w:val="hu-HU"/>
              </w:rPr>
              <w:t>Rajzfeladat</w:t>
            </w:r>
            <w:r>
              <w:rPr>
                <w:sz w:val="16"/>
                <w:szCs w:val="16"/>
                <w:lang w:val="hu-HU"/>
              </w:rPr>
              <w:t>ok</w:t>
            </w:r>
            <w:r w:rsidRPr="00AC633F">
              <w:rPr>
                <w:sz w:val="16"/>
                <w:szCs w:val="16"/>
                <w:lang w:val="hu-HU"/>
              </w:rPr>
              <w:t xml:space="preserve"> pótlása</w:t>
            </w:r>
          </w:p>
        </w:tc>
        <w:tc>
          <w:tcPr>
            <w:tcW w:w="1559" w:type="dxa"/>
            <w:shd w:val="clear" w:color="auto" w:fill="auto"/>
          </w:tcPr>
          <w:p w14:paraId="4D0C2FB6" w14:textId="646BDE52" w:rsidR="008555E4" w:rsidRPr="00B94C52" w:rsidRDefault="008555E4" w:rsidP="008555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</w:tbl>
    <w:p w14:paraId="7D70BF24" w14:textId="0DCB45AA" w:rsidR="00891918" w:rsidRDefault="00A705F9" w:rsidP="00A705F9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ab/>
      </w:r>
    </w:p>
    <w:p w14:paraId="28224EE8" w14:textId="0C4A1924" w:rsidR="00A705F9" w:rsidRPr="00A601E6" w:rsidRDefault="00891918" w:rsidP="00A705F9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 w:rsidR="00565127">
        <w:rPr>
          <w:rStyle w:val="None"/>
          <w:bCs/>
          <w:sz w:val="20"/>
          <w:szCs w:val="20"/>
          <w:lang w:val="hu-HU"/>
        </w:rPr>
        <w:t>dr. Halada Miklós</w:t>
      </w:r>
    </w:p>
    <w:p w14:paraId="34AC5236" w14:textId="6A9AF783" w:rsidR="0064433E" w:rsidRPr="00891918" w:rsidRDefault="00891918" w:rsidP="00891918">
      <w:pPr>
        <w:pStyle w:val="Nincstrkz"/>
        <w:tabs>
          <w:tab w:val="left" w:pos="5954"/>
        </w:tabs>
        <w:rPr>
          <w:bCs/>
          <w:sz w:val="20"/>
          <w:szCs w:val="20"/>
          <w:lang w:val="hu-HU"/>
        </w:rPr>
      </w:pPr>
      <w:r w:rsidRPr="00A601E6">
        <w:rPr>
          <w:rStyle w:val="None"/>
          <w:bCs/>
          <w:sz w:val="20"/>
          <w:szCs w:val="20"/>
          <w:lang w:val="hu-HU"/>
        </w:rPr>
        <w:t>Pécs, 202</w:t>
      </w:r>
      <w:r w:rsidR="00CB1147">
        <w:rPr>
          <w:rStyle w:val="None"/>
          <w:bCs/>
          <w:sz w:val="20"/>
          <w:szCs w:val="20"/>
          <w:lang w:val="hu-HU"/>
        </w:rPr>
        <w:t>4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960A21">
        <w:rPr>
          <w:rStyle w:val="None"/>
          <w:bCs/>
          <w:sz w:val="20"/>
          <w:szCs w:val="20"/>
          <w:lang w:val="hu-HU"/>
        </w:rPr>
        <w:t>08</w:t>
      </w:r>
      <w:r w:rsidRPr="00A601E6">
        <w:rPr>
          <w:rStyle w:val="None"/>
          <w:bCs/>
          <w:sz w:val="20"/>
          <w:szCs w:val="20"/>
          <w:lang w:val="hu-HU"/>
        </w:rPr>
        <w:t>.</w:t>
      </w:r>
      <w:r w:rsidR="008D2040">
        <w:rPr>
          <w:rStyle w:val="None"/>
          <w:bCs/>
          <w:sz w:val="20"/>
          <w:szCs w:val="20"/>
          <w:lang w:val="hu-HU"/>
        </w:rPr>
        <w:t>19.</w:t>
      </w:r>
      <w:r w:rsidR="00A705F9" w:rsidRPr="00A601E6">
        <w:rPr>
          <w:rStyle w:val="None"/>
          <w:bCs/>
          <w:sz w:val="20"/>
          <w:szCs w:val="20"/>
          <w:lang w:val="hu-HU"/>
        </w:rPr>
        <w:tab/>
        <w:t>tantárgyfelelős</w:t>
      </w:r>
    </w:p>
    <w:sectPr w:rsidR="0064433E" w:rsidRPr="00891918" w:rsidSect="0005293B">
      <w:headerReference w:type="default" r:id="rId17"/>
      <w:footerReference w:type="default" r:id="rId18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1F791" w14:textId="77777777" w:rsidR="00FE4CE1" w:rsidRDefault="00FE4CE1" w:rsidP="007E74BB">
      <w:r>
        <w:separator/>
      </w:r>
    </w:p>
  </w:endnote>
  <w:endnote w:type="continuationSeparator" w:id="0">
    <w:p w14:paraId="389A9B42" w14:textId="77777777" w:rsidR="00FE4CE1" w:rsidRDefault="00FE4CE1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85CF" w14:textId="77777777" w:rsidR="008E13CA" w:rsidRDefault="008E13CA" w:rsidP="007E74BB">
    <w:pPr>
      <w:pStyle w:val="BodyA"/>
      <w:spacing w:after="0" w:line="240" w:lineRule="auto"/>
      <w:rPr>
        <w:sz w:val="16"/>
        <w:szCs w:val="16"/>
      </w:rPr>
    </w:pPr>
  </w:p>
  <w:p w14:paraId="108E4013" w14:textId="389E1A12" w:rsidR="008E13CA" w:rsidRPr="007E74BB" w:rsidRDefault="008E13CA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5552AD">
      <w:rPr>
        <w:color w:val="auto"/>
        <w:sz w:val="16"/>
        <w:szCs w:val="16"/>
      </w:rPr>
      <w:t>Pécsi Tudományegyetem</w:t>
    </w:r>
    <w:r w:rsidRPr="005552AD">
      <w:rPr>
        <w:b/>
        <w:color w:val="auto"/>
        <w:sz w:val="16"/>
        <w:szCs w:val="16"/>
      </w:rPr>
      <w:t xml:space="preserve"> </w:t>
    </w:r>
    <w:r w:rsidRPr="005552AD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 xml:space="preserve">- Építész Szakmai </w:t>
    </w:r>
    <w:proofErr w:type="gramStart"/>
    <w:r w:rsidRPr="007E74BB">
      <w:rPr>
        <w:color w:val="auto"/>
        <w:sz w:val="16"/>
        <w:szCs w:val="16"/>
      </w:rPr>
      <w:t>Intézet</w:t>
    </w:r>
    <w:r>
      <w:rPr>
        <w:b/>
        <w:color w:val="808080" w:themeColor="background1" w:themeShade="80"/>
        <w:sz w:val="16"/>
        <w:szCs w:val="16"/>
      </w:rPr>
      <w:t xml:space="preserve"> ,</w:t>
    </w:r>
    <w:proofErr w:type="gramEnd"/>
    <w:r>
      <w:rPr>
        <w:b/>
        <w:color w:val="808080" w:themeColor="background1" w:themeShade="80"/>
        <w:sz w:val="16"/>
        <w:szCs w:val="16"/>
      </w:rPr>
      <w:t xml:space="preserve"> </w:t>
    </w:r>
    <w:r w:rsidRPr="00E033AE">
      <w:rPr>
        <w:color w:val="auto"/>
        <w:sz w:val="16"/>
        <w:szCs w:val="16"/>
      </w:rPr>
      <w:t>Épületszerkezetek-Energiadesign Tanszék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5552AD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5552AD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>500/</w:t>
    </w:r>
    <w:r w:rsidRPr="00E033AE">
      <w:rPr>
        <w:rStyle w:val="Hyperlink0"/>
        <w:rFonts w:ascii="Calibri" w:hAnsi="Calibri"/>
        <w:b/>
        <w:color w:val="499BC9" w:themeColor="accent1"/>
        <w:sz w:val="14"/>
        <w:szCs w:val="14"/>
        <w:u w:val="none"/>
      </w:rPr>
      <w:t>23815</w:t>
    </w:r>
    <w:r w:rsidRPr="00E033AE">
      <w:rPr>
        <w:rStyle w:val="Hyperlink0"/>
        <w:rFonts w:ascii="Calibri" w:hAnsi="Calibri"/>
        <w:color w:val="499BC9" w:themeColor="accent1"/>
        <w:sz w:val="14"/>
        <w:szCs w:val="14"/>
        <w:u w:val="non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E033AE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halada@mik.pte.hu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DB686D">
      <w:rPr>
        <w:rStyle w:val="Hyperlink0"/>
        <w:noProof/>
        <w:color w:val="auto"/>
        <w:sz w:val="14"/>
        <w:szCs w:val="14"/>
        <w:u w:val="none"/>
      </w:rPr>
      <w:t>7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C575" w14:textId="77777777" w:rsidR="00FE4CE1" w:rsidRDefault="00FE4CE1" w:rsidP="007E74BB">
      <w:r>
        <w:separator/>
      </w:r>
    </w:p>
  </w:footnote>
  <w:footnote w:type="continuationSeparator" w:id="0">
    <w:p w14:paraId="05834771" w14:textId="77777777" w:rsidR="00FE4CE1" w:rsidRDefault="00FE4CE1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86B0" w14:textId="53ABF21C" w:rsidR="008E13CA" w:rsidRPr="00BF3EFC" w:rsidRDefault="008E13CA" w:rsidP="00422792">
    <w:pPr>
      <w:pStyle w:val="TEMATIKAFEJLC-LBLC"/>
      <w:rPr>
        <w:lang w:val="hu-HU"/>
      </w:rPr>
    </w:pPr>
    <w:r>
      <w:rPr>
        <w:lang w:val="hu-HU"/>
      </w:rPr>
      <w:t xml:space="preserve">Szak(ok) neve: </w:t>
    </w:r>
    <w:r w:rsidR="00CD32EC">
      <w:t>ÉPÍTŐMŰVÉSZ</w:t>
    </w:r>
  </w:p>
  <w:p w14:paraId="1374C90F" w14:textId="31DB4485" w:rsidR="008E13CA" w:rsidRPr="00BF3EFC" w:rsidRDefault="008E13CA" w:rsidP="00422792">
    <w:pPr>
      <w:pStyle w:val="TEMATIKAFEJLC-LBLC"/>
      <w:rPr>
        <w:lang w:val="hu-HU"/>
      </w:rPr>
    </w:pPr>
    <w:r>
      <w:rPr>
        <w:lang w:val="hu-HU"/>
      </w:rPr>
      <w:t>Tantárgy neve: Épületszerkezetek Stúdió 3</w:t>
    </w:r>
    <w:r w:rsidRPr="00BF3EFC">
      <w:rPr>
        <w:lang w:val="hu-HU"/>
      </w:rPr>
      <w:tab/>
    </w:r>
    <w:r>
      <w:rPr>
        <w:lang w:val="hu-HU"/>
      </w:rPr>
      <w:tab/>
    </w:r>
    <w:r w:rsidRPr="00BF3EFC">
      <w:rPr>
        <w:lang w:val="hu-HU"/>
      </w:rPr>
      <w:t>tantárgyi tematika</w:t>
    </w:r>
  </w:p>
  <w:p w14:paraId="35619064" w14:textId="072EBD1C" w:rsidR="008E13CA" w:rsidRDefault="008E13CA" w:rsidP="00422792">
    <w:pPr>
      <w:pStyle w:val="TEMATIKAFEJLC-LBLC"/>
    </w:pPr>
    <w:r w:rsidRPr="00BF3EFC">
      <w:rPr>
        <w:lang w:val="hu-HU"/>
      </w:rPr>
      <w:t>tantárgy-kód:</w:t>
    </w:r>
    <w:r w:rsidRPr="00422792">
      <w:t xml:space="preserve"> </w:t>
    </w:r>
    <w:r>
      <w:t>EPE099MN</w:t>
    </w:r>
    <w:r>
      <w:rPr>
        <w:lang w:val="hu-HU"/>
      </w:rPr>
      <w:tab/>
      <w:t xml:space="preserve"> </w:t>
    </w:r>
    <w:r>
      <w:rPr>
        <w:lang w:val="hu-HU"/>
      </w:rPr>
      <w:tab/>
    </w:r>
    <w:proofErr w:type="spellStart"/>
    <w:r>
      <w:t>előadás</w:t>
    </w:r>
    <w:proofErr w:type="spellEnd"/>
    <w:r>
      <w:t>:</w:t>
    </w:r>
    <w:r w:rsidRPr="00034EEB">
      <w:t xml:space="preserve"> </w:t>
    </w:r>
    <w:r>
      <w:t xml:space="preserve">1-15 </w:t>
    </w:r>
    <w:proofErr w:type="spellStart"/>
    <w:r>
      <w:t>hét</w:t>
    </w:r>
    <w:proofErr w:type="spellEnd"/>
    <w:r>
      <w:t xml:space="preserve">, </w:t>
    </w:r>
    <w:proofErr w:type="spellStart"/>
    <w:r>
      <w:t>Kedd</w:t>
    </w:r>
    <w:proofErr w:type="spellEnd"/>
    <w:r>
      <w:t xml:space="preserve"> 9:30-11:</w:t>
    </w:r>
    <w:proofErr w:type="gramStart"/>
    <w:r>
      <w:t>15</w:t>
    </w:r>
    <w:r w:rsidRPr="00F809D7">
      <w:t xml:space="preserve">  </w:t>
    </w:r>
    <w:proofErr w:type="spellStart"/>
    <w:r w:rsidRPr="0066620B">
      <w:t>Helyszín</w:t>
    </w:r>
    <w:proofErr w:type="spellEnd"/>
    <w:proofErr w:type="gramEnd"/>
    <w:r w:rsidRPr="0066620B">
      <w:t>:</w:t>
    </w:r>
    <w:r>
      <w:t xml:space="preserve"> PTE MIK, A-010</w:t>
    </w:r>
  </w:p>
  <w:p w14:paraId="1F6FDBF3" w14:textId="1D0981CC" w:rsidR="008E13CA" w:rsidRPr="00BF3EFC" w:rsidRDefault="008E13CA" w:rsidP="00422792">
    <w:pPr>
      <w:pStyle w:val="TEMATIKAFEJLC-LBLC"/>
      <w:rPr>
        <w:lang w:val="hu-HU"/>
      </w:rPr>
    </w:pPr>
    <w:r w:rsidRPr="00BF3EFC">
      <w:rPr>
        <w:lang w:val="hu-HU"/>
      </w:rPr>
      <w:t xml:space="preserve">Szemeszter: </w:t>
    </w:r>
    <w:proofErr w:type="spellStart"/>
    <w:r w:rsidRPr="00422792">
      <w:t>ősz</w:t>
    </w:r>
    <w:proofErr w:type="spellEnd"/>
    <w:r>
      <w:rPr>
        <w:lang w:val="hu-HU"/>
      </w:rPr>
      <w:t xml:space="preserve">                                </w:t>
    </w:r>
    <w:r w:rsidRPr="00BF3EFC">
      <w:rPr>
        <w:lang w:val="hu-HU"/>
      </w:rPr>
      <w:tab/>
    </w:r>
    <w:proofErr w:type="spellStart"/>
    <w:r>
      <w:t>gyakorlat</w:t>
    </w:r>
    <w:proofErr w:type="spellEnd"/>
    <w:r>
      <w:t xml:space="preserve">: </w:t>
    </w:r>
    <w:proofErr w:type="spellStart"/>
    <w:r>
      <w:t>Kedd</w:t>
    </w:r>
    <w:proofErr w:type="spellEnd"/>
    <w:r>
      <w:t xml:space="preserve"> 13:15-16:30, </w:t>
    </w:r>
    <w:proofErr w:type="spellStart"/>
    <w:r w:rsidRPr="0066620B">
      <w:t>Helyszín</w:t>
    </w:r>
    <w:proofErr w:type="spellEnd"/>
    <w:r w:rsidRPr="0066620B">
      <w:t>:</w:t>
    </w:r>
    <w:r>
      <w:t xml:space="preserve"> PTE MIK, A007, </w:t>
    </w:r>
    <w:proofErr w:type="spellStart"/>
    <w:r>
      <w:t>Csütörtök</w:t>
    </w:r>
    <w:proofErr w:type="spellEnd"/>
    <w:r>
      <w:t xml:space="preserve"> 13:15-16:30, </w:t>
    </w:r>
    <w:proofErr w:type="spellStart"/>
    <w:r w:rsidRPr="0066620B">
      <w:t>Helyszín</w:t>
    </w:r>
    <w:proofErr w:type="spellEnd"/>
    <w:r w:rsidRPr="0066620B">
      <w:t>:</w:t>
    </w:r>
    <w:r>
      <w:t xml:space="preserve"> PTE </w:t>
    </w:r>
    <w:proofErr w:type="gramStart"/>
    <w:r>
      <w:t>MIK,  A</w:t>
    </w:r>
    <w:proofErr w:type="gramEnd"/>
    <w:r>
      <w:t>-008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3B50195"/>
    <w:multiLevelType w:val="hybridMultilevel"/>
    <w:tmpl w:val="AE50A85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7541CA"/>
    <w:multiLevelType w:val="hybridMultilevel"/>
    <w:tmpl w:val="4E3A75E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150AC8"/>
    <w:multiLevelType w:val="hybridMultilevel"/>
    <w:tmpl w:val="B4000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BAD6F07"/>
    <w:multiLevelType w:val="hybridMultilevel"/>
    <w:tmpl w:val="812A8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34526297">
    <w:abstractNumId w:val="19"/>
  </w:num>
  <w:num w:numId="2" w16cid:durableId="1570191904">
    <w:abstractNumId w:val="14"/>
  </w:num>
  <w:num w:numId="3" w16cid:durableId="966084217">
    <w:abstractNumId w:val="17"/>
  </w:num>
  <w:num w:numId="4" w16cid:durableId="1154175825">
    <w:abstractNumId w:val="18"/>
  </w:num>
  <w:num w:numId="5" w16cid:durableId="2097051890">
    <w:abstractNumId w:val="1"/>
  </w:num>
  <w:num w:numId="6" w16cid:durableId="1769620810">
    <w:abstractNumId w:val="0"/>
  </w:num>
  <w:num w:numId="7" w16cid:durableId="1527013175">
    <w:abstractNumId w:val="8"/>
  </w:num>
  <w:num w:numId="8" w16cid:durableId="1021053590">
    <w:abstractNumId w:val="15"/>
  </w:num>
  <w:num w:numId="9" w16cid:durableId="86778216">
    <w:abstractNumId w:val="23"/>
  </w:num>
  <w:num w:numId="10" w16cid:durableId="1627587934">
    <w:abstractNumId w:val="20"/>
  </w:num>
  <w:num w:numId="11" w16cid:durableId="303583209">
    <w:abstractNumId w:val="3"/>
  </w:num>
  <w:num w:numId="12" w16cid:durableId="501239894">
    <w:abstractNumId w:val="5"/>
  </w:num>
  <w:num w:numId="13" w16cid:durableId="1115295908">
    <w:abstractNumId w:val="21"/>
  </w:num>
  <w:num w:numId="14" w16cid:durableId="1118063023">
    <w:abstractNumId w:val="11"/>
  </w:num>
  <w:num w:numId="15" w16cid:durableId="1764495312">
    <w:abstractNumId w:val="24"/>
  </w:num>
  <w:num w:numId="16" w16cid:durableId="35207500">
    <w:abstractNumId w:val="10"/>
  </w:num>
  <w:num w:numId="17" w16cid:durableId="214395494">
    <w:abstractNumId w:val="22"/>
  </w:num>
  <w:num w:numId="18" w16cid:durableId="92241119">
    <w:abstractNumId w:val="16"/>
  </w:num>
  <w:num w:numId="19" w16cid:durableId="669718538">
    <w:abstractNumId w:val="12"/>
  </w:num>
  <w:num w:numId="20" w16cid:durableId="1393193766">
    <w:abstractNumId w:val="9"/>
  </w:num>
  <w:num w:numId="21" w16cid:durableId="2121483315">
    <w:abstractNumId w:val="7"/>
  </w:num>
  <w:num w:numId="22" w16cid:durableId="1406221421">
    <w:abstractNumId w:val="6"/>
  </w:num>
  <w:num w:numId="23" w16cid:durableId="1789356408">
    <w:abstractNumId w:val="13"/>
  </w:num>
  <w:num w:numId="24" w16cid:durableId="381366580">
    <w:abstractNumId w:val="2"/>
  </w:num>
  <w:num w:numId="25" w16cid:durableId="681473117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31CB9"/>
    <w:rsid w:val="00034EEB"/>
    <w:rsid w:val="00047073"/>
    <w:rsid w:val="0005293B"/>
    <w:rsid w:val="00056269"/>
    <w:rsid w:val="00060712"/>
    <w:rsid w:val="0006110F"/>
    <w:rsid w:val="0007344D"/>
    <w:rsid w:val="00082D7E"/>
    <w:rsid w:val="000853DC"/>
    <w:rsid w:val="00085610"/>
    <w:rsid w:val="00087F13"/>
    <w:rsid w:val="00091B5A"/>
    <w:rsid w:val="00096F13"/>
    <w:rsid w:val="000A2F74"/>
    <w:rsid w:val="000C251B"/>
    <w:rsid w:val="000C75CB"/>
    <w:rsid w:val="000D279A"/>
    <w:rsid w:val="000D77FC"/>
    <w:rsid w:val="000E3296"/>
    <w:rsid w:val="000E5E59"/>
    <w:rsid w:val="000F51CB"/>
    <w:rsid w:val="001071AF"/>
    <w:rsid w:val="00116A4D"/>
    <w:rsid w:val="00131EC9"/>
    <w:rsid w:val="001341CC"/>
    <w:rsid w:val="00134333"/>
    <w:rsid w:val="00150AA2"/>
    <w:rsid w:val="00150DFC"/>
    <w:rsid w:val="00152AEC"/>
    <w:rsid w:val="00156833"/>
    <w:rsid w:val="00157C1F"/>
    <w:rsid w:val="00160475"/>
    <w:rsid w:val="00163966"/>
    <w:rsid w:val="00166DBB"/>
    <w:rsid w:val="00167375"/>
    <w:rsid w:val="00171C3D"/>
    <w:rsid w:val="001824F2"/>
    <w:rsid w:val="00184CA4"/>
    <w:rsid w:val="00191A05"/>
    <w:rsid w:val="00191EAA"/>
    <w:rsid w:val="0019694C"/>
    <w:rsid w:val="00196B37"/>
    <w:rsid w:val="001A5AA5"/>
    <w:rsid w:val="001A5EFA"/>
    <w:rsid w:val="001A65E0"/>
    <w:rsid w:val="001B63D4"/>
    <w:rsid w:val="001C3420"/>
    <w:rsid w:val="001C4011"/>
    <w:rsid w:val="001C7DF7"/>
    <w:rsid w:val="001D2933"/>
    <w:rsid w:val="001E313E"/>
    <w:rsid w:val="001E381B"/>
    <w:rsid w:val="001E3BD5"/>
    <w:rsid w:val="001E40DB"/>
    <w:rsid w:val="00204DC8"/>
    <w:rsid w:val="002105B7"/>
    <w:rsid w:val="002107E3"/>
    <w:rsid w:val="00214E83"/>
    <w:rsid w:val="0023239C"/>
    <w:rsid w:val="0024101B"/>
    <w:rsid w:val="00242BF5"/>
    <w:rsid w:val="0024327F"/>
    <w:rsid w:val="002445B9"/>
    <w:rsid w:val="00253625"/>
    <w:rsid w:val="002550D8"/>
    <w:rsid w:val="0026228F"/>
    <w:rsid w:val="002667F9"/>
    <w:rsid w:val="0027665A"/>
    <w:rsid w:val="00276E89"/>
    <w:rsid w:val="002909F2"/>
    <w:rsid w:val="00291FA9"/>
    <w:rsid w:val="002925C8"/>
    <w:rsid w:val="002A3D5C"/>
    <w:rsid w:val="002B3B18"/>
    <w:rsid w:val="002B3D74"/>
    <w:rsid w:val="002B74D5"/>
    <w:rsid w:val="002E6C97"/>
    <w:rsid w:val="002F443F"/>
    <w:rsid w:val="00301190"/>
    <w:rsid w:val="003031BB"/>
    <w:rsid w:val="00305DF1"/>
    <w:rsid w:val="003138E2"/>
    <w:rsid w:val="00321A04"/>
    <w:rsid w:val="00326ED0"/>
    <w:rsid w:val="00331EFA"/>
    <w:rsid w:val="0033777B"/>
    <w:rsid w:val="003459E0"/>
    <w:rsid w:val="00350F67"/>
    <w:rsid w:val="003519A0"/>
    <w:rsid w:val="00355DE4"/>
    <w:rsid w:val="00364195"/>
    <w:rsid w:val="00366158"/>
    <w:rsid w:val="00373BC6"/>
    <w:rsid w:val="00380408"/>
    <w:rsid w:val="00391D1E"/>
    <w:rsid w:val="003A5A24"/>
    <w:rsid w:val="003A67F7"/>
    <w:rsid w:val="003B072C"/>
    <w:rsid w:val="003B706A"/>
    <w:rsid w:val="003B7506"/>
    <w:rsid w:val="003D33E7"/>
    <w:rsid w:val="003D735C"/>
    <w:rsid w:val="003E4B68"/>
    <w:rsid w:val="003E4FF8"/>
    <w:rsid w:val="004069E0"/>
    <w:rsid w:val="00415726"/>
    <w:rsid w:val="00417389"/>
    <w:rsid w:val="00417E9C"/>
    <w:rsid w:val="00422792"/>
    <w:rsid w:val="004245C7"/>
    <w:rsid w:val="004273F1"/>
    <w:rsid w:val="00437A11"/>
    <w:rsid w:val="00440592"/>
    <w:rsid w:val="004405AF"/>
    <w:rsid w:val="004416E6"/>
    <w:rsid w:val="004507C1"/>
    <w:rsid w:val="0045542B"/>
    <w:rsid w:val="00456EE8"/>
    <w:rsid w:val="004632FE"/>
    <w:rsid w:val="00465E10"/>
    <w:rsid w:val="0048050E"/>
    <w:rsid w:val="00482C07"/>
    <w:rsid w:val="004A4403"/>
    <w:rsid w:val="004B013B"/>
    <w:rsid w:val="004B5AD1"/>
    <w:rsid w:val="004B5B1A"/>
    <w:rsid w:val="004C2228"/>
    <w:rsid w:val="004C4B40"/>
    <w:rsid w:val="004C61D9"/>
    <w:rsid w:val="004E4146"/>
    <w:rsid w:val="004E77C4"/>
    <w:rsid w:val="004F2C51"/>
    <w:rsid w:val="004F5CA9"/>
    <w:rsid w:val="005077BE"/>
    <w:rsid w:val="005128C9"/>
    <w:rsid w:val="005137C0"/>
    <w:rsid w:val="00514992"/>
    <w:rsid w:val="00547FA8"/>
    <w:rsid w:val="0055140E"/>
    <w:rsid w:val="005552AD"/>
    <w:rsid w:val="0056078D"/>
    <w:rsid w:val="0056453C"/>
    <w:rsid w:val="00565127"/>
    <w:rsid w:val="005779AB"/>
    <w:rsid w:val="00580CC2"/>
    <w:rsid w:val="00585BF8"/>
    <w:rsid w:val="00586F34"/>
    <w:rsid w:val="0059190E"/>
    <w:rsid w:val="005931E5"/>
    <w:rsid w:val="00596AAE"/>
    <w:rsid w:val="005A68C9"/>
    <w:rsid w:val="005B313F"/>
    <w:rsid w:val="005B60D7"/>
    <w:rsid w:val="005C1698"/>
    <w:rsid w:val="005C7121"/>
    <w:rsid w:val="005D4630"/>
    <w:rsid w:val="005E76CA"/>
    <w:rsid w:val="005F381F"/>
    <w:rsid w:val="00600B1F"/>
    <w:rsid w:val="0060601D"/>
    <w:rsid w:val="00612679"/>
    <w:rsid w:val="006326EC"/>
    <w:rsid w:val="00634FAC"/>
    <w:rsid w:val="006351EC"/>
    <w:rsid w:val="0064433E"/>
    <w:rsid w:val="00645503"/>
    <w:rsid w:val="00647BF0"/>
    <w:rsid w:val="00647CC3"/>
    <w:rsid w:val="00655A8D"/>
    <w:rsid w:val="006630E0"/>
    <w:rsid w:val="0066620B"/>
    <w:rsid w:val="00666484"/>
    <w:rsid w:val="00666F6F"/>
    <w:rsid w:val="00675AE6"/>
    <w:rsid w:val="00682196"/>
    <w:rsid w:val="006829FA"/>
    <w:rsid w:val="0068510C"/>
    <w:rsid w:val="00687BE2"/>
    <w:rsid w:val="00694517"/>
    <w:rsid w:val="006967BB"/>
    <w:rsid w:val="00696DB7"/>
    <w:rsid w:val="006B1B20"/>
    <w:rsid w:val="006C4A36"/>
    <w:rsid w:val="006E30BC"/>
    <w:rsid w:val="006F1E2D"/>
    <w:rsid w:val="006F299C"/>
    <w:rsid w:val="006F3C94"/>
    <w:rsid w:val="007016E9"/>
    <w:rsid w:val="00703839"/>
    <w:rsid w:val="00705DF3"/>
    <w:rsid w:val="0070668A"/>
    <w:rsid w:val="00706791"/>
    <w:rsid w:val="00706E7F"/>
    <w:rsid w:val="00714872"/>
    <w:rsid w:val="00714D5C"/>
    <w:rsid w:val="00724814"/>
    <w:rsid w:val="00725ED7"/>
    <w:rsid w:val="0072688E"/>
    <w:rsid w:val="007274F7"/>
    <w:rsid w:val="00732B41"/>
    <w:rsid w:val="00743961"/>
    <w:rsid w:val="00751DFF"/>
    <w:rsid w:val="00761C39"/>
    <w:rsid w:val="00761C3C"/>
    <w:rsid w:val="00767A60"/>
    <w:rsid w:val="007730A5"/>
    <w:rsid w:val="00775954"/>
    <w:rsid w:val="00775B3C"/>
    <w:rsid w:val="00786138"/>
    <w:rsid w:val="00786B94"/>
    <w:rsid w:val="00786EB3"/>
    <w:rsid w:val="007B4F11"/>
    <w:rsid w:val="007B6536"/>
    <w:rsid w:val="007C1107"/>
    <w:rsid w:val="007C44CE"/>
    <w:rsid w:val="007C5577"/>
    <w:rsid w:val="007C7FC9"/>
    <w:rsid w:val="007D219B"/>
    <w:rsid w:val="007D2264"/>
    <w:rsid w:val="007E15AF"/>
    <w:rsid w:val="007E74BB"/>
    <w:rsid w:val="007F4387"/>
    <w:rsid w:val="007F5A5F"/>
    <w:rsid w:val="00810212"/>
    <w:rsid w:val="0081602B"/>
    <w:rsid w:val="008170B0"/>
    <w:rsid w:val="008228C1"/>
    <w:rsid w:val="00826533"/>
    <w:rsid w:val="00826B5F"/>
    <w:rsid w:val="00827BDF"/>
    <w:rsid w:val="00834E12"/>
    <w:rsid w:val="00836070"/>
    <w:rsid w:val="00846828"/>
    <w:rsid w:val="00851830"/>
    <w:rsid w:val="008555E4"/>
    <w:rsid w:val="0086051C"/>
    <w:rsid w:val="0086292B"/>
    <w:rsid w:val="00862B15"/>
    <w:rsid w:val="0086327E"/>
    <w:rsid w:val="0086360F"/>
    <w:rsid w:val="00865829"/>
    <w:rsid w:val="00870C06"/>
    <w:rsid w:val="00874DDB"/>
    <w:rsid w:val="008761F9"/>
    <w:rsid w:val="00876DDC"/>
    <w:rsid w:val="00881496"/>
    <w:rsid w:val="00882A0B"/>
    <w:rsid w:val="00891918"/>
    <w:rsid w:val="00896860"/>
    <w:rsid w:val="008A4627"/>
    <w:rsid w:val="008B3A3B"/>
    <w:rsid w:val="008D0244"/>
    <w:rsid w:val="008D2040"/>
    <w:rsid w:val="008D4FB1"/>
    <w:rsid w:val="008E0701"/>
    <w:rsid w:val="008E13CA"/>
    <w:rsid w:val="008F3233"/>
    <w:rsid w:val="008F74D7"/>
    <w:rsid w:val="009063FE"/>
    <w:rsid w:val="00913A15"/>
    <w:rsid w:val="0091534D"/>
    <w:rsid w:val="00915359"/>
    <w:rsid w:val="00915432"/>
    <w:rsid w:val="0092108F"/>
    <w:rsid w:val="00921EC4"/>
    <w:rsid w:val="0092483C"/>
    <w:rsid w:val="0092536E"/>
    <w:rsid w:val="00931D28"/>
    <w:rsid w:val="00932BDA"/>
    <w:rsid w:val="00945CB7"/>
    <w:rsid w:val="00953549"/>
    <w:rsid w:val="00956DE0"/>
    <w:rsid w:val="00957489"/>
    <w:rsid w:val="00960A21"/>
    <w:rsid w:val="00966377"/>
    <w:rsid w:val="0096667B"/>
    <w:rsid w:val="00970DD4"/>
    <w:rsid w:val="00985592"/>
    <w:rsid w:val="00986B0B"/>
    <w:rsid w:val="00990204"/>
    <w:rsid w:val="009905AD"/>
    <w:rsid w:val="00995E83"/>
    <w:rsid w:val="00996B06"/>
    <w:rsid w:val="009977E6"/>
    <w:rsid w:val="009A4500"/>
    <w:rsid w:val="009B39FA"/>
    <w:rsid w:val="009B64CD"/>
    <w:rsid w:val="009C5088"/>
    <w:rsid w:val="009C7A37"/>
    <w:rsid w:val="009E6122"/>
    <w:rsid w:val="009E6CBC"/>
    <w:rsid w:val="009F2A21"/>
    <w:rsid w:val="00A06131"/>
    <w:rsid w:val="00A10E47"/>
    <w:rsid w:val="00A13182"/>
    <w:rsid w:val="00A20E35"/>
    <w:rsid w:val="00A23155"/>
    <w:rsid w:val="00A26F8A"/>
    <w:rsid w:val="00A27523"/>
    <w:rsid w:val="00A31C8C"/>
    <w:rsid w:val="00A35705"/>
    <w:rsid w:val="00A40A31"/>
    <w:rsid w:val="00A453B8"/>
    <w:rsid w:val="00A50698"/>
    <w:rsid w:val="00A705F9"/>
    <w:rsid w:val="00A7416E"/>
    <w:rsid w:val="00A8047B"/>
    <w:rsid w:val="00A9421B"/>
    <w:rsid w:val="00A94DB6"/>
    <w:rsid w:val="00AA3830"/>
    <w:rsid w:val="00AA5630"/>
    <w:rsid w:val="00AA7EC0"/>
    <w:rsid w:val="00AB732A"/>
    <w:rsid w:val="00AD323F"/>
    <w:rsid w:val="00AD57AB"/>
    <w:rsid w:val="00AE2FAF"/>
    <w:rsid w:val="00AE42F6"/>
    <w:rsid w:val="00AF2872"/>
    <w:rsid w:val="00AF7673"/>
    <w:rsid w:val="00B10CAB"/>
    <w:rsid w:val="00B14D53"/>
    <w:rsid w:val="00B1598C"/>
    <w:rsid w:val="00B173CD"/>
    <w:rsid w:val="00B20FA9"/>
    <w:rsid w:val="00B21A74"/>
    <w:rsid w:val="00B274E1"/>
    <w:rsid w:val="00B3059E"/>
    <w:rsid w:val="00B33476"/>
    <w:rsid w:val="00B3478F"/>
    <w:rsid w:val="00B35F9E"/>
    <w:rsid w:val="00B43024"/>
    <w:rsid w:val="00B43663"/>
    <w:rsid w:val="00B46A3E"/>
    <w:rsid w:val="00B50731"/>
    <w:rsid w:val="00B51660"/>
    <w:rsid w:val="00B5316F"/>
    <w:rsid w:val="00B55307"/>
    <w:rsid w:val="00B640A0"/>
    <w:rsid w:val="00B800F8"/>
    <w:rsid w:val="00B80BCA"/>
    <w:rsid w:val="00B84DC3"/>
    <w:rsid w:val="00B87306"/>
    <w:rsid w:val="00B87502"/>
    <w:rsid w:val="00B93965"/>
    <w:rsid w:val="00BA2D5A"/>
    <w:rsid w:val="00BA3318"/>
    <w:rsid w:val="00BA609A"/>
    <w:rsid w:val="00BA7D85"/>
    <w:rsid w:val="00BC001B"/>
    <w:rsid w:val="00BC2124"/>
    <w:rsid w:val="00BC5D36"/>
    <w:rsid w:val="00BC70CD"/>
    <w:rsid w:val="00BC7764"/>
    <w:rsid w:val="00BE45FE"/>
    <w:rsid w:val="00BF047E"/>
    <w:rsid w:val="00BF0D9C"/>
    <w:rsid w:val="00BF4675"/>
    <w:rsid w:val="00BF73B6"/>
    <w:rsid w:val="00C006A4"/>
    <w:rsid w:val="00C013F3"/>
    <w:rsid w:val="00C02949"/>
    <w:rsid w:val="00C068E9"/>
    <w:rsid w:val="00C21612"/>
    <w:rsid w:val="00C26163"/>
    <w:rsid w:val="00C26DB9"/>
    <w:rsid w:val="00C27752"/>
    <w:rsid w:val="00C5477D"/>
    <w:rsid w:val="00C55C35"/>
    <w:rsid w:val="00C61002"/>
    <w:rsid w:val="00C70ED4"/>
    <w:rsid w:val="00C7177F"/>
    <w:rsid w:val="00C74E31"/>
    <w:rsid w:val="00C835FD"/>
    <w:rsid w:val="00C83691"/>
    <w:rsid w:val="00C94B46"/>
    <w:rsid w:val="00C95D89"/>
    <w:rsid w:val="00C95E87"/>
    <w:rsid w:val="00CA0A47"/>
    <w:rsid w:val="00CB1147"/>
    <w:rsid w:val="00CB2DEC"/>
    <w:rsid w:val="00CC1D3A"/>
    <w:rsid w:val="00CC24D9"/>
    <w:rsid w:val="00CC2863"/>
    <w:rsid w:val="00CC2F46"/>
    <w:rsid w:val="00CC416C"/>
    <w:rsid w:val="00CD09BF"/>
    <w:rsid w:val="00CD32EC"/>
    <w:rsid w:val="00CE1870"/>
    <w:rsid w:val="00CF11AD"/>
    <w:rsid w:val="00CF1407"/>
    <w:rsid w:val="00CF373F"/>
    <w:rsid w:val="00D06233"/>
    <w:rsid w:val="00D078E8"/>
    <w:rsid w:val="00D10310"/>
    <w:rsid w:val="00D15E25"/>
    <w:rsid w:val="00D1730B"/>
    <w:rsid w:val="00D3070E"/>
    <w:rsid w:val="00D35F6D"/>
    <w:rsid w:val="00D364BE"/>
    <w:rsid w:val="00D46181"/>
    <w:rsid w:val="00D5155E"/>
    <w:rsid w:val="00D54D38"/>
    <w:rsid w:val="00D64236"/>
    <w:rsid w:val="00D9580E"/>
    <w:rsid w:val="00D978D8"/>
    <w:rsid w:val="00DA0291"/>
    <w:rsid w:val="00DA049A"/>
    <w:rsid w:val="00DA1EFE"/>
    <w:rsid w:val="00DB25C8"/>
    <w:rsid w:val="00DB4B6E"/>
    <w:rsid w:val="00DB686D"/>
    <w:rsid w:val="00DC0BD2"/>
    <w:rsid w:val="00DC2A31"/>
    <w:rsid w:val="00DC3072"/>
    <w:rsid w:val="00DC7DB0"/>
    <w:rsid w:val="00DD29DC"/>
    <w:rsid w:val="00DD760F"/>
    <w:rsid w:val="00DE395B"/>
    <w:rsid w:val="00DE3C6E"/>
    <w:rsid w:val="00DE40CC"/>
    <w:rsid w:val="00DF4201"/>
    <w:rsid w:val="00DF5AA1"/>
    <w:rsid w:val="00E033AE"/>
    <w:rsid w:val="00E1218C"/>
    <w:rsid w:val="00E14C5E"/>
    <w:rsid w:val="00E16CC1"/>
    <w:rsid w:val="00E25C35"/>
    <w:rsid w:val="00E27D74"/>
    <w:rsid w:val="00E31C98"/>
    <w:rsid w:val="00E3264A"/>
    <w:rsid w:val="00E35EE9"/>
    <w:rsid w:val="00E63CA7"/>
    <w:rsid w:val="00E67C93"/>
    <w:rsid w:val="00E702C1"/>
    <w:rsid w:val="00E70A97"/>
    <w:rsid w:val="00E73725"/>
    <w:rsid w:val="00E7559C"/>
    <w:rsid w:val="00E8115E"/>
    <w:rsid w:val="00E8438D"/>
    <w:rsid w:val="00E854FF"/>
    <w:rsid w:val="00EB6F2F"/>
    <w:rsid w:val="00EC104D"/>
    <w:rsid w:val="00EC39E3"/>
    <w:rsid w:val="00ED4BB9"/>
    <w:rsid w:val="00EF51B1"/>
    <w:rsid w:val="00F0040D"/>
    <w:rsid w:val="00F0218F"/>
    <w:rsid w:val="00F025D6"/>
    <w:rsid w:val="00F02A5F"/>
    <w:rsid w:val="00F03A50"/>
    <w:rsid w:val="00F07CEC"/>
    <w:rsid w:val="00F11DF1"/>
    <w:rsid w:val="00F145AF"/>
    <w:rsid w:val="00F158D4"/>
    <w:rsid w:val="00F209B9"/>
    <w:rsid w:val="00F209D9"/>
    <w:rsid w:val="00F31893"/>
    <w:rsid w:val="00F463AD"/>
    <w:rsid w:val="00F46EE9"/>
    <w:rsid w:val="00F47BAD"/>
    <w:rsid w:val="00F52C0A"/>
    <w:rsid w:val="00F60E8C"/>
    <w:rsid w:val="00F6601E"/>
    <w:rsid w:val="00F66252"/>
    <w:rsid w:val="00F673FA"/>
    <w:rsid w:val="00F70280"/>
    <w:rsid w:val="00F727CD"/>
    <w:rsid w:val="00F809D7"/>
    <w:rsid w:val="00F81077"/>
    <w:rsid w:val="00F91644"/>
    <w:rsid w:val="00F92F3C"/>
    <w:rsid w:val="00F93A7D"/>
    <w:rsid w:val="00F967FD"/>
    <w:rsid w:val="00FA331F"/>
    <w:rsid w:val="00FA41AA"/>
    <w:rsid w:val="00FA7998"/>
    <w:rsid w:val="00FB53CF"/>
    <w:rsid w:val="00FD25B9"/>
    <w:rsid w:val="00FE1F79"/>
    <w:rsid w:val="00FE4CE1"/>
    <w:rsid w:val="00FF053D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customStyle="1" w:styleId="link">
    <w:name w:val="link"/>
    <w:basedOn w:val="Bekezdsalapbettpusa"/>
    <w:rsid w:val="002445B9"/>
  </w:style>
  <w:style w:type="paragraph" w:styleId="Cm">
    <w:name w:val="Title"/>
    <w:basedOn w:val="Norml"/>
    <w:link w:val="CmChar"/>
    <w:qFormat/>
    <w:rsid w:val="00406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4069E0"/>
    <w:rPr>
      <w:rFonts w:ascii="Arial" w:eastAsia="Times New Roman" w:hAnsi="Arial"/>
      <w:b/>
      <w:bdr w:val="none" w:sz="0" w:space="0" w:color="auto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6455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64550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D25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FD25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styleId="NormlWeb">
    <w:name w:val="Normal (Web)"/>
    <w:basedOn w:val="Norml"/>
    <w:uiPriority w:val="99"/>
    <w:unhideWhenUsed/>
    <w:rsid w:val="00F46E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ada.miklos@mik.pte.hu" TargetMode="External"/><Relationship Id="rId13" Type="http://schemas.openxmlformats.org/officeDocument/2006/relationships/hyperlink" Target="mailto:kovacs.peter2@mik.pte.h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paari.peter@mik.pte.h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Roof-Construction-Manual-English-Edition/dp/376436986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csis@mik.pte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om.ag/mLhb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szell.judit@mik.pte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lada@mik.pte.hu" TargetMode="External"/><Relationship Id="rId14" Type="http://schemas.openxmlformats.org/officeDocument/2006/relationships/hyperlink" Target="http://www.amazon.co.uk/s/ref=dp_byline_sr_book_1?ie=UTF8&amp;text=Eberhard+Schunk&amp;search-alias=books-uk&amp;field-author=Eberhard+Schunk&amp;sort=relevancerank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mailto:halada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CAC3B-C0D8-4BD1-9C81-8A967E7CFB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251BC-B1F1-456D-BB1A-F460F7A73ED0}"/>
</file>

<file path=customXml/itemProps3.xml><?xml version="1.0" encoding="utf-8"?>
<ds:datastoreItem xmlns:ds="http://schemas.openxmlformats.org/officeDocument/2006/customXml" ds:itemID="{E23C451A-2F26-47D2-A477-373FFBA711FE}"/>
</file>

<file path=customXml/itemProps4.xml><?xml version="1.0" encoding="utf-8"?>
<ds:datastoreItem xmlns:ds="http://schemas.openxmlformats.org/officeDocument/2006/customXml" ds:itemID="{96D3BD74-E4C9-45D5-A391-C25960D0E9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2571</Words>
  <Characters>17742</Characters>
  <Application>Microsoft Office Word</Application>
  <DocSecurity>0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Dr. Halada Miklós</cp:lastModifiedBy>
  <cp:revision>6</cp:revision>
  <cp:lastPrinted>2022-09-17T11:46:00Z</cp:lastPrinted>
  <dcterms:created xsi:type="dcterms:W3CDTF">2024-08-27T12:19:00Z</dcterms:created>
  <dcterms:modified xsi:type="dcterms:W3CDTF">2024-08-30T08:14:00Z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