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E258C3" w:rsidR="00034EEB" w:rsidP="003B54E3" w:rsidRDefault="00034EEB" w14:paraId="063C7662" w14:textId="77777777">
      <w:pPr>
        <w:pStyle w:val="Cmsor1"/>
        <w:jc w:val="both"/>
        <w:rPr>
          <w:rStyle w:val="None"/>
          <w:sz w:val="24"/>
          <w:szCs w:val="24"/>
          <w:lang w:val="hu-HU"/>
        </w:rPr>
      </w:pPr>
      <w:r w:rsidRPr="00E258C3">
        <w:rPr>
          <w:rStyle w:val="None"/>
          <w:sz w:val="24"/>
          <w:szCs w:val="24"/>
          <w:lang w:val="hu-HU"/>
        </w:rPr>
        <w:t>Általános információk:</w:t>
      </w:r>
    </w:p>
    <w:p w:rsidRPr="00E258C3" w:rsidR="00714872" w:rsidP="003B54E3" w:rsidRDefault="00714872" w14:paraId="589652AF" w14:textId="7D5D9769">
      <w:pPr>
        <w:pStyle w:val="Nincstrkz"/>
        <w:tabs>
          <w:tab w:val="left" w:pos="2977"/>
        </w:tabs>
        <w:jc w:val="both"/>
        <w:rPr>
          <w:rStyle w:val="None"/>
          <w:sz w:val="20"/>
          <w:szCs w:val="20"/>
          <w:lang w:val="hu-HU"/>
        </w:rPr>
      </w:pPr>
      <w:r w:rsidRPr="00E258C3">
        <w:rPr>
          <w:rStyle w:val="None"/>
          <w:b/>
          <w:bCs/>
          <w:sz w:val="18"/>
          <w:szCs w:val="18"/>
          <w:lang w:val="hu-HU"/>
        </w:rPr>
        <w:t>Tanterv:</w:t>
      </w:r>
      <w:r w:rsidRPr="00E258C3">
        <w:rPr>
          <w:rStyle w:val="None"/>
          <w:b/>
          <w:bCs/>
          <w:sz w:val="20"/>
          <w:szCs w:val="20"/>
          <w:lang w:val="hu-HU"/>
        </w:rPr>
        <w:tab/>
      </w:r>
      <w:r w:rsidRPr="00E258C3" w:rsidR="00E8115E">
        <w:rPr>
          <w:rStyle w:val="None"/>
          <w:color w:val="000000" w:themeColor="text1"/>
          <w:sz w:val="20"/>
          <w:szCs w:val="20"/>
          <w:lang w:val="hu-HU"/>
        </w:rPr>
        <w:t xml:space="preserve">Építészmérnöki osztatlan </w:t>
      </w:r>
      <w:proofErr w:type="spellStart"/>
      <w:r w:rsidRPr="00E258C3" w:rsidR="00EC19F2">
        <w:rPr>
          <w:rStyle w:val="None"/>
          <w:color w:val="000000" w:themeColor="text1"/>
          <w:sz w:val="20"/>
          <w:szCs w:val="20"/>
          <w:lang w:val="hu-HU"/>
        </w:rPr>
        <w:t>Msc</w:t>
      </w:r>
      <w:proofErr w:type="spellEnd"/>
      <w:r w:rsidRPr="00E258C3" w:rsidR="002B3B18">
        <w:rPr>
          <w:rStyle w:val="None"/>
          <w:color w:val="000000" w:themeColor="text1"/>
          <w:sz w:val="20"/>
          <w:szCs w:val="20"/>
          <w:lang w:val="hu-HU"/>
        </w:rPr>
        <w:t>, Építőművész</w:t>
      </w:r>
      <w:r w:rsidRPr="00E258C3" w:rsidR="00490902">
        <w:rPr>
          <w:rStyle w:val="None"/>
          <w:color w:val="000000" w:themeColor="text1"/>
          <w:sz w:val="20"/>
          <w:szCs w:val="20"/>
          <w:lang w:val="hu-HU"/>
        </w:rPr>
        <w:t>et</w:t>
      </w:r>
      <w:r w:rsidRPr="00E258C3" w:rsidR="002B3B18">
        <w:rPr>
          <w:rStyle w:val="None"/>
          <w:color w:val="000000" w:themeColor="text1"/>
          <w:sz w:val="20"/>
          <w:szCs w:val="20"/>
          <w:lang w:val="hu-HU"/>
        </w:rPr>
        <w:t xml:space="preserve"> </w:t>
      </w:r>
      <w:proofErr w:type="spellStart"/>
      <w:r w:rsidRPr="00E258C3" w:rsidR="00EC19F2">
        <w:rPr>
          <w:rStyle w:val="None"/>
          <w:color w:val="000000" w:themeColor="text1"/>
          <w:sz w:val="20"/>
          <w:szCs w:val="20"/>
          <w:lang w:val="hu-HU"/>
        </w:rPr>
        <w:t>Ba</w:t>
      </w:r>
      <w:proofErr w:type="spellEnd"/>
      <w:r w:rsidRPr="00E258C3" w:rsidR="002B3B18">
        <w:rPr>
          <w:rStyle w:val="None"/>
          <w:color w:val="000000" w:themeColor="text1"/>
          <w:sz w:val="20"/>
          <w:szCs w:val="20"/>
          <w:lang w:val="hu-HU"/>
        </w:rPr>
        <w:t xml:space="preserve">, Építészmérnöki </w:t>
      </w:r>
      <w:proofErr w:type="spellStart"/>
      <w:r w:rsidRPr="00E258C3" w:rsidR="00EC19F2">
        <w:rPr>
          <w:rStyle w:val="None"/>
          <w:color w:val="000000" w:themeColor="text1"/>
          <w:sz w:val="20"/>
          <w:szCs w:val="20"/>
          <w:lang w:val="hu-HU"/>
        </w:rPr>
        <w:t>Bsc</w:t>
      </w:r>
      <w:proofErr w:type="spellEnd"/>
      <w:r w:rsidRPr="00E258C3" w:rsidR="001961AF">
        <w:rPr>
          <w:rStyle w:val="None"/>
          <w:color w:val="000000" w:themeColor="text1"/>
          <w:sz w:val="20"/>
          <w:szCs w:val="20"/>
          <w:lang w:val="hu-HU"/>
        </w:rPr>
        <w:t xml:space="preserve">, </w:t>
      </w:r>
    </w:p>
    <w:p w:rsidRPr="00E258C3" w:rsidR="009063FE" w:rsidP="003B54E3" w:rsidRDefault="00001F00" w14:paraId="19EEEF8C" w14:textId="7F3BCF91">
      <w:pPr>
        <w:pStyle w:val="Nincstrkz"/>
        <w:tabs>
          <w:tab w:val="left" w:pos="2977"/>
        </w:tabs>
        <w:jc w:val="both"/>
        <w:rPr>
          <w:rStyle w:val="None"/>
          <w:sz w:val="20"/>
          <w:szCs w:val="20"/>
          <w:lang w:val="hu-HU"/>
        </w:rPr>
      </w:pPr>
      <w:r w:rsidRPr="00E258C3">
        <w:rPr>
          <w:rStyle w:val="None"/>
          <w:b/>
          <w:bCs/>
          <w:sz w:val="18"/>
          <w:szCs w:val="18"/>
          <w:lang w:val="hu-HU"/>
        </w:rPr>
        <w:t>Tantárgy neve:</w:t>
      </w:r>
      <w:r w:rsidRPr="00E258C3" w:rsidR="00034EEB">
        <w:rPr>
          <w:rStyle w:val="None"/>
          <w:b/>
          <w:bCs/>
          <w:sz w:val="20"/>
          <w:szCs w:val="20"/>
          <w:lang w:val="hu-HU"/>
        </w:rPr>
        <w:tab/>
      </w:r>
      <w:r w:rsidRPr="00E258C3" w:rsidR="00CE15D0">
        <w:rPr>
          <w:rStyle w:val="None"/>
          <w:b/>
          <w:bCs/>
          <w:smallCaps/>
          <w:sz w:val="33"/>
          <w:szCs w:val="33"/>
          <w:lang w:val="hu-HU"/>
        </w:rPr>
        <w:t>Tervezés stúdió 1.</w:t>
      </w:r>
    </w:p>
    <w:p w:rsidRPr="00E258C3" w:rsidR="00034EEB" w:rsidP="003B54E3" w:rsidRDefault="00001F00" w14:paraId="7E689DE1" w14:textId="009AAD0D">
      <w:pPr>
        <w:pStyle w:val="Nincstrkz"/>
        <w:tabs>
          <w:tab w:val="left" w:pos="2977"/>
        </w:tabs>
        <w:jc w:val="both"/>
        <w:rPr>
          <w:rStyle w:val="None"/>
          <w:sz w:val="18"/>
          <w:szCs w:val="18"/>
          <w:lang w:val="hu-HU"/>
        </w:rPr>
      </w:pPr>
      <w:r w:rsidRPr="00E258C3">
        <w:rPr>
          <w:rStyle w:val="None"/>
          <w:b/>
          <w:bCs/>
          <w:sz w:val="18"/>
          <w:szCs w:val="18"/>
          <w:lang w:val="hu-HU"/>
        </w:rPr>
        <w:t>Tantárgy kódja:</w:t>
      </w:r>
      <w:r w:rsidRPr="00E258C3" w:rsidR="00034EEB">
        <w:rPr>
          <w:rStyle w:val="None"/>
          <w:b/>
          <w:bCs/>
          <w:sz w:val="18"/>
          <w:szCs w:val="18"/>
          <w:lang w:val="hu-HU"/>
        </w:rPr>
        <w:tab/>
      </w:r>
      <w:r w:rsidRPr="00E258C3" w:rsidR="002B3B18">
        <w:rPr>
          <w:rStyle w:val="None"/>
          <w:sz w:val="18"/>
          <w:szCs w:val="18"/>
          <w:lang w:val="hu-HU"/>
        </w:rPr>
        <w:t>EP</w:t>
      </w:r>
      <w:r w:rsidRPr="00E258C3" w:rsidR="003F66F4">
        <w:rPr>
          <w:rStyle w:val="None"/>
          <w:sz w:val="18"/>
          <w:szCs w:val="18"/>
          <w:lang w:val="hu-HU"/>
        </w:rPr>
        <w:t>E311MN</w:t>
      </w:r>
    </w:p>
    <w:p w:rsidRPr="00E258C3" w:rsidR="009063FE" w:rsidP="003B54E3" w:rsidRDefault="00001F00" w14:paraId="0E7DC0A5" w14:textId="58C5A9C1">
      <w:pPr>
        <w:pStyle w:val="Nincstrkz"/>
        <w:tabs>
          <w:tab w:val="left" w:pos="2977"/>
        </w:tabs>
        <w:jc w:val="both"/>
        <w:rPr>
          <w:rStyle w:val="None"/>
          <w:rFonts w:eastAsia="Times New Roman"/>
          <w:b/>
          <w:bCs/>
          <w:sz w:val="18"/>
          <w:szCs w:val="18"/>
          <w:lang w:val="hu-HU"/>
        </w:rPr>
      </w:pPr>
      <w:r w:rsidRPr="00E258C3">
        <w:rPr>
          <w:rStyle w:val="None"/>
          <w:b/>
          <w:bCs/>
          <w:sz w:val="18"/>
          <w:szCs w:val="18"/>
          <w:lang w:val="hu-HU"/>
        </w:rPr>
        <w:t>Szemeszter:</w:t>
      </w:r>
      <w:r w:rsidRPr="00E258C3" w:rsidR="00034EEB">
        <w:rPr>
          <w:rStyle w:val="None"/>
          <w:b/>
          <w:bCs/>
          <w:sz w:val="18"/>
          <w:szCs w:val="18"/>
          <w:lang w:val="hu-HU"/>
        </w:rPr>
        <w:tab/>
      </w:r>
      <w:r w:rsidRPr="00E258C3" w:rsidR="003F66F4">
        <w:rPr>
          <w:rStyle w:val="None"/>
          <w:sz w:val="18"/>
          <w:szCs w:val="18"/>
          <w:lang w:val="hu-HU"/>
        </w:rPr>
        <w:t>1</w:t>
      </w:r>
    </w:p>
    <w:p w:rsidRPr="00E258C3" w:rsidR="009063FE" w:rsidP="003B54E3" w:rsidRDefault="00001F00" w14:paraId="09542FD2" w14:textId="3496EB1B">
      <w:pPr>
        <w:pStyle w:val="Nincstrkz"/>
        <w:tabs>
          <w:tab w:val="left" w:pos="2977"/>
          <w:tab w:val="left" w:pos="3802"/>
        </w:tabs>
        <w:jc w:val="both"/>
        <w:rPr>
          <w:rStyle w:val="None"/>
          <w:rFonts w:eastAsia="Times New Roman"/>
          <w:b/>
          <w:bCs/>
          <w:sz w:val="18"/>
          <w:szCs w:val="18"/>
          <w:lang w:val="hu-HU"/>
        </w:rPr>
      </w:pPr>
      <w:r w:rsidRPr="00E258C3">
        <w:rPr>
          <w:rStyle w:val="None"/>
          <w:b/>
          <w:bCs/>
          <w:sz w:val="18"/>
          <w:szCs w:val="18"/>
          <w:lang w:val="hu-HU"/>
        </w:rPr>
        <w:t>Kreditek száma:</w:t>
      </w:r>
      <w:r w:rsidRPr="00E258C3" w:rsidR="00034EEB">
        <w:rPr>
          <w:rStyle w:val="None"/>
          <w:b/>
          <w:bCs/>
          <w:sz w:val="18"/>
          <w:szCs w:val="18"/>
          <w:lang w:val="hu-HU"/>
        </w:rPr>
        <w:tab/>
      </w:r>
      <w:r w:rsidRPr="00E258C3" w:rsidR="003F66F4">
        <w:rPr>
          <w:rStyle w:val="None"/>
          <w:sz w:val="18"/>
          <w:szCs w:val="18"/>
          <w:lang w:val="hu-HU"/>
        </w:rPr>
        <w:t>9</w:t>
      </w:r>
      <w:r w:rsidRPr="00E258C3" w:rsidR="00CE15D0">
        <w:rPr>
          <w:rStyle w:val="None"/>
          <w:sz w:val="18"/>
          <w:szCs w:val="18"/>
          <w:lang w:val="hu-HU"/>
        </w:rPr>
        <w:tab/>
      </w:r>
    </w:p>
    <w:p w:rsidRPr="00E258C3" w:rsidR="009063FE" w:rsidP="003B54E3" w:rsidRDefault="00001F00" w14:paraId="7DBB2F67" w14:textId="229AE976">
      <w:pPr>
        <w:pStyle w:val="Nincstrkz"/>
        <w:tabs>
          <w:tab w:val="left" w:pos="2977"/>
        </w:tabs>
        <w:jc w:val="both"/>
        <w:rPr>
          <w:rStyle w:val="None"/>
          <w:rFonts w:eastAsia="Times New Roman"/>
          <w:b/>
          <w:bCs/>
          <w:sz w:val="18"/>
          <w:szCs w:val="18"/>
          <w:lang w:val="hu-HU"/>
        </w:rPr>
      </w:pPr>
      <w:r w:rsidRPr="00E258C3">
        <w:rPr>
          <w:rStyle w:val="None"/>
          <w:b/>
          <w:bCs/>
          <w:sz w:val="18"/>
          <w:szCs w:val="18"/>
          <w:lang w:val="hu-HU"/>
        </w:rPr>
        <w:t>A heti órák elosztása:</w:t>
      </w:r>
      <w:r w:rsidRPr="00E258C3" w:rsidR="00034EEB">
        <w:rPr>
          <w:rStyle w:val="None"/>
          <w:b/>
          <w:bCs/>
          <w:sz w:val="18"/>
          <w:szCs w:val="18"/>
          <w:lang w:val="hu-HU"/>
        </w:rPr>
        <w:tab/>
      </w:r>
      <w:r w:rsidRPr="00E258C3" w:rsidR="003F66F4">
        <w:rPr>
          <w:rStyle w:val="None"/>
          <w:sz w:val="18"/>
          <w:szCs w:val="18"/>
          <w:lang w:val="hu-HU"/>
        </w:rPr>
        <w:t>1</w:t>
      </w:r>
      <w:r w:rsidRPr="00E258C3" w:rsidR="00E8115E">
        <w:rPr>
          <w:rStyle w:val="None"/>
          <w:sz w:val="18"/>
          <w:szCs w:val="18"/>
          <w:lang w:val="hu-HU"/>
        </w:rPr>
        <w:t>/</w:t>
      </w:r>
      <w:r w:rsidRPr="00E258C3" w:rsidR="003F66F4">
        <w:rPr>
          <w:rStyle w:val="None"/>
          <w:sz w:val="18"/>
          <w:szCs w:val="18"/>
          <w:lang w:val="hu-HU"/>
        </w:rPr>
        <w:t>4</w:t>
      </w:r>
      <w:r w:rsidRPr="00E258C3" w:rsidR="00E8115E">
        <w:rPr>
          <w:rStyle w:val="None"/>
          <w:sz w:val="18"/>
          <w:szCs w:val="18"/>
          <w:lang w:val="hu-HU"/>
        </w:rPr>
        <w:t>/</w:t>
      </w:r>
      <w:r w:rsidRPr="00E258C3" w:rsidR="003F66F4">
        <w:rPr>
          <w:rStyle w:val="None"/>
          <w:sz w:val="18"/>
          <w:szCs w:val="18"/>
          <w:lang w:val="hu-HU"/>
        </w:rPr>
        <w:t>0</w:t>
      </w:r>
    </w:p>
    <w:p w:rsidRPr="00E258C3" w:rsidR="009063FE" w:rsidP="003B54E3" w:rsidRDefault="00001F00" w14:paraId="11167164" w14:textId="2BFB0FBD">
      <w:pPr>
        <w:pStyle w:val="Nincstrkz"/>
        <w:tabs>
          <w:tab w:val="left" w:pos="2977"/>
        </w:tabs>
        <w:jc w:val="both"/>
        <w:rPr>
          <w:rStyle w:val="None"/>
          <w:rFonts w:eastAsia="Times New Roman"/>
          <w:b/>
          <w:bCs/>
          <w:sz w:val="18"/>
          <w:szCs w:val="18"/>
          <w:lang w:val="hu-HU"/>
        </w:rPr>
      </w:pPr>
      <w:r w:rsidRPr="00E258C3">
        <w:rPr>
          <w:rStyle w:val="None"/>
          <w:b/>
          <w:bCs/>
          <w:sz w:val="18"/>
          <w:szCs w:val="18"/>
          <w:lang w:val="hu-HU"/>
        </w:rPr>
        <w:t>Értékelés:</w:t>
      </w:r>
      <w:r w:rsidRPr="00E258C3" w:rsidR="00034EEB">
        <w:rPr>
          <w:rStyle w:val="None"/>
          <w:b/>
          <w:bCs/>
          <w:sz w:val="18"/>
          <w:szCs w:val="18"/>
          <w:lang w:val="hu-HU"/>
        </w:rPr>
        <w:tab/>
      </w:r>
      <w:r w:rsidRPr="00E258C3" w:rsidR="00AA7EC0">
        <w:rPr>
          <w:rStyle w:val="None"/>
          <w:sz w:val="18"/>
          <w:szCs w:val="18"/>
          <w:lang w:val="hu-HU"/>
        </w:rPr>
        <w:t>félévközi jegy</w:t>
      </w:r>
      <w:r w:rsidRPr="00E258C3" w:rsidR="00034EEB">
        <w:rPr>
          <w:rStyle w:val="None"/>
          <w:sz w:val="18"/>
          <w:szCs w:val="18"/>
          <w:lang w:val="hu-HU"/>
        </w:rPr>
        <w:t xml:space="preserve"> (f)</w:t>
      </w:r>
      <w:r w:rsidRPr="00E258C3" w:rsidR="005F3DD3">
        <w:rPr>
          <w:rStyle w:val="None"/>
          <w:sz w:val="18"/>
          <w:szCs w:val="18"/>
          <w:lang w:val="hu-HU"/>
        </w:rPr>
        <w:t xml:space="preserve"> </w:t>
      </w:r>
    </w:p>
    <w:p w:rsidRPr="00E258C3" w:rsidR="009063FE" w:rsidP="003B54E3" w:rsidRDefault="00001F00" w14:paraId="3C6DBCD7" w14:textId="59977E28">
      <w:pPr>
        <w:pStyle w:val="Nincstrkz"/>
        <w:tabs>
          <w:tab w:val="left" w:pos="2977"/>
        </w:tabs>
        <w:jc w:val="both"/>
        <w:rPr>
          <w:rStyle w:val="None"/>
          <w:b/>
          <w:bCs/>
          <w:sz w:val="18"/>
          <w:szCs w:val="18"/>
          <w:lang w:val="hu-HU"/>
        </w:rPr>
      </w:pPr>
      <w:r w:rsidRPr="00E258C3">
        <w:rPr>
          <w:rStyle w:val="None"/>
          <w:b/>
          <w:bCs/>
          <w:sz w:val="18"/>
          <w:szCs w:val="18"/>
          <w:lang w:val="hu-HU"/>
        </w:rPr>
        <w:t>Előfeltételek</w:t>
      </w:r>
      <w:r w:rsidRPr="00E258C3" w:rsidR="00B14D53">
        <w:rPr>
          <w:rStyle w:val="None"/>
          <w:b/>
          <w:bCs/>
          <w:sz w:val="18"/>
          <w:szCs w:val="18"/>
          <w:lang w:val="hu-HU"/>
        </w:rPr>
        <w:t>:</w:t>
      </w:r>
      <w:r w:rsidRPr="00E258C3">
        <w:rPr>
          <w:rStyle w:val="None"/>
          <w:b/>
          <w:bCs/>
          <w:sz w:val="18"/>
          <w:szCs w:val="18"/>
          <w:lang w:val="hu-HU"/>
        </w:rPr>
        <w:tab/>
      </w:r>
    </w:p>
    <w:p w:rsidRPr="00E258C3" w:rsidR="00904639" w:rsidP="003B54E3" w:rsidRDefault="00904639" w14:paraId="3919FB8D" w14:textId="77777777">
      <w:pPr>
        <w:tabs>
          <w:tab w:val="left" w:pos="2977"/>
        </w:tabs>
        <w:jc w:val="both"/>
        <w:rPr>
          <w:b/>
          <w:bCs/>
          <w:sz w:val="18"/>
          <w:szCs w:val="18"/>
          <w:lang w:val="hu-HU"/>
        </w:rPr>
      </w:pPr>
    </w:p>
    <w:p w:rsidRPr="00E258C3" w:rsidR="00904639" w:rsidP="003B54E3" w:rsidRDefault="00904639" w14:paraId="601EB32F" w14:textId="0583EDE6">
      <w:pPr>
        <w:tabs>
          <w:tab w:val="left" w:pos="2977"/>
        </w:tabs>
        <w:jc w:val="both"/>
        <w:rPr>
          <w:sz w:val="20"/>
          <w:szCs w:val="20"/>
          <w:lang w:val="hu-HU"/>
        </w:rPr>
      </w:pPr>
    </w:p>
    <w:p w:rsidRPr="00E258C3" w:rsidR="00CC1D3A" w:rsidP="003B54E3" w:rsidRDefault="00CC1D3A" w14:paraId="5EFC0CB8" w14:textId="77777777">
      <w:pPr>
        <w:pStyle w:val="Nincstrkz"/>
        <w:tabs>
          <w:tab w:val="left" w:pos="2977"/>
        </w:tabs>
        <w:jc w:val="both"/>
        <w:rPr>
          <w:rStyle w:val="None"/>
          <w:bCs/>
          <w:sz w:val="20"/>
          <w:szCs w:val="20"/>
          <w:lang w:val="hu-HU"/>
        </w:rPr>
      </w:pPr>
    </w:p>
    <w:p w:rsidRPr="00E258C3" w:rsidR="003F66F4" w:rsidP="003B54E3" w:rsidRDefault="00AA7EC0" w14:paraId="32175E89" w14:textId="77777777">
      <w:pPr>
        <w:pStyle w:val="TEMATIKA-OKTATK"/>
        <w:jc w:val="both"/>
        <w:rPr>
          <w:rStyle w:val="None"/>
          <w:b w:val="0"/>
          <w:bCs/>
          <w:color w:val="000000" w:themeColor="text1"/>
          <w:sz w:val="18"/>
          <w:szCs w:val="18"/>
        </w:rPr>
      </w:pPr>
      <w:r w:rsidRPr="00E258C3">
        <w:rPr>
          <w:rStyle w:val="None"/>
          <w:bCs/>
          <w:color w:val="000000" w:themeColor="text1"/>
          <w:sz w:val="18"/>
          <w:szCs w:val="18"/>
        </w:rPr>
        <w:t>Tantárgy felelős:</w:t>
      </w:r>
      <w:r w:rsidRPr="00E258C3" w:rsidR="00034EEB">
        <w:rPr>
          <w:rStyle w:val="None"/>
          <w:bCs/>
          <w:color w:val="000000" w:themeColor="text1"/>
        </w:rPr>
        <w:tab/>
      </w:r>
      <w:r w:rsidRPr="00E258C3" w:rsidR="003F66F4">
        <w:rPr>
          <w:rStyle w:val="None"/>
          <w:bCs/>
          <w:color w:val="000000" w:themeColor="text1"/>
          <w:sz w:val="18"/>
          <w:szCs w:val="18"/>
        </w:rPr>
        <w:t xml:space="preserve">Dr. </w:t>
      </w:r>
      <w:proofErr w:type="spellStart"/>
      <w:r w:rsidRPr="00E258C3" w:rsidR="003F66F4">
        <w:rPr>
          <w:rStyle w:val="None"/>
          <w:bCs/>
          <w:color w:val="000000" w:themeColor="text1"/>
          <w:sz w:val="18"/>
          <w:szCs w:val="18"/>
        </w:rPr>
        <w:t>Gyergyák</w:t>
      </w:r>
      <w:proofErr w:type="spellEnd"/>
      <w:r w:rsidRPr="00E258C3" w:rsidR="003F66F4">
        <w:rPr>
          <w:rStyle w:val="None"/>
          <w:bCs/>
          <w:color w:val="000000" w:themeColor="text1"/>
          <w:sz w:val="18"/>
          <w:szCs w:val="18"/>
        </w:rPr>
        <w:t xml:space="preserve"> János, egyetemi docens</w:t>
      </w:r>
    </w:p>
    <w:p w:rsidRPr="00E258C3" w:rsidR="003F66F4" w:rsidP="003B54E3" w:rsidRDefault="003F66F4" w14:paraId="459279E6" w14:textId="1194161E">
      <w:pPr>
        <w:pStyle w:val="TEMATIKA-OKTATK"/>
        <w:jc w:val="both"/>
        <w:rPr>
          <w:rStyle w:val="None"/>
          <w:b w:val="0"/>
          <w:sz w:val="18"/>
          <w:szCs w:val="18"/>
        </w:rPr>
      </w:pPr>
      <w:r w:rsidRPr="00E258C3">
        <w:rPr>
          <w:rStyle w:val="None"/>
          <w:bCs/>
          <w:sz w:val="18"/>
          <w:szCs w:val="18"/>
        </w:rPr>
        <w:tab/>
      </w:r>
      <w:r w:rsidRPr="00E258C3">
        <w:rPr>
          <w:rStyle w:val="None"/>
          <w:b w:val="0"/>
          <w:sz w:val="18"/>
          <w:szCs w:val="18"/>
        </w:rPr>
        <w:t>Iroda: 7624 Magyarország, Pécs, Boszorkány u. 2. B-332</w:t>
      </w:r>
      <w:r w:rsidR="00C65578">
        <w:rPr>
          <w:rStyle w:val="None"/>
          <w:b w:val="0"/>
          <w:sz w:val="18"/>
          <w:szCs w:val="18"/>
        </w:rPr>
        <w:t xml:space="preserve">, </w:t>
      </w:r>
      <w:r w:rsidRPr="00E258C3" w:rsidR="00C65578">
        <w:rPr>
          <w:rStyle w:val="None"/>
          <w:b w:val="0"/>
          <w:sz w:val="18"/>
          <w:szCs w:val="18"/>
        </w:rPr>
        <w:t>É-81</w:t>
      </w:r>
    </w:p>
    <w:p w:rsidRPr="00E258C3" w:rsidR="003F66F4" w:rsidP="003B54E3" w:rsidRDefault="003F66F4" w14:paraId="1F5B3503" w14:textId="77777777">
      <w:pPr>
        <w:pStyle w:val="TEMATIKA-OKTATK"/>
        <w:jc w:val="both"/>
        <w:rPr>
          <w:b w:val="0"/>
          <w:sz w:val="18"/>
          <w:szCs w:val="18"/>
        </w:rPr>
      </w:pPr>
      <w:r w:rsidRPr="00E258C3">
        <w:rPr>
          <w:rStyle w:val="None"/>
          <w:b w:val="0"/>
          <w:sz w:val="18"/>
          <w:szCs w:val="18"/>
        </w:rPr>
        <w:tab/>
      </w:r>
      <w:r w:rsidRPr="00E258C3">
        <w:rPr>
          <w:rStyle w:val="None"/>
          <w:b w:val="0"/>
          <w:sz w:val="18"/>
          <w:szCs w:val="18"/>
        </w:rPr>
        <w:t xml:space="preserve">E-mail: </w:t>
      </w:r>
      <w:r w:rsidRPr="00E258C3">
        <w:rPr>
          <w:rStyle w:val="TEMATIKAemailChar"/>
          <w:b w:val="0"/>
          <w:color w:val="808080" w:themeColor="background1" w:themeShade="80"/>
          <w:sz w:val="18"/>
          <w:szCs w:val="18"/>
          <w:u w:val="none"/>
          <w:lang w:val="hu-HU"/>
        </w:rPr>
        <w:t>gyergyak.janos@mik.pte.hu</w:t>
      </w:r>
    </w:p>
    <w:p w:rsidRPr="00E258C3" w:rsidR="003F66F4" w:rsidP="003B54E3" w:rsidRDefault="003F66F4" w14:paraId="090D805F" w14:textId="57A92C94">
      <w:pPr>
        <w:pStyle w:val="TEMATIKA-OKTATK"/>
        <w:jc w:val="both"/>
        <w:rPr>
          <w:rStyle w:val="None"/>
          <w:b w:val="0"/>
          <w:sz w:val="18"/>
          <w:szCs w:val="18"/>
          <w:shd w:val="clear" w:color="auto" w:fill="FFFFFF"/>
        </w:rPr>
      </w:pPr>
      <w:r w:rsidRPr="00E258C3">
        <w:rPr>
          <w:rStyle w:val="None"/>
          <w:b w:val="0"/>
          <w:sz w:val="18"/>
          <w:szCs w:val="18"/>
        </w:rPr>
        <w:tab/>
      </w:r>
      <w:r w:rsidRPr="00E258C3">
        <w:rPr>
          <w:rStyle w:val="None"/>
          <w:b w:val="0"/>
          <w:sz w:val="18"/>
          <w:szCs w:val="18"/>
        </w:rPr>
        <w:t xml:space="preserve">Munkahelyi telefon: </w:t>
      </w:r>
      <w:r w:rsidRPr="00E258C3">
        <w:rPr>
          <w:rStyle w:val="None"/>
          <w:b w:val="0"/>
          <w:sz w:val="18"/>
          <w:szCs w:val="18"/>
          <w:shd w:val="clear" w:color="auto" w:fill="FFFFFF"/>
        </w:rPr>
        <w:t>+36 72 503650/ 23970</w:t>
      </w:r>
    </w:p>
    <w:p w:rsidRPr="00E258C3" w:rsidR="00B14D53" w:rsidP="003B54E3" w:rsidRDefault="00B14D53" w14:paraId="5324986A" w14:textId="66026C8A">
      <w:pPr>
        <w:pStyle w:val="TEMATIKA-OKTATK"/>
        <w:jc w:val="both"/>
        <w:rPr>
          <w:rStyle w:val="None"/>
          <w:color w:val="000000" w:themeColor="text1"/>
          <w:sz w:val="18"/>
          <w:szCs w:val="18"/>
          <w:shd w:val="clear" w:color="auto" w:fill="FFFFFF"/>
        </w:rPr>
      </w:pPr>
    </w:p>
    <w:p w:rsidRPr="00E258C3" w:rsidR="003F66F4" w:rsidP="003B54E3" w:rsidRDefault="00417E9C" w14:paraId="5F7BD8F2" w14:textId="7B5C4EC8">
      <w:pPr>
        <w:pStyle w:val="TEMATIKA-OKTATK"/>
        <w:jc w:val="both"/>
        <w:rPr>
          <w:rStyle w:val="None"/>
          <w:b w:val="0"/>
          <w:bCs/>
          <w:color w:val="000000" w:themeColor="text1"/>
          <w:sz w:val="18"/>
          <w:szCs w:val="18"/>
        </w:rPr>
      </w:pPr>
      <w:r w:rsidRPr="00E258C3">
        <w:rPr>
          <w:rStyle w:val="None"/>
          <w:color w:val="000000" w:themeColor="text1"/>
          <w:sz w:val="18"/>
          <w:szCs w:val="18"/>
          <w:shd w:val="clear" w:color="auto" w:fill="FFFFFF"/>
        </w:rPr>
        <w:t>Oktatók:</w:t>
      </w:r>
      <w:r w:rsidRPr="00E258C3">
        <w:rPr>
          <w:rStyle w:val="None"/>
          <w:sz w:val="18"/>
          <w:szCs w:val="18"/>
        </w:rPr>
        <w:tab/>
      </w:r>
      <w:r w:rsidRPr="00E258C3" w:rsidR="003F66F4">
        <w:rPr>
          <w:rStyle w:val="None"/>
          <w:bCs/>
          <w:color w:val="000000" w:themeColor="text1"/>
          <w:sz w:val="18"/>
          <w:szCs w:val="18"/>
        </w:rPr>
        <w:t xml:space="preserve">Dr. </w:t>
      </w:r>
      <w:proofErr w:type="spellStart"/>
      <w:r w:rsidRPr="00E258C3" w:rsidR="003F66F4">
        <w:rPr>
          <w:rStyle w:val="None"/>
          <w:bCs/>
          <w:color w:val="000000" w:themeColor="text1"/>
          <w:sz w:val="18"/>
          <w:szCs w:val="18"/>
        </w:rPr>
        <w:t>Gyergyák</w:t>
      </w:r>
      <w:proofErr w:type="spellEnd"/>
      <w:r w:rsidRPr="00E258C3" w:rsidR="003F66F4">
        <w:rPr>
          <w:rStyle w:val="None"/>
          <w:bCs/>
          <w:color w:val="000000" w:themeColor="text1"/>
          <w:sz w:val="18"/>
          <w:szCs w:val="18"/>
        </w:rPr>
        <w:t xml:space="preserve"> János, egyetemi docens</w:t>
      </w:r>
      <w:r w:rsidRPr="00E258C3" w:rsidR="00575104">
        <w:rPr>
          <w:rStyle w:val="None"/>
          <w:bCs/>
          <w:color w:val="000000" w:themeColor="text1"/>
          <w:sz w:val="18"/>
          <w:szCs w:val="18"/>
        </w:rPr>
        <w:t xml:space="preserve"> </w:t>
      </w:r>
    </w:p>
    <w:p w:rsidRPr="00E258C3" w:rsidR="003F66F4" w:rsidP="003B54E3" w:rsidRDefault="003F66F4" w14:paraId="2D3E9FA5" w14:textId="3E5486EF">
      <w:pPr>
        <w:pStyle w:val="TEMATIKA-OKTATK"/>
        <w:jc w:val="both"/>
        <w:rPr>
          <w:rStyle w:val="None"/>
          <w:b w:val="0"/>
          <w:sz w:val="18"/>
          <w:szCs w:val="18"/>
        </w:rPr>
      </w:pPr>
      <w:r w:rsidRPr="00E258C3">
        <w:rPr>
          <w:rStyle w:val="None"/>
          <w:bCs/>
          <w:sz w:val="18"/>
          <w:szCs w:val="18"/>
        </w:rPr>
        <w:tab/>
      </w:r>
      <w:r w:rsidRPr="00E258C3">
        <w:rPr>
          <w:rStyle w:val="None"/>
          <w:b w:val="0"/>
          <w:sz w:val="18"/>
          <w:szCs w:val="18"/>
        </w:rPr>
        <w:t>Iroda: 7624 Magyarország, Pécs, Boszorkány u. 2. B-332</w:t>
      </w:r>
      <w:r w:rsidR="00C65578">
        <w:rPr>
          <w:rStyle w:val="None"/>
          <w:b w:val="0"/>
          <w:sz w:val="18"/>
          <w:szCs w:val="18"/>
        </w:rPr>
        <w:t xml:space="preserve">, </w:t>
      </w:r>
      <w:r w:rsidRPr="00E258C3" w:rsidR="00C65578">
        <w:rPr>
          <w:rStyle w:val="None"/>
          <w:b w:val="0"/>
          <w:sz w:val="18"/>
          <w:szCs w:val="18"/>
        </w:rPr>
        <w:t>É-81</w:t>
      </w:r>
    </w:p>
    <w:p w:rsidRPr="00E258C3" w:rsidR="003F66F4" w:rsidP="003B54E3" w:rsidRDefault="003F66F4" w14:paraId="567F4DB7" w14:textId="77777777">
      <w:pPr>
        <w:pStyle w:val="TEMATIKA-OKTATK"/>
        <w:jc w:val="both"/>
        <w:rPr>
          <w:b w:val="0"/>
          <w:sz w:val="18"/>
          <w:szCs w:val="18"/>
        </w:rPr>
      </w:pPr>
      <w:r w:rsidRPr="00E258C3">
        <w:rPr>
          <w:rStyle w:val="None"/>
          <w:b w:val="0"/>
          <w:sz w:val="18"/>
          <w:szCs w:val="18"/>
        </w:rPr>
        <w:tab/>
      </w:r>
      <w:r w:rsidRPr="00E258C3">
        <w:rPr>
          <w:rStyle w:val="None"/>
          <w:b w:val="0"/>
          <w:sz w:val="18"/>
          <w:szCs w:val="18"/>
        </w:rPr>
        <w:t xml:space="preserve">E-mail: </w:t>
      </w:r>
      <w:r w:rsidRPr="00E258C3">
        <w:rPr>
          <w:rStyle w:val="TEMATIKAemailChar"/>
          <w:b w:val="0"/>
          <w:color w:val="808080" w:themeColor="background1" w:themeShade="80"/>
          <w:sz w:val="18"/>
          <w:szCs w:val="18"/>
          <w:u w:val="none"/>
          <w:lang w:val="hu-HU"/>
        </w:rPr>
        <w:t>gyergyak.janos@mik.pte.hu</w:t>
      </w:r>
    </w:p>
    <w:p w:rsidRPr="00E258C3" w:rsidR="003F66F4" w:rsidP="003B54E3" w:rsidRDefault="003F66F4" w14:paraId="6CD537F9" w14:textId="77777777">
      <w:pPr>
        <w:pStyle w:val="TEMATIKA-OKTATK"/>
        <w:jc w:val="both"/>
        <w:rPr>
          <w:rStyle w:val="None"/>
          <w:b w:val="0"/>
          <w:sz w:val="18"/>
          <w:szCs w:val="18"/>
          <w:shd w:val="clear" w:color="auto" w:fill="FFFFFF"/>
        </w:rPr>
      </w:pPr>
      <w:r w:rsidRPr="00E258C3">
        <w:rPr>
          <w:rStyle w:val="None"/>
          <w:b w:val="0"/>
          <w:sz w:val="18"/>
          <w:szCs w:val="18"/>
        </w:rPr>
        <w:tab/>
      </w:r>
      <w:r w:rsidRPr="00E258C3">
        <w:rPr>
          <w:rStyle w:val="None"/>
          <w:b w:val="0"/>
          <w:sz w:val="18"/>
          <w:szCs w:val="18"/>
        </w:rPr>
        <w:t xml:space="preserve">Munkahelyi telefon: </w:t>
      </w:r>
      <w:r w:rsidRPr="00E258C3">
        <w:rPr>
          <w:rStyle w:val="None"/>
          <w:b w:val="0"/>
          <w:sz w:val="18"/>
          <w:szCs w:val="18"/>
          <w:shd w:val="clear" w:color="auto" w:fill="FFFFFF"/>
        </w:rPr>
        <w:t>+36 72 503650/ 23970</w:t>
      </w:r>
    </w:p>
    <w:p w:rsidRPr="00E258C3" w:rsidR="005F1E62" w:rsidP="003B54E3" w:rsidRDefault="009C40A3" w14:paraId="7C146527" w14:textId="4AD14B22">
      <w:pPr>
        <w:pStyle w:val="TEMATIKA-OKTATK"/>
        <w:jc w:val="both"/>
        <w:rPr>
          <w:sz w:val="18"/>
          <w:szCs w:val="18"/>
          <w:shd w:val="clear" w:color="auto" w:fill="FFFFFF"/>
        </w:rPr>
      </w:pPr>
      <w:r w:rsidRPr="00E258C3">
        <w:rPr>
          <w:sz w:val="18"/>
          <w:szCs w:val="18"/>
          <w:shd w:val="clear" w:color="auto" w:fill="FFFFFF"/>
        </w:rPr>
        <w:tab/>
      </w:r>
    </w:p>
    <w:p w:rsidRPr="00E258C3" w:rsidR="003F66F4" w:rsidP="003B54E3" w:rsidRDefault="009C40A3" w14:paraId="236CC205" w14:textId="61D71A5D">
      <w:pPr>
        <w:pStyle w:val="TEMATIKA-OKTATK"/>
        <w:jc w:val="both"/>
        <w:rPr>
          <w:rStyle w:val="None"/>
          <w:b w:val="0"/>
          <w:bCs/>
          <w:color w:val="000000" w:themeColor="text1"/>
          <w:sz w:val="18"/>
          <w:szCs w:val="18"/>
        </w:rPr>
      </w:pPr>
      <w:r w:rsidRPr="00E258C3">
        <w:rPr>
          <w:rStyle w:val="None"/>
          <w:bCs/>
          <w:color w:val="000000" w:themeColor="text1"/>
          <w:sz w:val="18"/>
          <w:szCs w:val="18"/>
        </w:rPr>
        <w:tab/>
      </w:r>
      <w:r w:rsidRPr="00E258C3" w:rsidR="003F66F4">
        <w:rPr>
          <w:rStyle w:val="None"/>
          <w:bCs/>
          <w:color w:val="000000" w:themeColor="text1"/>
          <w:sz w:val="18"/>
          <w:szCs w:val="18"/>
        </w:rPr>
        <w:t>Dr. Németh Pál, egyetemi docens</w:t>
      </w:r>
      <w:r w:rsidRPr="00E258C3" w:rsidR="00575104">
        <w:rPr>
          <w:rStyle w:val="None"/>
          <w:bCs/>
          <w:color w:val="000000" w:themeColor="text1"/>
          <w:sz w:val="18"/>
          <w:szCs w:val="18"/>
        </w:rPr>
        <w:t xml:space="preserve"> </w:t>
      </w:r>
    </w:p>
    <w:p w:rsidRPr="00E258C3" w:rsidR="003F66F4" w:rsidP="003B54E3" w:rsidRDefault="003F66F4" w14:paraId="1E5BF7A2" w14:textId="77777777">
      <w:pPr>
        <w:pStyle w:val="TEMATIKA-OKTATK"/>
        <w:jc w:val="both"/>
        <w:rPr>
          <w:rStyle w:val="None"/>
          <w:b w:val="0"/>
          <w:sz w:val="18"/>
          <w:szCs w:val="18"/>
        </w:rPr>
      </w:pPr>
      <w:r w:rsidRPr="00E258C3">
        <w:rPr>
          <w:rStyle w:val="None"/>
          <w:bCs/>
          <w:sz w:val="18"/>
          <w:szCs w:val="18"/>
        </w:rPr>
        <w:tab/>
      </w:r>
      <w:r w:rsidRPr="00E258C3">
        <w:rPr>
          <w:rStyle w:val="None"/>
          <w:b w:val="0"/>
          <w:sz w:val="18"/>
          <w:szCs w:val="18"/>
        </w:rPr>
        <w:t>Iroda: 7624 Magyarország, Pécs, Boszorkány u. 2. B-337</w:t>
      </w:r>
    </w:p>
    <w:p w:rsidRPr="00E258C3" w:rsidR="003F66F4" w:rsidP="003B54E3" w:rsidRDefault="003F66F4" w14:paraId="4937D612" w14:textId="77777777">
      <w:pPr>
        <w:pStyle w:val="TEMATIKA-OKTATK"/>
        <w:jc w:val="both"/>
        <w:rPr>
          <w:rStyle w:val="None"/>
        </w:rPr>
      </w:pPr>
      <w:r w:rsidRPr="00E258C3">
        <w:rPr>
          <w:rStyle w:val="None"/>
          <w:b w:val="0"/>
          <w:sz w:val="18"/>
          <w:szCs w:val="18"/>
        </w:rPr>
        <w:tab/>
      </w:r>
      <w:r w:rsidRPr="00E258C3">
        <w:rPr>
          <w:rStyle w:val="None"/>
          <w:b w:val="0"/>
          <w:sz w:val="18"/>
          <w:szCs w:val="18"/>
        </w:rPr>
        <w:t xml:space="preserve">E-mail: </w:t>
      </w:r>
      <w:hyperlink w:history="1" r:id="rId11">
        <w:r w:rsidRPr="00E258C3">
          <w:rPr>
            <w:rStyle w:val="None"/>
            <w:b w:val="0"/>
            <w:sz w:val="18"/>
            <w:szCs w:val="18"/>
          </w:rPr>
          <w:t>nemeth.pal@mik.pte.hu</w:t>
        </w:r>
      </w:hyperlink>
    </w:p>
    <w:p w:rsidRPr="00E258C3" w:rsidR="003F66F4" w:rsidP="003B54E3" w:rsidRDefault="003F66F4" w14:paraId="7E1C50AB" w14:textId="77777777">
      <w:pPr>
        <w:pStyle w:val="TEMATIKA-OKTATK"/>
        <w:jc w:val="both"/>
        <w:rPr>
          <w:rStyle w:val="None"/>
          <w:b w:val="0"/>
          <w:sz w:val="18"/>
          <w:szCs w:val="18"/>
        </w:rPr>
      </w:pPr>
      <w:r w:rsidRPr="00E258C3">
        <w:rPr>
          <w:rStyle w:val="None"/>
          <w:b w:val="0"/>
          <w:sz w:val="18"/>
          <w:szCs w:val="18"/>
        </w:rPr>
        <w:tab/>
      </w:r>
      <w:r w:rsidRPr="00E258C3">
        <w:rPr>
          <w:rStyle w:val="None"/>
          <w:b w:val="0"/>
          <w:sz w:val="18"/>
          <w:szCs w:val="18"/>
        </w:rPr>
        <w:t>munkahelyi telefon: +36 72 503650/ 23815</w:t>
      </w:r>
    </w:p>
    <w:p w:rsidRPr="00E258C3" w:rsidR="003F66F4" w:rsidP="003B54E3" w:rsidRDefault="003F66F4" w14:paraId="743EE892" w14:textId="77777777">
      <w:pPr>
        <w:pStyle w:val="TEMATIKA-OKTATK"/>
        <w:jc w:val="both"/>
        <w:rPr>
          <w:rStyle w:val="None"/>
          <w:b w:val="0"/>
          <w:sz w:val="18"/>
          <w:szCs w:val="18"/>
          <w:shd w:val="clear" w:color="auto" w:fill="FFFFFF"/>
        </w:rPr>
      </w:pPr>
      <w:r w:rsidRPr="00E258C3">
        <w:rPr>
          <w:rStyle w:val="None"/>
          <w:b w:val="0"/>
          <w:sz w:val="18"/>
          <w:szCs w:val="18"/>
          <w:shd w:val="clear" w:color="auto" w:fill="FFFFFF"/>
        </w:rPr>
        <w:tab/>
      </w:r>
    </w:p>
    <w:p w:rsidRPr="00E258C3" w:rsidR="003F66F4" w:rsidP="003B54E3" w:rsidRDefault="003F66F4" w14:paraId="1F4FB20D" w14:textId="44C2CA48">
      <w:pPr>
        <w:pStyle w:val="TEMATIKA-OKTATK"/>
        <w:jc w:val="both"/>
        <w:rPr>
          <w:rStyle w:val="None"/>
          <w:b w:val="0"/>
          <w:bCs/>
          <w:color w:val="000000" w:themeColor="text1"/>
          <w:sz w:val="18"/>
          <w:szCs w:val="18"/>
        </w:rPr>
      </w:pPr>
      <w:r w:rsidRPr="00E258C3">
        <w:rPr>
          <w:rStyle w:val="None"/>
          <w:b w:val="0"/>
          <w:sz w:val="18"/>
          <w:szCs w:val="18"/>
          <w:shd w:val="clear" w:color="auto" w:fill="FFFFFF"/>
        </w:rPr>
        <w:tab/>
      </w:r>
      <w:r w:rsidRPr="00E258C3">
        <w:rPr>
          <w:rStyle w:val="None"/>
          <w:bCs/>
          <w:color w:val="000000" w:themeColor="text1"/>
          <w:sz w:val="18"/>
          <w:szCs w:val="18"/>
        </w:rPr>
        <w:t xml:space="preserve">Dr. </w:t>
      </w:r>
      <w:proofErr w:type="spellStart"/>
      <w:r w:rsidRPr="00E258C3">
        <w:rPr>
          <w:rStyle w:val="None"/>
          <w:bCs/>
          <w:color w:val="000000" w:themeColor="text1"/>
          <w:sz w:val="18"/>
          <w:szCs w:val="18"/>
        </w:rPr>
        <w:t>Krámli</w:t>
      </w:r>
      <w:proofErr w:type="spellEnd"/>
      <w:r w:rsidRPr="00E258C3">
        <w:rPr>
          <w:rStyle w:val="None"/>
          <w:bCs/>
          <w:color w:val="000000" w:themeColor="text1"/>
          <w:sz w:val="18"/>
          <w:szCs w:val="18"/>
        </w:rPr>
        <w:t xml:space="preserve"> Márta, egyetemi docens</w:t>
      </w:r>
      <w:r w:rsidRPr="00E258C3" w:rsidR="00575104">
        <w:rPr>
          <w:rStyle w:val="None"/>
          <w:bCs/>
          <w:color w:val="000000" w:themeColor="text1"/>
          <w:sz w:val="18"/>
          <w:szCs w:val="18"/>
        </w:rPr>
        <w:t xml:space="preserve"> </w:t>
      </w:r>
    </w:p>
    <w:p w:rsidRPr="00E258C3" w:rsidR="003F66F4" w:rsidP="003B54E3" w:rsidRDefault="003F66F4" w14:paraId="4F6E4F00" w14:textId="77777777">
      <w:pPr>
        <w:pStyle w:val="TEMATIKA-OKTATK"/>
        <w:jc w:val="both"/>
        <w:rPr>
          <w:rStyle w:val="None"/>
          <w:b w:val="0"/>
          <w:sz w:val="18"/>
          <w:szCs w:val="18"/>
        </w:rPr>
      </w:pPr>
      <w:r w:rsidRPr="00E258C3">
        <w:rPr>
          <w:rStyle w:val="None"/>
          <w:bCs/>
          <w:sz w:val="18"/>
          <w:szCs w:val="18"/>
        </w:rPr>
        <w:tab/>
      </w:r>
      <w:r w:rsidRPr="00E258C3">
        <w:rPr>
          <w:rStyle w:val="None"/>
          <w:b w:val="0"/>
          <w:sz w:val="18"/>
          <w:szCs w:val="18"/>
        </w:rPr>
        <w:t>Iroda: 7624 Magyarország, Pécs, Boszorkány u. 2. B-337</w:t>
      </w:r>
    </w:p>
    <w:p w:rsidRPr="00E258C3" w:rsidR="003F66F4" w:rsidP="003B54E3" w:rsidRDefault="003F66F4" w14:paraId="55D98844" w14:textId="77777777">
      <w:pPr>
        <w:pStyle w:val="TEMATIKA-OKTATK"/>
        <w:jc w:val="both"/>
        <w:rPr>
          <w:rStyle w:val="None"/>
        </w:rPr>
      </w:pPr>
      <w:r w:rsidRPr="00E258C3">
        <w:rPr>
          <w:rStyle w:val="None"/>
          <w:b w:val="0"/>
          <w:sz w:val="18"/>
          <w:szCs w:val="18"/>
        </w:rPr>
        <w:tab/>
      </w:r>
      <w:r w:rsidRPr="00E258C3">
        <w:rPr>
          <w:rStyle w:val="None"/>
          <w:b w:val="0"/>
          <w:sz w:val="18"/>
          <w:szCs w:val="18"/>
        </w:rPr>
        <w:t xml:space="preserve">E-mail: </w:t>
      </w:r>
      <w:hyperlink w:history="1" r:id="rId12">
        <w:r w:rsidRPr="00E258C3">
          <w:rPr>
            <w:rStyle w:val="None"/>
            <w:b w:val="0"/>
            <w:sz w:val="18"/>
            <w:szCs w:val="18"/>
          </w:rPr>
          <w:t>kramli.marta@mik.pte.hu</w:t>
        </w:r>
      </w:hyperlink>
    </w:p>
    <w:p w:rsidRPr="00E258C3" w:rsidR="003F66F4" w:rsidP="003B54E3" w:rsidRDefault="003F66F4" w14:paraId="154D8DAB" w14:textId="77777777">
      <w:pPr>
        <w:pStyle w:val="TEMATIKA-OKTATK"/>
        <w:jc w:val="both"/>
        <w:rPr>
          <w:rStyle w:val="None"/>
          <w:b w:val="0"/>
          <w:sz w:val="18"/>
          <w:szCs w:val="18"/>
        </w:rPr>
      </w:pPr>
      <w:r w:rsidRPr="00E258C3">
        <w:rPr>
          <w:rStyle w:val="None"/>
          <w:b w:val="0"/>
          <w:sz w:val="18"/>
          <w:szCs w:val="18"/>
        </w:rPr>
        <w:tab/>
      </w:r>
      <w:r w:rsidRPr="00E258C3">
        <w:rPr>
          <w:rStyle w:val="None"/>
          <w:b w:val="0"/>
          <w:sz w:val="18"/>
          <w:szCs w:val="18"/>
        </w:rPr>
        <w:t>munkahelyi telefon: +36 72 503650/ 23899</w:t>
      </w:r>
    </w:p>
    <w:p w:rsidRPr="00E258C3" w:rsidR="003F66F4" w:rsidP="003B54E3" w:rsidRDefault="003F66F4" w14:paraId="01F0CC5B" w14:textId="77777777">
      <w:pPr>
        <w:pStyle w:val="TEMATIKA-OKTATK"/>
        <w:jc w:val="both"/>
        <w:rPr>
          <w:rStyle w:val="None"/>
          <w:b w:val="0"/>
          <w:sz w:val="18"/>
          <w:szCs w:val="18"/>
          <w:shd w:val="clear" w:color="auto" w:fill="FFFFFF"/>
        </w:rPr>
      </w:pPr>
      <w:r w:rsidRPr="00E258C3">
        <w:rPr>
          <w:rStyle w:val="None"/>
          <w:b w:val="0"/>
          <w:sz w:val="18"/>
          <w:szCs w:val="18"/>
          <w:shd w:val="clear" w:color="auto" w:fill="FFFFFF"/>
        </w:rPr>
        <w:tab/>
      </w:r>
    </w:p>
    <w:p w:rsidRPr="00E258C3" w:rsidR="003F66F4" w:rsidP="003B54E3" w:rsidRDefault="003F66F4" w14:paraId="5B40A15A" w14:textId="39BF51D9">
      <w:pPr>
        <w:pStyle w:val="TEMATIKA-OKTATK"/>
        <w:jc w:val="both"/>
        <w:rPr>
          <w:rStyle w:val="None"/>
          <w:b w:val="0"/>
          <w:bCs/>
          <w:color w:val="000000" w:themeColor="text1"/>
          <w:sz w:val="18"/>
          <w:szCs w:val="18"/>
        </w:rPr>
      </w:pPr>
      <w:r w:rsidRPr="00E258C3">
        <w:rPr>
          <w:rStyle w:val="None"/>
          <w:b w:val="0"/>
          <w:sz w:val="18"/>
          <w:szCs w:val="18"/>
          <w:shd w:val="clear" w:color="auto" w:fill="FFFFFF"/>
        </w:rPr>
        <w:tab/>
      </w:r>
      <w:r w:rsidRPr="00E258C3">
        <w:rPr>
          <w:rStyle w:val="None"/>
          <w:bCs/>
          <w:color w:val="000000" w:themeColor="text1"/>
          <w:sz w:val="18"/>
          <w:szCs w:val="18"/>
        </w:rPr>
        <w:t xml:space="preserve">Dr. </w:t>
      </w:r>
      <w:proofErr w:type="spellStart"/>
      <w:r w:rsidRPr="00E258C3">
        <w:rPr>
          <w:rStyle w:val="None"/>
          <w:bCs/>
          <w:color w:val="000000" w:themeColor="text1"/>
          <w:sz w:val="18"/>
          <w:szCs w:val="18"/>
        </w:rPr>
        <w:t>Heidecker</w:t>
      </w:r>
      <w:proofErr w:type="spellEnd"/>
      <w:r w:rsidRPr="00E258C3">
        <w:rPr>
          <w:rStyle w:val="None"/>
          <w:bCs/>
          <w:color w:val="000000" w:themeColor="text1"/>
          <w:sz w:val="18"/>
          <w:szCs w:val="18"/>
        </w:rPr>
        <w:t xml:space="preserve"> Adél, egyetemi adjunktus</w:t>
      </w:r>
      <w:r w:rsidRPr="00E258C3" w:rsidR="00575104">
        <w:rPr>
          <w:rStyle w:val="None"/>
          <w:bCs/>
          <w:color w:val="000000" w:themeColor="text1"/>
          <w:sz w:val="18"/>
          <w:szCs w:val="18"/>
        </w:rPr>
        <w:t xml:space="preserve"> </w:t>
      </w:r>
    </w:p>
    <w:p w:rsidRPr="00E258C3" w:rsidR="003F66F4" w:rsidP="003B54E3" w:rsidRDefault="003F66F4" w14:paraId="597AD76E" w14:textId="77777777">
      <w:pPr>
        <w:pStyle w:val="TEMATIKA-OKTATK"/>
        <w:jc w:val="both"/>
        <w:rPr>
          <w:rStyle w:val="None"/>
          <w:b w:val="0"/>
          <w:sz w:val="18"/>
          <w:szCs w:val="18"/>
        </w:rPr>
      </w:pPr>
      <w:r w:rsidRPr="00E258C3">
        <w:rPr>
          <w:rStyle w:val="None"/>
          <w:bCs/>
          <w:sz w:val="18"/>
          <w:szCs w:val="18"/>
        </w:rPr>
        <w:tab/>
      </w:r>
      <w:r w:rsidRPr="00E258C3">
        <w:rPr>
          <w:rStyle w:val="None"/>
          <w:b w:val="0"/>
          <w:sz w:val="18"/>
          <w:szCs w:val="18"/>
        </w:rPr>
        <w:t>Iroda: 7624 Magyarország, Pécs, Boszorkány u. 2. B-327</w:t>
      </w:r>
    </w:p>
    <w:p w:rsidRPr="00E258C3" w:rsidR="003F66F4" w:rsidP="003B54E3" w:rsidRDefault="003F66F4" w14:paraId="58A779B7" w14:textId="516BDDAA">
      <w:pPr>
        <w:pStyle w:val="TEMATIKA-OKTATK"/>
        <w:jc w:val="both"/>
        <w:rPr>
          <w:rStyle w:val="None"/>
          <w:b w:val="0"/>
          <w:sz w:val="18"/>
          <w:szCs w:val="18"/>
        </w:rPr>
      </w:pPr>
      <w:r w:rsidRPr="00E258C3">
        <w:rPr>
          <w:rStyle w:val="None"/>
          <w:b w:val="0"/>
          <w:sz w:val="18"/>
          <w:szCs w:val="18"/>
        </w:rPr>
        <w:tab/>
      </w:r>
      <w:r w:rsidRPr="00E258C3">
        <w:rPr>
          <w:rStyle w:val="None"/>
          <w:b w:val="0"/>
          <w:sz w:val="18"/>
          <w:szCs w:val="18"/>
        </w:rPr>
        <w:t>E-mail: heidecker@mik.pte.hu</w:t>
      </w:r>
    </w:p>
    <w:p w:rsidRPr="00E258C3" w:rsidR="003F66F4" w:rsidP="003B54E3" w:rsidRDefault="003F66F4" w14:paraId="2BF54AC2" w14:textId="77777777">
      <w:pPr>
        <w:pStyle w:val="TEMATIKA-OKTATK"/>
        <w:jc w:val="both"/>
        <w:rPr>
          <w:rStyle w:val="None"/>
          <w:b w:val="0"/>
          <w:sz w:val="18"/>
          <w:szCs w:val="18"/>
        </w:rPr>
      </w:pPr>
      <w:r w:rsidRPr="00E258C3">
        <w:rPr>
          <w:rStyle w:val="None"/>
          <w:b w:val="0"/>
          <w:sz w:val="18"/>
          <w:szCs w:val="18"/>
        </w:rPr>
        <w:tab/>
      </w:r>
      <w:r w:rsidRPr="00E258C3">
        <w:rPr>
          <w:rStyle w:val="None"/>
          <w:b w:val="0"/>
          <w:sz w:val="18"/>
          <w:szCs w:val="18"/>
        </w:rPr>
        <w:t>munkahelyi telefon: +36 72 503650/ 23658</w:t>
      </w:r>
    </w:p>
    <w:p w:rsidRPr="00E258C3" w:rsidR="003F66F4" w:rsidP="003B54E3" w:rsidRDefault="003F66F4" w14:paraId="3D621CE0" w14:textId="77777777">
      <w:pPr>
        <w:pStyle w:val="TEMATIKA-OKTATK"/>
        <w:jc w:val="both"/>
        <w:rPr>
          <w:rStyle w:val="None"/>
          <w:bCs/>
          <w:color w:val="000000" w:themeColor="text1"/>
          <w:sz w:val="18"/>
          <w:szCs w:val="18"/>
        </w:rPr>
      </w:pPr>
      <w:r w:rsidRPr="00E258C3">
        <w:rPr>
          <w:rStyle w:val="None"/>
          <w:bCs/>
          <w:color w:val="000000" w:themeColor="text1"/>
          <w:sz w:val="18"/>
          <w:szCs w:val="18"/>
        </w:rPr>
        <w:tab/>
      </w:r>
    </w:p>
    <w:p w:rsidRPr="00E258C3" w:rsidR="003F66F4" w:rsidP="003B54E3" w:rsidRDefault="003F66F4" w14:paraId="7C41AFD1" w14:textId="26BA2F81">
      <w:pPr>
        <w:pStyle w:val="TEMATIKA-OKTATK"/>
        <w:jc w:val="both"/>
        <w:rPr>
          <w:rStyle w:val="None"/>
          <w:bCs/>
          <w:color w:val="000000" w:themeColor="text1"/>
          <w:sz w:val="18"/>
          <w:szCs w:val="18"/>
        </w:rPr>
      </w:pPr>
      <w:r w:rsidRPr="00E258C3">
        <w:rPr>
          <w:rStyle w:val="None"/>
          <w:bCs/>
          <w:color w:val="000000" w:themeColor="text1"/>
          <w:sz w:val="18"/>
          <w:szCs w:val="18"/>
        </w:rPr>
        <w:tab/>
      </w:r>
      <w:r w:rsidRPr="00E258C3">
        <w:rPr>
          <w:rStyle w:val="None"/>
          <w:bCs/>
          <w:color w:val="000000" w:themeColor="text1"/>
          <w:sz w:val="18"/>
          <w:szCs w:val="18"/>
        </w:rPr>
        <w:t xml:space="preserve">dr. </w:t>
      </w:r>
      <w:proofErr w:type="spellStart"/>
      <w:r w:rsidRPr="00E258C3">
        <w:rPr>
          <w:rStyle w:val="None"/>
          <w:bCs/>
          <w:color w:val="000000" w:themeColor="text1"/>
          <w:sz w:val="18"/>
          <w:szCs w:val="18"/>
        </w:rPr>
        <w:t>Schunk</w:t>
      </w:r>
      <w:proofErr w:type="spellEnd"/>
      <w:r w:rsidRPr="00E258C3">
        <w:rPr>
          <w:rStyle w:val="None"/>
          <w:bCs/>
          <w:color w:val="000000" w:themeColor="text1"/>
          <w:sz w:val="18"/>
          <w:szCs w:val="18"/>
        </w:rPr>
        <w:t xml:space="preserve"> Tímea, egyetemi adjunktus</w:t>
      </w:r>
      <w:r w:rsidRPr="00E258C3" w:rsidR="00575104">
        <w:rPr>
          <w:rStyle w:val="None"/>
          <w:bCs/>
          <w:color w:val="000000" w:themeColor="text1"/>
          <w:sz w:val="18"/>
          <w:szCs w:val="18"/>
        </w:rPr>
        <w:t xml:space="preserve"> </w:t>
      </w:r>
    </w:p>
    <w:p w:rsidRPr="00E258C3" w:rsidR="003F66F4" w:rsidP="003B54E3" w:rsidRDefault="003F66F4" w14:paraId="7F02DFBB" w14:textId="77777777">
      <w:pPr>
        <w:pStyle w:val="TEMATIKA-OKTATK"/>
        <w:jc w:val="both"/>
        <w:rPr>
          <w:rStyle w:val="None"/>
          <w:b w:val="0"/>
          <w:sz w:val="18"/>
          <w:szCs w:val="18"/>
        </w:rPr>
      </w:pPr>
      <w:r w:rsidRPr="00E258C3">
        <w:rPr>
          <w:rStyle w:val="None"/>
          <w:b w:val="0"/>
          <w:sz w:val="18"/>
          <w:szCs w:val="18"/>
        </w:rPr>
        <w:tab/>
      </w:r>
      <w:r w:rsidRPr="00E258C3">
        <w:rPr>
          <w:rStyle w:val="None"/>
          <w:b w:val="0"/>
          <w:sz w:val="18"/>
          <w:szCs w:val="18"/>
        </w:rPr>
        <w:t>Iroda: 7624 Magyarország, Pécs, Boszorkány u. 2. B-338</w:t>
      </w:r>
    </w:p>
    <w:p w:rsidRPr="00E258C3" w:rsidR="003F66F4" w:rsidP="003B54E3" w:rsidRDefault="003F66F4" w14:paraId="2C4DFE0C" w14:textId="77777777">
      <w:pPr>
        <w:pStyle w:val="TEMATIKA-OKTATK"/>
        <w:jc w:val="both"/>
        <w:rPr>
          <w:rStyle w:val="None"/>
          <w:b w:val="0"/>
          <w:sz w:val="18"/>
          <w:szCs w:val="18"/>
        </w:rPr>
      </w:pPr>
      <w:r w:rsidRPr="00E258C3">
        <w:rPr>
          <w:rStyle w:val="None"/>
          <w:b w:val="0"/>
          <w:sz w:val="18"/>
          <w:szCs w:val="18"/>
        </w:rPr>
        <w:tab/>
      </w:r>
      <w:r w:rsidRPr="00E258C3">
        <w:rPr>
          <w:rStyle w:val="None"/>
          <w:b w:val="0"/>
          <w:sz w:val="18"/>
          <w:szCs w:val="18"/>
        </w:rPr>
        <w:t xml:space="preserve">E-mail: </w:t>
      </w:r>
      <w:hyperlink w:history="1" r:id="rId13">
        <w:r w:rsidRPr="00E258C3">
          <w:rPr>
            <w:rStyle w:val="None"/>
            <w:b w:val="0"/>
            <w:sz w:val="18"/>
            <w:szCs w:val="18"/>
          </w:rPr>
          <w:t>schunk.timea@mik.pte.hu</w:t>
        </w:r>
      </w:hyperlink>
    </w:p>
    <w:p w:rsidRPr="00C65578" w:rsidR="006B5004" w:rsidP="003B54E3" w:rsidRDefault="003F66F4" w14:paraId="56000866" w14:textId="26DDFCA4">
      <w:pPr>
        <w:pStyle w:val="TEMATIKA-OKTATK"/>
        <w:jc w:val="both"/>
        <w:rPr>
          <w:rStyle w:val="None"/>
          <w:b w:val="0"/>
          <w:sz w:val="18"/>
          <w:szCs w:val="18"/>
        </w:rPr>
      </w:pPr>
      <w:r w:rsidRPr="00E258C3">
        <w:rPr>
          <w:rStyle w:val="None"/>
          <w:b w:val="0"/>
          <w:sz w:val="18"/>
          <w:szCs w:val="18"/>
        </w:rPr>
        <w:tab/>
      </w:r>
      <w:r w:rsidRPr="00E258C3">
        <w:rPr>
          <w:rStyle w:val="None"/>
          <w:b w:val="0"/>
          <w:sz w:val="18"/>
          <w:szCs w:val="18"/>
        </w:rPr>
        <w:t>munkahelyi telefon: +36 72 503650/ 23839</w:t>
      </w:r>
      <w:r w:rsidRPr="00407C43">
        <w:rPr>
          <w:rStyle w:val="None"/>
          <w:b w:val="0"/>
          <w:color w:val="FF0000"/>
          <w:sz w:val="18"/>
          <w:szCs w:val="18"/>
        </w:rPr>
        <w:t xml:space="preserve"> </w:t>
      </w:r>
    </w:p>
    <w:p w:rsidRPr="00E258C3" w:rsidR="006B5004" w:rsidP="003B54E3" w:rsidRDefault="006B5004" w14:paraId="1D93247F" w14:textId="075E17E2">
      <w:pPr>
        <w:pStyle w:val="TEMATIKA-OKTATK"/>
        <w:jc w:val="both"/>
        <w:rPr>
          <w:rStyle w:val="None"/>
          <w:bCs/>
          <w:color w:val="000000" w:themeColor="text1"/>
          <w:sz w:val="18"/>
          <w:szCs w:val="18"/>
        </w:rPr>
      </w:pPr>
    </w:p>
    <w:p w:rsidRPr="00E258C3" w:rsidR="003F66F4" w:rsidP="003B54E3" w:rsidRDefault="006B5004" w14:paraId="5C0A2ACF" w14:textId="784B22D0">
      <w:pPr>
        <w:pStyle w:val="TEMATIKA-OKTATK"/>
        <w:jc w:val="both"/>
        <w:rPr>
          <w:rStyle w:val="None"/>
          <w:b w:val="0"/>
          <w:bCs/>
        </w:rPr>
      </w:pPr>
      <w:r w:rsidRPr="00E258C3">
        <w:rPr>
          <w:rStyle w:val="None"/>
          <w:bCs/>
          <w:color w:val="000000" w:themeColor="text1"/>
          <w:sz w:val="18"/>
          <w:szCs w:val="18"/>
        </w:rPr>
        <w:tab/>
      </w:r>
      <w:proofErr w:type="spellStart"/>
      <w:r w:rsidRPr="00E258C3" w:rsidR="003F66F4">
        <w:rPr>
          <w:rStyle w:val="None"/>
          <w:bCs/>
          <w:color w:val="000000" w:themeColor="text1"/>
          <w:sz w:val="18"/>
          <w:szCs w:val="18"/>
        </w:rPr>
        <w:t>Lovig</w:t>
      </w:r>
      <w:proofErr w:type="spellEnd"/>
      <w:r w:rsidRPr="00E258C3" w:rsidR="003F66F4">
        <w:rPr>
          <w:rStyle w:val="None"/>
          <w:bCs/>
          <w:color w:val="000000" w:themeColor="text1"/>
          <w:sz w:val="18"/>
          <w:szCs w:val="18"/>
        </w:rPr>
        <w:t xml:space="preserve"> Dalma, </w:t>
      </w:r>
      <w:r w:rsidR="00407C43">
        <w:rPr>
          <w:rStyle w:val="None"/>
          <w:bCs/>
          <w:color w:val="000000" w:themeColor="text1"/>
          <w:sz w:val="18"/>
          <w:szCs w:val="18"/>
        </w:rPr>
        <w:t>egyetemi adjunktus</w:t>
      </w:r>
    </w:p>
    <w:p w:rsidRPr="00E258C3" w:rsidR="003F66F4" w:rsidP="003B54E3" w:rsidRDefault="003F66F4" w14:paraId="0D193A4B" w14:textId="7C91C079">
      <w:pPr>
        <w:pStyle w:val="TEMATIKA-OKTATK"/>
        <w:jc w:val="both"/>
        <w:rPr>
          <w:rStyle w:val="None"/>
          <w:b w:val="0"/>
          <w:sz w:val="18"/>
          <w:szCs w:val="18"/>
        </w:rPr>
      </w:pPr>
      <w:r w:rsidRPr="00E258C3">
        <w:rPr>
          <w:rStyle w:val="None"/>
          <w:b w:val="0"/>
          <w:bCs/>
        </w:rPr>
        <w:tab/>
      </w:r>
      <w:r w:rsidRPr="00E258C3">
        <w:rPr>
          <w:rStyle w:val="None"/>
          <w:b w:val="0"/>
          <w:sz w:val="18"/>
          <w:szCs w:val="18"/>
        </w:rPr>
        <w:t>Iroda: 7624 Magyarország, Pécs, Boszorkány u. 2. É-81</w:t>
      </w:r>
    </w:p>
    <w:p w:rsidRPr="00E258C3" w:rsidR="003F66F4" w:rsidP="003B54E3" w:rsidRDefault="003F66F4" w14:paraId="1BDE02B9" w14:textId="38E4E1A2">
      <w:pPr>
        <w:pStyle w:val="TEMATIKA-OKTATK"/>
        <w:jc w:val="both"/>
        <w:rPr>
          <w:rStyle w:val="None"/>
          <w:b w:val="0"/>
          <w:sz w:val="18"/>
          <w:szCs w:val="18"/>
        </w:rPr>
      </w:pPr>
      <w:r w:rsidRPr="00E258C3">
        <w:rPr>
          <w:rStyle w:val="None"/>
          <w:b w:val="0"/>
          <w:sz w:val="18"/>
          <w:szCs w:val="18"/>
        </w:rPr>
        <w:tab/>
      </w:r>
      <w:r w:rsidRPr="00E258C3">
        <w:rPr>
          <w:rStyle w:val="None"/>
          <w:b w:val="0"/>
          <w:sz w:val="18"/>
          <w:szCs w:val="18"/>
        </w:rPr>
        <w:t xml:space="preserve">E-mail: </w:t>
      </w:r>
      <w:hyperlink w:tgtFrame="_blank" w:tooltip="mailto:lovig.dalma@mik.pte.hu" w:history="1" r:id="rId14">
        <w:r w:rsidRPr="00C65578" w:rsidR="00C65578">
          <w:rPr>
            <w:rStyle w:val="None"/>
            <w:b w:val="0"/>
            <w:sz w:val="18"/>
            <w:szCs w:val="18"/>
          </w:rPr>
          <w:t>lovig.dalma@mik.pte.hu</w:t>
        </w:r>
      </w:hyperlink>
    </w:p>
    <w:p w:rsidR="00407C43" w:rsidP="003B54E3" w:rsidRDefault="00407C43" w14:paraId="0C5F48DC" w14:textId="77777777">
      <w:pPr>
        <w:pStyle w:val="TEMATIKA-OKTATK"/>
        <w:jc w:val="both"/>
        <w:rPr>
          <w:rStyle w:val="None"/>
          <w:bCs/>
          <w:color w:val="000000" w:themeColor="text1"/>
          <w:sz w:val="18"/>
          <w:szCs w:val="18"/>
        </w:rPr>
      </w:pPr>
    </w:p>
    <w:p w:rsidRPr="003B54E3" w:rsidR="00C65578" w:rsidP="003B54E3" w:rsidRDefault="00407C43" w14:paraId="0C1A5210" w14:textId="77777777">
      <w:pPr>
        <w:pStyle w:val="TEMATIKA-OKTATK"/>
        <w:jc w:val="both"/>
        <w:rPr>
          <w:rStyle w:val="None"/>
          <w:b w:val="0"/>
          <w:bCs/>
          <w:color w:val="FF0000"/>
        </w:rPr>
      </w:pPr>
      <w:r>
        <w:rPr>
          <w:rStyle w:val="None"/>
          <w:bCs/>
          <w:color w:val="000000" w:themeColor="text1"/>
          <w:sz w:val="18"/>
          <w:szCs w:val="18"/>
        </w:rPr>
        <w:tab/>
      </w:r>
      <w:proofErr w:type="spellStart"/>
      <w:r w:rsidRPr="003B54E3" w:rsidR="00C65578">
        <w:rPr>
          <w:rStyle w:val="None"/>
          <w:bCs/>
          <w:color w:val="FF0000"/>
          <w:sz w:val="18"/>
          <w:szCs w:val="18"/>
        </w:rPr>
        <w:t>Gyűre</w:t>
      </w:r>
      <w:proofErr w:type="spellEnd"/>
      <w:r w:rsidRPr="003B54E3" w:rsidR="00C65578">
        <w:rPr>
          <w:rStyle w:val="None"/>
          <w:bCs/>
          <w:color w:val="FF0000"/>
          <w:sz w:val="18"/>
          <w:szCs w:val="18"/>
        </w:rPr>
        <w:t xml:space="preserve"> Lilla, építőművész doktorandusz hallgató </w:t>
      </w:r>
    </w:p>
    <w:p w:rsidRPr="003B54E3" w:rsidR="00C65578" w:rsidP="003B54E3" w:rsidRDefault="00C65578" w14:paraId="68CAF45F" w14:textId="77777777">
      <w:pPr>
        <w:pStyle w:val="TEMATIKA-OKTATK"/>
        <w:jc w:val="both"/>
        <w:rPr>
          <w:rStyle w:val="None"/>
          <w:b w:val="0"/>
          <w:color w:val="FF0000"/>
          <w:sz w:val="18"/>
          <w:szCs w:val="18"/>
        </w:rPr>
      </w:pPr>
      <w:r w:rsidRPr="003B54E3">
        <w:rPr>
          <w:rStyle w:val="None"/>
          <w:color w:val="FF0000"/>
          <w:sz w:val="18"/>
          <w:szCs w:val="18"/>
        </w:rPr>
        <w:tab/>
      </w:r>
      <w:r w:rsidRPr="003B54E3">
        <w:rPr>
          <w:rStyle w:val="None"/>
          <w:b w:val="0"/>
          <w:color w:val="FF0000"/>
          <w:sz w:val="18"/>
          <w:szCs w:val="18"/>
        </w:rPr>
        <w:t>Iroda: 7624 Magyarország, Pécs, Boszorkány u. 2. É-81</w:t>
      </w:r>
    </w:p>
    <w:p w:rsidRPr="003B54E3" w:rsidR="00C65578" w:rsidP="003B54E3" w:rsidRDefault="00C65578" w14:paraId="4D0DC211" w14:textId="77777777">
      <w:pPr>
        <w:pStyle w:val="TEMATIKA-OKTATK"/>
        <w:jc w:val="both"/>
        <w:rPr>
          <w:rStyle w:val="None"/>
          <w:b w:val="0"/>
          <w:color w:val="FF0000"/>
          <w:sz w:val="18"/>
          <w:szCs w:val="18"/>
        </w:rPr>
      </w:pPr>
      <w:r w:rsidRPr="003B54E3">
        <w:rPr>
          <w:rStyle w:val="None"/>
          <w:b w:val="0"/>
          <w:color w:val="FF0000"/>
          <w:sz w:val="18"/>
          <w:szCs w:val="18"/>
        </w:rPr>
        <w:tab/>
      </w:r>
      <w:r w:rsidRPr="003B54E3">
        <w:rPr>
          <w:rStyle w:val="None"/>
          <w:b w:val="0"/>
          <w:color w:val="FF0000"/>
          <w:sz w:val="18"/>
          <w:szCs w:val="18"/>
        </w:rPr>
        <w:t>E-mail: gyurelilla93@gmail.com</w:t>
      </w:r>
    </w:p>
    <w:p w:rsidR="00C65578" w:rsidP="003B54E3" w:rsidRDefault="00C65578" w14:paraId="6E1A902F" w14:textId="77777777">
      <w:pPr>
        <w:pStyle w:val="TEMATIKA-OKTATK"/>
        <w:jc w:val="both"/>
        <w:rPr>
          <w:rStyle w:val="None"/>
          <w:bCs/>
          <w:color w:val="000000" w:themeColor="text1"/>
          <w:sz w:val="18"/>
          <w:szCs w:val="18"/>
        </w:rPr>
      </w:pPr>
    </w:p>
    <w:p w:rsidRPr="00E258C3" w:rsidR="00407C43" w:rsidP="003B54E3" w:rsidRDefault="00C65578" w14:paraId="2A25C19D" w14:textId="2BA1D868">
      <w:pPr>
        <w:pStyle w:val="TEMATIKA-OKTATK"/>
        <w:jc w:val="both"/>
        <w:rPr>
          <w:rStyle w:val="None"/>
          <w:b w:val="0"/>
          <w:bCs/>
        </w:rPr>
      </w:pPr>
      <w:r>
        <w:rPr>
          <w:rStyle w:val="None"/>
          <w:bCs/>
          <w:color w:val="000000" w:themeColor="text1"/>
          <w:sz w:val="18"/>
          <w:szCs w:val="18"/>
        </w:rPr>
        <w:tab/>
      </w:r>
      <w:r w:rsidR="00407C43">
        <w:rPr>
          <w:rStyle w:val="None"/>
          <w:bCs/>
          <w:color w:val="000000" w:themeColor="text1"/>
          <w:sz w:val="18"/>
          <w:szCs w:val="18"/>
        </w:rPr>
        <w:t>Varga Dániel</w:t>
      </w:r>
      <w:r w:rsidRPr="00E258C3" w:rsidR="00407C43">
        <w:rPr>
          <w:rStyle w:val="None"/>
          <w:bCs/>
          <w:color w:val="000000" w:themeColor="text1"/>
          <w:sz w:val="18"/>
          <w:szCs w:val="18"/>
        </w:rPr>
        <w:t xml:space="preserve">, építőművész doktorandusz hallgató </w:t>
      </w:r>
    </w:p>
    <w:p w:rsidRPr="00E258C3" w:rsidR="00407C43" w:rsidP="003B54E3" w:rsidRDefault="00407C43" w14:paraId="05816C15" w14:textId="77777777">
      <w:pPr>
        <w:pStyle w:val="TEMATIKA-OKTATK"/>
        <w:jc w:val="both"/>
        <w:rPr>
          <w:rStyle w:val="None"/>
          <w:b w:val="0"/>
          <w:sz w:val="18"/>
          <w:szCs w:val="18"/>
        </w:rPr>
      </w:pPr>
      <w:r w:rsidRPr="00E258C3">
        <w:rPr>
          <w:rStyle w:val="None"/>
          <w:b w:val="0"/>
          <w:bCs/>
        </w:rPr>
        <w:tab/>
      </w:r>
      <w:r w:rsidRPr="00E258C3">
        <w:rPr>
          <w:rStyle w:val="None"/>
          <w:b w:val="0"/>
          <w:sz w:val="18"/>
          <w:szCs w:val="18"/>
        </w:rPr>
        <w:t>Iroda: 7624 Magyarország, Pécs, Boszorkány u. 2. É-81</w:t>
      </w:r>
    </w:p>
    <w:p w:rsidRPr="00E258C3" w:rsidR="00407C43" w:rsidP="003B54E3" w:rsidRDefault="00407C43" w14:paraId="511C1AC3" w14:textId="585C2247">
      <w:pPr>
        <w:pStyle w:val="TEMATIKA-OKTATK"/>
        <w:jc w:val="both"/>
        <w:rPr>
          <w:rStyle w:val="None"/>
          <w:b w:val="0"/>
          <w:sz w:val="18"/>
          <w:szCs w:val="18"/>
        </w:rPr>
      </w:pPr>
      <w:r w:rsidRPr="00E258C3">
        <w:rPr>
          <w:rStyle w:val="None"/>
          <w:b w:val="0"/>
          <w:sz w:val="18"/>
          <w:szCs w:val="18"/>
        </w:rPr>
        <w:tab/>
      </w:r>
      <w:r w:rsidRPr="00E258C3">
        <w:rPr>
          <w:rStyle w:val="None"/>
          <w:b w:val="0"/>
          <w:sz w:val="18"/>
          <w:szCs w:val="18"/>
        </w:rPr>
        <w:t xml:space="preserve">E-mail: </w:t>
      </w:r>
      <w:r w:rsidRPr="00C65578" w:rsidR="00C65578">
        <w:rPr>
          <w:rStyle w:val="None"/>
          <w:b w:val="0"/>
          <w:sz w:val="18"/>
          <w:szCs w:val="18"/>
        </w:rPr>
        <w:t>vdani2297@gmail.com</w:t>
      </w:r>
    </w:p>
    <w:p w:rsidRPr="00E258C3" w:rsidR="009C40A3" w:rsidP="003B54E3" w:rsidRDefault="009C40A3" w14:paraId="23EC6E3C" w14:textId="2F1B44E1">
      <w:pPr>
        <w:pStyle w:val="TEMATIKA-OKTATK"/>
        <w:jc w:val="both"/>
        <w:rPr>
          <w:sz w:val="18"/>
          <w:szCs w:val="18"/>
          <w:shd w:val="clear" w:color="auto" w:fill="FFFFFF"/>
        </w:rPr>
      </w:pPr>
    </w:p>
    <w:p w:rsidRPr="00E258C3" w:rsidR="003F66F4" w:rsidP="003B54E3" w:rsidRDefault="003F66F4" w14:paraId="768D22CD" w14:textId="466E4BB1">
      <w:pPr>
        <w:pStyle w:val="TEMATIKA-OKTATK"/>
        <w:jc w:val="both"/>
        <w:rPr>
          <w:rStyle w:val="None"/>
          <w:b w:val="0"/>
          <w:color w:val="FF2D21" w:themeColor="accent5"/>
          <w:sz w:val="18"/>
          <w:szCs w:val="18"/>
        </w:rPr>
      </w:pPr>
      <w:r w:rsidRPr="00E258C3">
        <w:rPr>
          <w:rStyle w:val="None"/>
          <w:b w:val="0"/>
          <w:sz w:val="18"/>
          <w:szCs w:val="18"/>
          <w:shd w:val="clear" w:color="auto" w:fill="FFFFFF"/>
        </w:rPr>
        <w:tab/>
      </w:r>
    </w:p>
    <w:p w:rsidRPr="00E258C3" w:rsidR="004B70F3" w:rsidP="003B54E3" w:rsidRDefault="004B70F3" w14:paraId="67ACCAB7" w14:textId="1F7D0CFC">
      <w:pPr>
        <w:pStyle w:val="TEMATIKA-OKTATK"/>
        <w:jc w:val="both"/>
        <w:rPr>
          <w:rStyle w:val="None"/>
          <w:b w:val="0"/>
          <w:sz w:val="18"/>
          <w:szCs w:val="18"/>
          <w:shd w:val="clear" w:color="auto" w:fill="FFFFFF"/>
        </w:rPr>
      </w:pPr>
    </w:p>
    <w:p w:rsidRPr="00E258C3" w:rsidR="002B3B18" w:rsidP="003B54E3" w:rsidRDefault="002B3B18" w14:paraId="57E64C63" w14:textId="7F551033">
      <w:pPr>
        <w:pStyle w:val="TEMATIKA-OKTATK"/>
        <w:jc w:val="both"/>
        <w:rPr>
          <w:rStyle w:val="None"/>
          <w:b w:val="0"/>
          <w:sz w:val="18"/>
          <w:szCs w:val="18"/>
          <w:shd w:val="clear" w:color="auto" w:fill="FFFFFF"/>
        </w:rPr>
      </w:pPr>
      <w:r w:rsidRPr="00E258C3">
        <w:rPr>
          <w:rStyle w:val="None"/>
          <w:b w:val="0"/>
          <w:sz w:val="18"/>
          <w:szCs w:val="18"/>
        </w:rPr>
        <w:tab/>
      </w:r>
    </w:p>
    <w:p w:rsidRPr="00E258C3" w:rsidR="001A5EFA" w:rsidP="003B54E3" w:rsidRDefault="001A5EFA" w14:paraId="5A78B5BC" w14:textId="0569C00A">
      <w:pPr>
        <w:jc w:val="both"/>
        <w:rPr>
          <w:rStyle w:val="None"/>
          <w:rFonts w:eastAsia="Times New Roman"/>
          <w:b/>
          <w:bCs/>
          <w:sz w:val="20"/>
          <w:szCs w:val="20"/>
          <w:lang w:val="hu-HU"/>
        </w:rPr>
      </w:pPr>
    </w:p>
    <w:p w:rsidRPr="00E258C3" w:rsidR="003F66F4" w:rsidP="003B54E3" w:rsidRDefault="003F66F4" w14:paraId="44F8F86E" w14:textId="77777777">
      <w:pPr>
        <w:jc w:val="both"/>
        <w:rPr>
          <w:rStyle w:val="None"/>
          <w:rFonts w:eastAsia="Times New Roman"/>
          <w:b/>
          <w:bCs/>
          <w:sz w:val="20"/>
          <w:szCs w:val="20"/>
          <w:lang w:val="hu-HU"/>
        </w:rPr>
      </w:pPr>
    </w:p>
    <w:p w:rsidR="00C65578" w:rsidP="003B54E3" w:rsidRDefault="00C65578" w14:paraId="45BCB2B3" w14:textId="77777777">
      <w:pPr>
        <w:pStyle w:val="Cmsor2"/>
      </w:pPr>
    </w:p>
    <w:p w:rsidRPr="00E258C3" w:rsidR="00705DF3" w:rsidP="003B54E3" w:rsidRDefault="00034EEB" w14:paraId="37AFE4EF" w14:textId="08EEA1AA">
      <w:pPr>
        <w:pStyle w:val="Cmsor2"/>
      </w:pPr>
      <w:proofErr w:type="spellStart"/>
      <w:r w:rsidRPr="00E258C3">
        <w:t>Tárgyleírás</w:t>
      </w:r>
      <w:proofErr w:type="spellEnd"/>
    </w:p>
    <w:p w:rsidRPr="00E258C3" w:rsidR="000631EA" w:rsidP="54878896" w:rsidRDefault="000631EA" w14:paraId="487B6B91" w14:textId="77777777" w14:noSpellErr="1">
      <w:pPr>
        <w:pStyle w:val="BodyA"/>
        <w:spacing w:after="0" w:line="240" w:lineRule="auto"/>
        <w:jc w:val="both"/>
        <w:rPr>
          <w:rStyle w:val="None"/>
          <w:rFonts w:ascii="Times New Roman" w:hAnsi="Times New Roman" w:eastAsia="Times New Roman" w:cs="Times New Roman"/>
          <w:color w:val="000000" w:themeColor="text1"/>
          <w:sz w:val="20"/>
          <w:szCs w:val="20"/>
          <w:lang w:val="en-US"/>
        </w:rPr>
      </w:pPr>
      <w:r w:rsidRPr="54878896" w:rsidR="000631EA">
        <w:rPr>
          <w:rStyle w:val="None"/>
          <w:rFonts w:ascii="Times New Roman" w:hAnsi="Times New Roman" w:eastAsia="Times New Roman" w:cs="Times New Roman"/>
          <w:color w:val="000000" w:themeColor="text1" w:themeTint="FF" w:themeShade="FF"/>
          <w:sz w:val="20"/>
          <w:szCs w:val="20"/>
          <w:lang w:val="en-US"/>
        </w:rPr>
        <w:t xml:space="preserve">A tantárgy a PTE építész képzésein résztvevő hallgatók számára biztosítja </w:t>
      </w:r>
      <w:r w:rsidRPr="54878896" w:rsidR="000631EA">
        <w:rPr>
          <w:rStyle w:val="None"/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0"/>
          <w:szCs w:val="20"/>
          <w:lang w:val="en-US"/>
        </w:rPr>
        <w:t>a tervezés tanulmányaikhoz szükséges kompetenciák megszerzését</w:t>
      </w:r>
      <w:r w:rsidRPr="54878896" w:rsidR="000631EA">
        <w:rPr>
          <w:rStyle w:val="None"/>
          <w:rFonts w:ascii="Times New Roman" w:hAnsi="Times New Roman" w:eastAsia="Times New Roman" w:cs="Times New Roman"/>
          <w:color w:val="000000" w:themeColor="text1" w:themeTint="FF" w:themeShade="FF"/>
          <w:sz w:val="20"/>
          <w:szCs w:val="20"/>
          <w:lang w:val="en-US"/>
        </w:rPr>
        <w:t>. A tárgy keretében a hallgatók több feladaton keresztül járják körebe az építészeti prezentációs technikákat, értelmezik a legfontosabb építészeti fogalmakat, valamint megismerkednek az építészeti tervezés elsődleges céljával; tér és a tömegalakítással.</w:t>
      </w:r>
    </w:p>
    <w:p w:rsidRPr="00E258C3" w:rsidR="00CC1D3A" w:rsidP="54878896" w:rsidRDefault="00C84367" w14:paraId="774F1A3E" w14:textId="16A20645">
      <w:pPr>
        <w:pStyle w:val="BodyA"/>
        <w:spacing w:after="0" w:line="240" w:lineRule="auto"/>
        <w:jc w:val="both"/>
        <w:rPr>
          <w:rFonts w:ascii="Times New Roman" w:hAnsi="Times New Roman" w:eastAsia="Times New Roman" w:cs="Times New Roman"/>
          <w:color w:val="000000" w:themeColor="text1"/>
          <w:sz w:val="20"/>
          <w:szCs w:val="20"/>
          <w:lang w:val="en-US"/>
        </w:rPr>
      </w:pPr>
      <w:r w:rsidRPr="54878896" w:rsidR="00C84367">
        <w:rPr>
          <w:rFonts w:ascii="Times New Roman" w:hAnsi="Times New Roman" w:cs="Times New Roman"/>
          <w:color w:val="A7A7A7" w:themeColor="text2" w:themeTint="FF" w:themeShade="FF"/>
          <w:sz w:val="20"/>
          <w:szCs w:val="20"/>
          <w:lang w:val="en-US"/>
        </w:rPr>
        <w:t>Neptun</w:t>
      </w:r>
      <w:r w:rsidRPr="54878896" w:rsidR="00C84367">
        <w:rPr>
          <w:rFonts w:ascii="Times New Roman" w:hAnsi="Times New Roman" w:cs="Times New Roman"/>
          <w:color w:val="A7A7A7" w:themeColor="text2" w:themeTint="FF" w:themeShade="FF"/>
          <w:sz w:val="20"/>
          <w:szCs w:val="20"/>
          <w:lang w:val="en-US"/>
        </w:rPr>
        <w:t>: Oktatás/Tárgyak/Tárgy adatok/Alapadatok/Tárgyleírás rovat</w:t>
      </w:r>
    </w:p>
    <w:p w:rsidRPr="00E258C3" w:rsidR="00705DF3" w:rsidP="003B54E3" w:rsidRDefault="00171C3D" w14:paraId="4863CCAD" w14:textId="4F8AC6EC">
      <w:pPr>
        <w:pStyle w:val="Cmsor2"/>
        <w:jc w:val="both"/>
        <w:rPr>
          <w:lang w:val="hu-HU"/>
        </w:rPr>
      </w:pPr>
      <w:r w:rsidRPr="00E258C3">
        <w:rPr>
          <w:rStyle w:val="None"/>
          <w:lang w:val="hu-HU"/>
        </w:rPr>
        <w:t>Oktatás célja</w:t>
      </w:r>
    </w:p>
    <w:p w:rsidRPr="00E258C3" w:rsidR="000631EA" w:rsidP="003B54E3" w:rsidRDefault="000631EA" w14:paraId="5A1D2EDD" w14:textId="77777777">
      <w:pPr>
        <w:jc w:val="both"/>
        <w:rPr>
          <w:color w:val="000000"/>
          <w:sz w:val="20"/>
          <w:szCs w:val="20"/>
        </w:rPr>
      </w:pPr>
      <w:r w:rsidRPr="00E258C3">
        <w:rPr>
          <w:b/>
          <w:bCs/>
          <w:color w:val="000000"/>
          <w:sz w:val="20"/>
          <w:szCs w:val="20"/>
        </w:rPr>
        <w:t xml:space="preserve">A </w:t>
      </w:r>
      <w:proofErr w:type="spellStart"/>
      <w:r w:rsidRPr="00E258C3">
        <w:rPr>
          <w:b/>
          <w:bCs/>
          <w:color w:val="000000"/>
          <w:sz w:val="20"/>
          <w:szCs w:val="20"/>
        </w:rPr>
        <w:t>tantárgy</w:t>
      </w:r>
      <w:proofErr w:type="spellEnd"/>
      <w:r w:rsidRPr="00E258C3">
        <w:rPr>
          <w:b/>
          <w:bCs/>
          <w:color w:val="000000"/>
          <w:sz w:val="20"/>
          <w:szCs w:val="20"/>
        </w:rPr>
        <w:t xml:space="preserve"> </w:t>
      </w:r>
      <w:proofErr w:type="spellStart"/>
      <w:r w:rsidRPr="00E258C3">
        <w:rPr>
          <w:b/>
          <w:bCs/>
          <w:color w:val="000000"/>
          <w:sz w:val="20"/>
          <w:szCs w:val="20"/>
        </w:rPr>
        <w:t>elsődleges</w:t>
      </w:r>
      <w:proofErr w:type="spellEnd"/>
      <w:r w:rsidRPr="00E258C3">
        <w:rPr>
          <w:b/>
          <w:bCs/>
          <w:color w:val="000000"/>
          <w:sz w:val="20"/>
          <w:szCs w:val="20"/>
        </w:rPr>
        <w:t xml:space="preserve"> </w:t>
      </w:r>
      <w:proofErr w:type="spellStart"/>
      <w:r w:rsidRPr="00E258C3">
        <w:rPr>
          <w:b/>
          <w:bCs/>
          <w:color w:val="000000"/>
          <w:sz w:val="20"/>
          <w:szCs w:val="20"/>
        </w:rPr>
        <w:t>célja</w:t>
      </w:r>
      <w:proofErr w:type="spellEnd"/>
      <w:r w:rsidRPr="00E258C3">
        <w:rPr>
          <w:b/>
          <w:bCs/>
          <w:color w:val="000000"/>
          <w:sz w:val="20"/>
          <w:szCs w:val="20"/>
        </w:rPr>
        <w:t xml:space="preserve"> </w:t>
      </w:r>
      <w:proofErr w:type="spellStart"/>
      <w:r w:rsidRPr="00E258C3">
        <w:rPr>
          <w:b/>
          <w:bCs/>
          <w:color w:val="000000"/>
          <w:sz w:val="20"/>
          <w:szCs w:val="20"/>
        </w:rPr>
        <w:t>megalapozni</w:t>
      </w:r>
      <w:proofErr w:type="spellEnd"/>
      <w:r w:rsidRPr="00E258C3">
        <w:rPr>
          <w:b/>
          <w:bCs/>
          <w:color w:val="000000"/>
          <w:sz w:val="20"/>
          <w:szCs w:val="20"/>
        </w:rPr>
        <w:t xml:space="preserve"> a </w:t>
      </w:r>
      <w:proofErr w:type="spellStart"/>
      <w:r w:rsidRPr="00E258C3">
        <w:rPr>
          <w:b/>
          <w:bCs/>
          <w:color w:val="000000"/>
          <w:sz w:val="20"/>
          <w:szCs w:val="20"/>
        </w:rPr>
        <w:t>hallgatók</w:t>
      </w:r>
      <w:proofErr w:type="spellEnd"/>
      <w:r w:rsidRPr="00E258C3">
        <w:rPr>
          <w:b/>
          <w:bCs/>
          <w:color w:val="000000"/>
          <w:sz w:val="20"/>
          <w:szCs w:val="20"/>
        </w:rPr>
        <w:t xml:space="preserve"> </w:t>
      </w:r>
      <w:proofErr w:type="spellStart"/>
      <w:r w:rsidRPr="00E258C3">
        <w:rPr>
          <w:b/>
          <w:bCs/>
          <w:color w:val="000000"/>
          <w:sz w:val="20"/>
          <w:szCs w:val="20"/>
        </w:rPr>
        <w:t>tudását</w:t>
      </w:r>
      <w:proofErr w:type="spellEnd"/>
      <w:r w:rsidRPr="00E258C3">
        <w:rPr>
          <w:b/>
          <w:bCs/>
          <w:color w:val="000000"/>
          <w:sz w:val="20"/>
          <w:szCs w:val="20"/>
        </w:rPr>
        <w:t xml:space="preserve"> </w:t>
      </w:r>
      <w:proofErr w:type="spellStart"/>
      <w:r w:rsidRPr="00E258C3">
        <w:rPr>
          <w:b/>
          <w:bCs/>
          <w:color w:val="000000"/>
          <w:sz w:val="20"/>
          <w:szCs w:val="20"/>
        </w:rPr>
        <w:t>az</w:t>
      </w:r>
      <w:proofErr w:type="spellEnd"/>
      <w:r w:rsidRPr="00E258C3">
        <w:rPr>
          <w:b/>
          <w:bCs/>
          <w:color w:val="000000"/>
          <w:sz w:val="20"/>
          <w:szCs w:val="20"/>
        </w:rPr>
        <w:t xml:space="preserve"> </w:t>
      </w:r>
      <w:proofErr w:type="spellStart"/>
      <w:r w:rsidRPr="00E258C3">
        <w:rPr>
          <w:b/>
          <w:bCs/>
          <w:color w:val="000000"/>
          <w:sz w:val="20"/>
          <w:szCs w:val="20"/>
        </w:rPr>
        <w:t>építészeti</w:t>
      </w:r>
      <w:proofErr w:type="spellEnd"/>
      <w:r w:rsidRPr="00E258C3">
        <w:rPr>
          <w:b/>
          <w:bCs/>
          <w:color w:val="000000"/>
          <w:sz w:val="20"/>
          <w:szCs w:val="20"/>
        </w:rPr>
        <w:t xml:space="preserve"> </w:t>
      </w:r>
      <w:proofErr w:type="spellStart"/>
      <w:r w:rsidRPr="00E258C3">
        <w:rPr>
          <w:b/>
          <w:bCs/>
          <w:color w:val="000000"/>
          <w:sz w:val="20"/>
          <w:szCs w:val="20"/>
        </w:rPr>
        <w:t>tervezésben</w:t>
      </w:r>
      <w:proofErr w:type="spellEnd"/>
      <w:r w:rsidRPr="00E258C3">
        <w:rPr>
          <w:color w:val="000000"/>
          <w:sz w:val="20"/>
          <w:szCs w:val="20"/>
        </w:rPr>
        <w:t xml:space="preserve">. A </w:t>
      </w:r>
      <w:proofErr w:type="spellStart"/>
      <w:r w:rsidRPr="00E258C3">
        <w:rPr>
          <w:color w:val="000000"/>
          <w:sz w:val="20"/>
          <w:szCs w:val="20"/>
        </w:rPr>
        <w:t>hallgatók</w:t>
      </w:r>
      <w:proofErr w:type="spellEnd"/>
      <w:r w:rsidRPr="00E258C3">
        <w:rPr>
          <w:color w:val="000000"/>
          <w:sz w:val="20"/>
          <w:szCs w:val="20"/>
        </w:rPr>
        <w:t xml:space="preserve"> a </w:t>
      </w:r>
      <w:proofErr w:type="spellStart"/>
      <w:r w:rsidRPr="00E258C3">
        <w:rPr>
          <w:color w:val="000000"/>
          <w:sz w:val="20"/>
          <w:szCs w:val="20"/>
        </w:rPr>
        <w:t>félév</w:t>
      </w:r>
      <w:proofErr w:type="spellEnd"/>
      <w:r w:rsidRPr="00E258C3">
        <w:rPr>
          <w:color w:val="000000"/>
          <w:sz w:val="20"/>
          <w:szCs w:val="20"/>
        </w:rPr>
        <w:t xml:space="preserve"> </w:t>
      </w:r>
      <w:proofErr w:type="spellStart"/>
      <w:r w:rsidRPr="00E258C3">
        <w:rPr>
          <w:color w:val="000000"/>
          <w:sz w:val="20"/>
          <w:szCs w:val="20"/>
        </w:rPr>
        <w:t>során</w:t>
      </w:r>
      <w:proofErr w:type="spellEnd"/>
      <w:r w:rsidRPr="00E258C3">
        <w:rPr>
          <w:color w:val="000000"/>
          <w:sz w:val="20"/>
          <w:szCs w:val="20"/>
        </w:rPr>
        <w:t xml:space="preserve"> </w:t>
      </w:r>
      <w:proofErr w:type="spellStart"/>
      <w:r w:rsidRPr="00E258C3">
        <w:rPr>
          <w:color w:val="000000"/>
          <w:sz w:val="20"/>
          <w:szCs w:val="20"/>
        </w:rPr>
        <w:t>kortárs</w:t>
      </w:r>
      <w:proofErr w:type="spellEnd"/>
      <w:r w:rsidRPr="00E258C3">
        <w:rPr>
          <w:color w:val="000000"/>
          <w:sz w:val="20"/>
          <w:szCs w:val="20"/>
        </w:rPr>
        <w:t xml:space="preserve"> </w:t>
      </w:r>
      <w:proofErr w:type="spellStart"/>
      <w:r w:rsidRPr="00E258C3">
        <w:rPr>
          <w:color w:val="000000"/>
          <w:sz w:val="20"/>
          <w:szCs w:val="20"/>
        </w:rPr>
        <w:t>építészek</w:t>
      </w:r>
      <w:proofErr w:type="spellEnd"/>
      <w:r w:rsidRPr="00E258C3">
        <w:rPr>
          <w:color w:val="000000"/>
          <w:sz w:val="20"/>
          <w:szCs w:val="20"/>
        </w:rPr>
        <w:t xml:space="preserve"> </w:t>
      </w:r>
      <w:proofErr w:type="spellStart"/>
      <w:r w:rsidRPr="00E258C3">
        <w:rPr>
          <w:color w:val="000000"/>
          <w:sz w:val="20"/>
          <w:szCs w:val="20"/>
        </w:rPr>
        <w:t>és</w:t>
      </w:r>
      <w:proofErr w:type="spellEnd"/>
      <w:r w:rsidRPr="00E258C3">
        <w:rPr>
          <w:color w:val="000000"/>
          <w:sz w:val="20"/>
          <w:szCs w:val="20"/>
        </w:rPr>
        <w:t xml:space="preserve"> </w:t>
      </w:r>
      <w:proofErr w:type="spellStart"/>
      <w:r w:rsidRPr="00E258C3">
        <w:rPr>
          <w:color w:val="000000"/>
          <w:sz w:val="20"/>
          <w:szCs w:val="20"/>
        </w:rPr>
        <w:t>épületek</w:t>
      </w:r>
      <w:proofErr w:type="spellEnd"/>
      <w:r w:rsidRPr="00E258C3">
        <w:rPr>
          <w:color w:val="000000"/>
          <w:sz w:val="20"/>
          <w:szCs w:val="20"/>
        </w:rPr>
        <w:t xml:space="preserve"> </w:t>
      </w:r>
      <w:proofErr w:type="spellStart"/>
      <w:r w:rsidRPr="00E258C3">
        <w:rPr>
          <w:color w:val="000000"/>
          <w:sz w:val="20"/>
          <w:szCs w:val="20"/>
        </w:rPr>
        <w:t>bemutatásán</w:t>
      </w:r>
      <w:proofErr w:type="spellEnd"/>
      <w:r w:rsidRPr="00E258C3">
        <w:rPr>
          <w:color w:val="000000"/>
          <w:sz w:val="20"/>
          <w:szCs w:val="20"/>
        </w:rPr>
        <w:t xml:space="preserve"> </w:t>
      </w:r>
      <w:proofErr w:type="spellStart"/>
      <w:r w:rsidRPr="00E258C3">
        <w:rPr>
          <w:color w:val="000000"/>
          <w:sz w:val="20"/>
          <w:szCs w:val="20"/>
        </w:rPr>
        <w:t>keresztül</w:t>
      </w:r>
      <w:proofErr w:type="spellEnd"/>
      <w:r w:rsidRPr="00E258C3">
        <w:rPr>
          <w:color w:val="000000"/>
          <w:sz w:val="20"/>
          <w:szCs w:val="20"/>
        </w:rPr>
        <w:t xml:space="preserve"> </w:t>
      </w:r>
      <w:proofErr w:type="spellStart"/>
      <w:r w:rsidRPr="00E258C3">
        <w:rPr>
          <w:color w:val="000000"/>
          <w:sz w:val="20"/>
          <w:szCs w:val="20"/>
        </w:rPr>
        <w:t>megismerkednek</w:t>
      </w:r>
      <w:proofErr w:type="spellEnd"/>
      <w:r w:rsidRPr="00E258C3">
        <w:rPr>
          <w:color w:val="000000"/>
          <w:sz w:val="20"/>
          <w:szCs w:val="20"/>
        </w:rPr>
        <w:t xml:space="preserve"> </w:t>
      </w:r>
      <w:proofErr w:type="spellStart"/>
      <w:r w:rsidRPr="00E258C3">
        <w:rPr>
          <w:color w:val="000000"/>
          <w:sz w:val="20"/>
          <w:szCs w:val="20"/>
        </w:rPr>
        <w:t>az</w:t>
      </w:r>
      <w:proofErr w:type="spellEnd"/>
      <w:r w:rsidRPr="00E258C3">
        <w:rPr>
          <w:color w:val="000000"/>
          <w:sz w:val="20"/>
          <w:szCs w:val="20"/>
        </w:rPr>
        <w:t xml:space="preserve"> </w:t>
      </w:r>
      <w:proofErr w:type="spellStart"/>
      <w:r w:rsidRPr="00E258C3">
        <w:rPr>
          <w:color w:val="000000"/>
          <w:sz w:val="20"/>
          <w:szCs w:val="20"/>
        </w:rPr>
        <w:t>építészeti</w:t>
      </w:r>
      <w:proofErr w:type="spellEnd"/>
      <w:r w:rsidRPr="00E258C3">
        <w:rPr>
          <w:color w:val="000000"/>
          <w:sz w:val="20"/>
          <w:szCs w:val="20"/>
        </w:rPr>
        <w:t xml:space="preserve"> </w:t>
      </w:r>
      <w:proofErr w:type="spellStart"/>
      <w:r w:rsidRPr="00E258C3">
        <w:rPr>
          <w:color w:val="000000"/>
          <w:sz w:val="20"/>
          <w:szCs w:val="20"/>
        </w:rPr>
        <w:t>tér</w:t>
      </w:r>
      <w:proofErr w:type="spellEnd"/>
      <w:r w:rsidRPr="00E258C3">
        <w:rPr>
          <w:color w:val="000000"/>
          <w:sz w:val="20"/>
          <w:szCs w:val="20"/>
        </w:rPr>
        <w:t xml:space="preserve">, </w:t>
      </w:r>
      <w:proofErr w:type="spellStart"/>
      <w:r w:rsidRPr="00E258C3">
        <w:rPr>
          <w:color w:val="000000"/>
          <w:sz w:val="20"/>
          <w:szCs w:val="20"/>
        </w:rPr>
        <w:t>tömeg</w:t>
      </w:r>
      <w:proofErr w:type="spellEnd"/>
      <w:r w:rsidRPr="00E258C3">
        <w:rPr>
          <w:color w:val="000000"/>
          <w:sz w:val="20"/>
          <w:szCs w:val="20"/>
        </w:rPr>
        <w:t xml:space="preserve"> </w:t>
      </w:r>
      <w:proofErr w:type="spellStart"/>
      <w:r w:rsidRPr="00E258C3">
        <w:rPr>
          <w:color w:val="000000"/>
          <w:sz w:val="20"/>
          <w:szCs w:val="20"/>
        </w:rPr>
        <w:t>és</w:t>
      </w:r>
      <w:proofErr w:type="spellEnd"/>
      <w:r w:rsidRPr="00E258C3">
        <w:rPr>
          <w:color w:val="000000"/>
          <w:sz w:val="20"/>
          <w:szCs w:val="20"/>
        </w:rPr>
        <w:t xml:space="preserve"> </w:t>
      </w:r>
      <w:proofErr w:type="spellStart"/>
      <w:r w:rsidRPr="00E258C3">
        <w:rPr>
          <w:color w:val="000000"/>
          <w:sz w:val="20"/>
          <w:szCs w:val="20"/>
        </w:rPr>
        <w:t>egyéb</w:t>
      </w:r>
      <w:proofErr w:type="spellEnd"/>
      <w:r w:rsidRPr="00E258C3">
        <w:rPr>
          <w:color w:val="000000"/>
          <w:sz w:val="20"/>
          <w:szCs w:val="20"/>
        </w:rPr>
        <w:t xml:space="preserve"> </w:t>
      </w:r>
      <w:proofErr w:type="spellStart"/>
      <w:r w:rsidRPr="00E258C3">
        <w:rPr>
          <w:color w:val="000000"/>
          <w:sz w:val="20"/>
          <w:szCs w:val="20"/>
        </w:rPr>
        <w:t>fontos</w:t>
      </w:r>
      <w:proofErr w:type="spellEnd"/>
      <w:r w:rsidRPr="00E258C3">
        <w:rPr>
          <w:color w:val="000000"/>
          <w:sz w:val="20"/>
          <w:szCs w:val="20"/>
        </w:rPr>
        <w:t xml:space="preserve"> </w:t>
      </w:r>
      <w:proofErr w:type="spellStart"/>
      <w:r w:rsidRPr="00E258C3">
        <w:rPr>
          <w:color w:val="000000"/>
          <w:sz w:val="20"/>
          <w:szCs w:val="20"/>
        </w:rPr>
        <w:t>fogalmakkal</w:t>
      </w:r>
      <w:proofErr w:type="spellEnd"/>
      <w:r w:rsidRPr="00E258C3">
        <w:rPr>
          <w:color w:val="000000"/>
          <w:sz w:val="20"/>
          <w:szCs w:val="20"/>
        </w:rPr>
        <w:t xml:space="preserve">, </w:t>
      </w:r>
      <w:proofErr w:type="spellStart"/>
      <w:r w:rsidRPr="00E258C3">
        <w:rPr>
          <w:color w:val="000000"/>
          <w:sz w:val="20"/>
          <w:szCs w:val="20"/>
        </w:rPr>
        <w:t>az</w:t>
      </w:r>
      <w:proofErr w:type="spellEnd"/>
      <w:r w:rsidRPr="00E258C3">
        <w:rPr>
          <w:color w:val="000000"/>
          <w:sz w:val="20"/>
          <w:szCs w:val="20"/>
        </w:rPr>
        <w:t xml:space="preserve"> </w:t>
      </w:r>
      <w:proofErr w:type="spellStart"/>
      <w:r w:rsidRPr="00E258C3">
        <w:rPr>
          <w:color w:val="000000"/>
          <w:sz w:val="20"/>
          <w:szCs w:val="20"/>
        </w:rPr>
        <w:t>építészeti</w:t>
      </w:r>
      <w:proofErr w:type="spellEnd"/>
      <w:r w:rsidRPr="00E258C3">
        <w:rPr>
          <w:color w:val="000000"/>
          <w:sz w:val="20"/>
          <w:szCs w:val="20"/>
        </w:rPr>
        <w:t xml:space="preserve"> </w:t>
      </w:r>
      <w:proofErr w:type="spellStart"/>
      <w:r w:rsidRPr="00E258C3">
        <w:rPr>
          <w:color w:val="000000"/>
          <w:sz w:val="20"/>
          <w:szCs w:val="20"/>
        </w:rPr>
        <w:t>ábrázolással</w:t>
      </w:r>
      <w:proofErr w:type="spellEnd"/>
      <w:r w:rsidRPr="00E258C3">
        <w:rPr>
          <w:color w:val="000000"/>
          <w:sz w:val="20"/>
          <w:szCs w:val="20"/>
        </w:rPr>
        <w:t xml:space="preserve"> (</w:t>
      </w:r>
      <w:proofErr w:type="spellStart"/>
      <w:r w:rsidRPr="00E258C3">
        <w:rPr>
          <w:color w:val="000000"/>
          <w:sz w:val="20"/>
          <w:szCs w:val="20"/>
        </w:rPr>
        <w:t>szabadkézi</w:t>
      </w:r>
      <w:proofErr w:type="spellEnd"/>
      <w:r w:rsidRPr="00E258C3">
        <w:rPr>
          <w:color w:val="000000"/>
          <w:sz w:val="20"/>
          <w:szCs w:val="20"/>
        </w:rPr>
        <w:t xml:space="preserve"> </w:t>
      </w:r>
      <w:proofErr w:type="spellStart"/>
      <w:r w:rsidRPr="00E258C3">
        <w:rPr>
          <w:color w:val="000000"/>
          <w:sz w:val="20"/>
          <w:szCs w:val="20"/>
        </w:rPr>
        <w:t>és</w:t>
      </w:r>
      <w:proofErr w:type="spellEnd"/>
      <w:r w:rsidRPr="00E258C3">
        <w:rPr>
          <w:color w:val="000000"/>
          <w:sz w:val="20"/>
          <w:szCs w:val="20"/>
        </w:rPr>
        <w:t xml:space="preserve"> </w:t>
      </w:r>
      <w:proofErr w:type="spellStart"/>
      <w:r w:rsidRPr="00E258C3">
        <w:rPr>
          <w:color w:val="000000"/>
          <w:sz w:val="20"/>
          <w:szCs w:val="20"/>
        </w:rPr>
        <w:t>műszaki</w:t>
      </w:r>
      <w:proofErr w:type="spellEnd"/>
      <w:r w:rsidRPr="00E258C3">
        <w:rPr>
          <w:color w:val="000000"/>
          <w:sz w:val="20"/>
          <w:szCs w:val="20"/>
        </w:rPr>
        <w:t xml:space="preserve"> </w:t>
      </w:r>
      <w:proofErr w:type="spellStart"/>
      <w:r w:rsidRPr="00E258C3">
        <w:rPr>
          <w:color w:val="000000"/>
          <w:sz w:val="20"/>
          <w:szCs w:val="20"/>
        </w:rPr>
        <w:t>rajz</w:t>
      </w:r>
      <w:proofErr w:type="spellEnd"/>
      <w:r w:rsidRPr="00E258C3">
        <w:rPr>
          <w:color w:val="000000"/>
          <w:sz w:val="20"/>
          <w:szCs w:val="20"/>
        </w:rPr>
        <w:t xml:space="preserve"> </w:t>
      </w:r>
      <w:proofErr w:type="spellStart"/>
      <w:r w:rsidRPr="00E258C3">
        <w:rPr>
          <w:color w:val="000000"/>
          <w:sz w:val="20"/>
          <w:szCs w:val="20"/>
        </w:rPr>
        <w:t>alapjai</w:t>
      </w:r>
      <w:proofErr w:type="spellEnd"/>
      <w:r w:rsidRPr="00E258C3">
        <w:rPr>
          <w:color w:val="000000"/>
          <w:sz w:val="20"/>
          <w:szCs w:val="20"/>
        </w:rPr>
        <w:t xml:space="preserve">), </w:t>
      </w:r>
      <w:proofErr w:type="spellStart"/>
      <w:r w:rsidRPr="00E258C3">
        <w:rPr>
          <w:color w:val="000000"/>
          <w:sz w:val="20"/>
          <w:szCs w:val="20"/>
        </w:rPr>
        <w:t>építészeti</w:t>
      </w:r>
      <w:proofErr w:type="spellEnd"/>
      <w:r w:rsidRPr="00E258C3">
        <w:rPr>
          <w:color w:val="000000"/>
          <w:sz w:val="20"/>
          <w:szCs w:val="20"/>
        </w:rPr>
        <w:t xml:space="preserve"> </w:t>
      </w:r>
      <w:proofErr w:type="spellStart"/>
      <w:r w:rsidRPr="00E258C3">
        <w:rPr>
          <w:color w:val="000000"/>
          <w:sz w:val="20"/>
          <w:szCs w:val="20"/>
        </w:rPr>
        <w:t>modellezéssel</w:t>
      </w:r>
      <w:proofErr w:type="spellEnd"/>
      <w:r w:rsidRPr="00E258C3">
        <w:rPr>
          <w:color w:val="000000"/>
          <w:sz w:val="20"/>
          <w:szCs w:val="20"/>
        </w:rPr>
        <w:t xml:space="preserve"> </w:t>
      </w:r>
      <w:proofErr w:type="spellStart"/>
      <w:r w:rsidRPr="00E258C3">
        <w:rPr>
          <w:color w:val="000000"/>
          <w:sz w:val="20"/>
          <w:szCs w:val="20"/>
        </w:rPr>
        <w:t>és</w:t>
      </w:r>
      <w:proofErr w:type="spellEnd"/>
      <w:r w:rsidRPr="00E258C3">
        <w:rPr>
          <w:color w:val="000000"/>
          <w:sz w:val="20"/>
          <w:szCs w:val="20"/>
        </w:rPr>
        <w:t xml:space="preserve"> </w:t>
      </w:r>
      <w:proofErr w:type="spellStart"/>
      <w:r w:rsidRPr="00E258C3">
        <w:rPr>
          <w:color w:val="000000"/>
          <w:sz w:val="20"/>
          <w:szCs w:val="20"/>
        </w:rPr>
        <w:t>prezentációval</w:t>
      </w:r>
      <w:proofErr w:type="spellEnd"/>
      <w:r w:rsidRPr="00E258C3">
        <w:rPr>
          <w:color w:val="000000"/>
          <w:sz w:val="20"/>
          <w:szCs w:val="20"/>
        </w:rPr>
        <w:t xml:space="preserve"> </w:t>
      </w:r>
      <w:proofErr w:type="spellStart"/>
      <w:r w:rsidRPr="00E258C3">
        <w:rPr>
          <w:color w:val="000000"/>
          <w:sz w:val="20"/>
          <w:szCs w:val="20"/>
        </w:rPr>
        <w:t>egyaránt</w:t>
      </w:r>
      <w:proofErr w:type="spellEnd"/>
      <w:r w:rsidRPr="00E258C3">
        <w:rPr>
          <w:color w:val="000000"/>
          <w:sz w:val="20"/>
          <w:szCs w:val="20"/>
        </w:rPr>
        <w:t xml:space="preserve">. Az </w:t>
      </w:r>
      <w:proofErr w:type="spellStart"/>
      <w:r w:rsidRPr="00E258C3">
        <w:rPr>
          <w:color w:val="000000"/>
          <w:sz w:val="20"/>
          <w:szCs w:val="20"/>
        </w:rPr>
        <w:t>egymásra</w:t>
      </w:r>
      <w:proofErr w:type="spellEnd"/>
      <w:r w:rsidRPr="00E258C3">
        <w:rPr>
          <w:color w:val="000000"/>
          <w:sz w:val="20"/>
          <w:szCs w:val="20"/>
        </w:rPr>
        <w:t xml:space="preserve"> </w:t>
      </w:r>
      <w:proofErr w:type="spellStart"/>
      <w:r w:rsidRPr="00E258C3">
        <w:rPr>
          <w:color w:val="000000"/>
          <w:sz w:val="20"/>
          <w:szCs w:val="20"/>
        </w:rPr>
        <w:t>épülő</w:t>
      </w:r>
      <w:proofErr w:type="spellEnd"/>
      <w:r w:rsidRPr="00E258C3">
        <w:rPr>
          <w:color w:val="000000"/>
          <w:sz w:val="20"/>
          <w:szCs w:val="20"/>
        </w:rPr>
        <w:t xml:space="preserve"> </w:t>
      </w:r>
      <w:proofErr w:type="spellStart"/>
      <w:r w:rsidRPr="00E258C3">
        <w:rPr>
          <w:color w:val="000000"/>
          <w:sz w:val="20"/>
          <w:szCs w:val="20"/>
        </w:rPr>
        <w:t>feladatokon</w:t>
      </w:r>
      <w:proofErr w:type="spellEnd"/>
      <w:r w:rsidRPr="00E258C3">
        <w:rPr>
          <w:color w:val="000000"/>
          <w:sz w:val="20"/>
          <w:szCs w:val="20"/>
        </w:rPr>
        <w:t xml:space="preserve"> </w:t>
      </w:r>
      <w:proofErr w:type="spellStart"/>
      <w:r w:rsidRPr="00E258C3">
        <w:rPr>
          <w:color w:val="000000"/>
          <w:sz w:val="20"/>
          <w:szCs w:val="20"/>
        </w:rPr>
        <w:t>keresztül</w:t>
      </w:r>
      <w:proofErr w:type="spellEnd"/>
      <w:r w:rsidRPr="00E258C3">
        <w:rPr>
          <w:color w:val="000000"/>
          <w:sz w:val="20"/>
          <w:szCs w:val="20"/>
        </w:rPr>
        <w:t xml:space="preserve"> </w:t>
      </w:r>
      <w:proofErr w:type="spellStart"/>
      <w:r w:rsidRPr="00E258C3">
        <w:rPr>
          <w:color w:val="000000"/>
          <w:sz w:val="20"/>
          <w:szCs w:val="20"/>
        </w:rPr>
        <w:t>cél</w:t>
      </w:r>
      <w:proofErr w:type="spellEnd"/>
      <w:r w:rsidRPr="00E258C3">
        <w:rPr>
          <w:color w:val="000000"/>
          <w:sz w:val="20"/>
          <w:szCs w:val="20"/>
        </w:rPr>
        <w:t xml:space="preserve"> </w:t>
      </w:r>
      <w:proofErr w:type="spellStart"/>
      <w:r w:rsidRPr="00E258C3">
        <w:rPr>
          <w:color w:val="000000"/>
          <w:sz w:val="20"/>
          <w:szCs w:val="20"/>
        </w:rPr>
        <w:t>hogy</w:t>
      </w:r>
      <w:proofErr w:type="spellEnd"/>
      <w:r w:rsidRPr="00E258C3">
        <w:rPr>
          <w:color w:val="000000"/>
          <w:sz w:val="20"/>
          <w:szCs w:val="20"/>
        </w:rPr>
        <w:t xml:space="preserve"> </w:t>
      </w:r>
      <w:proofErr w:type="spellStart"/>
      <w:r w:rsidRPr="00E258C3">
        <w:rPr>
          <w:color w:val="000000"/>
          <w:sz w:val="20"/>
          <w:szCs w:val="20"/>
        </w:rPr>
        <w:t>egy</w:t>
      </w:r>
      <w:proofErr w:type="spellEnd"/>
      <w:r w:rsidRPr="00E258C3">
        <w:rPr>
          <w:color w:val="000000"/>
          <w:sz w:val="20"/>
          <w:szCs w:val="20"/>
        </w:rPr>
        <w:t xml:space="preserve"> </w:t>
      </w:r>
      <w:proofErr w:type="spellStart"/>
      <w:r w:rsidRPr="00E258C3">
        <w:rPr>
          <w:color w:val="000000"/>
          <w:sz w:val="20"/>
          <w:szCs w:val="20"/>
        </w:rPr>
        <w:t>komplex</w:t>
      </w:r>
      <w:proofErr w:type="spellEnd"/>
      <w:r w:rsidRPr="00E258C3">
        <w:rPr>
          <w:color w:val="000000"/>
          <w:sz w:val="20"/>
          <w:szCs w:val="20"/>
        </w:rPr>
        <w:t xml:space="preserve"> </w:t>
      </w:r>
      <w:proofErr w:type="spellStart"/>
      <w:r w:rsidRPr="00E258C3">
        <w:rPr>
          <w:color w:val="000000"/>
          <w:sz w:val="20"/>
          <w:szCs w:val="20"/>
        </w:rPr>
        <w:t>tudást</w:t>
      </w:r>
      <w:proofErr w:type="spellEnd"/>
      <w:r w:rsidRPr="00E258C3">
        <w:rPr>
          <w:color w:val="000000"/>
          <w:sz w:val="20"/>
          <w:szCs w:val="20"/>
        </w:rPr>
        <w:t xml:space="preserve"> </w:t>
      </w:r>
      <w:proofErr w:type="spellStart"/>
      <w:r w:rsidRPr="00E258C3">
        <w:rPr>
          <w:color w:val="000000"/>
          <w:sz w:val="20"/>
          <w:szCs w:val="20"/>
        </w:rPr>
        <w:t>kapjanak</w:t>
      </w:r>
      <w:proofErr w:type="spellEnd"/>
      <w:r w:rsidRPr="00E258C3">
        <w:rPr>
          <w:color w:val="000000"/>
          <w:sz w:val="20"/>
          <w:szCs w:val="20"/>
        </w:rPr>
        <w:t xml:space="preserve"> a </w:t>
      </w:r>
      <w:proofErr w:type="spellStart"/>
      <w:r w:rsidRPr="00E258C3">
        <w:rPr>
          <w:color w:val="000000"/>
          <w:sz w:val="20"/>
          <w:szCs w:val="20"/>
        </w:rPr>
        <w:t>hallgatók</w:t>
      </w:r>
      <w:proofErr w:type="spellEnd"/>
      <w:r w:rsidRPr="00E258C3">
        <w:rPr>
          <w:color w:val="000000"/>
          <w:sz w:val="20"/>
          <w:szCs w:val="20"/>
        </w:rPr>
        <w:t xml:space="preserve"> </w:t>
      </w:r>
      <w:proofErr w:type="spellStart"/>
      <w:r w:rsidRPr="00E258C3">
        <w:rPr>
          <w:color w:val="000000"/>
          <w:sz w:val="20"/>
          <w:szCs w:val="20"/>
        </w:rPr>
        <w:t>az</w:t>
      </w:r>
      <w:proofErr w:type="spellEnd"/>
      <w:r w:rsidRPr="00E258C3">
        <w:rPr>
          <w:color w:val="000000"/>
          <w:sz w:val="20"/>
          <w:szCs w:val="20"/>
        </w:rPr>
        <w:t xml:space="preserve"> </w:t>
      </w:r>
      <w:proofErr w:type="spellStart"/>
      <w:r w:rsidRPr="00E258C3">
        <w:rPr>
          <w:color w:val="000000"/>
          <w:sz w:val="20"/>
          <w:szCs w:val="20"/>
        </w:rPr>
        <w:t>építészeti</w:t>
      </w:r>
      <w:proofErr w:type="spellEnd"/>
      <w:r w:rsidRPr="00E258C3">
        <w:rPr>
          <w:color w:val="000000"/>
          <w:sz w:val="20"/>
          <w:szCs w:val="20"/>
        </w:rPr>
        <w:t xml:space="preserve"> </w:t>
      </w:r>
      <w:proofErr w:type="spellStart"/>
      <w:r w:rsidRPr="00E258C3">
        <w:rPr>
          <w:color w:val="000000"/>
          <w:sz w:val="20"/>
          <w:szCs w:val="20"/>
        </w:rPr>
        <w:t>tervezés</w:t>
      </w:r>
      <w:proofErr w:type="spellEnd"/>
      <w:r w:rsidRPr="00E258C3">
        <w:rPr>
          <w:color w:val="000000"/>
          <w:sz w:val="20"/>
          <w:szCs w:val="20"/>
        </w:rPr>
        <w:t xml:space="preserve"> </w:t>
      </w:r>
      <w:proofErr w:type="spellStart"/>
      <w:r w:rsidRPr="00E258C3">
        <w:rPr>
          <w:color w:val="000000"/>
          <w:sz w:val="20"/>
          <w:szCs w:val="20"/>
        </w:rPr>
        <w:t>világába</w:t>
      </w:r>
      <w:proofErr w:type="spellEnd"/>
      <w:r w:rsidRPr="00E258C3">
        <w:rPr>
          <w:color w:val="000000"/>
          <w:sz w:val="20"/>
          <w:szCs w:val="20"/>
        </w:rPr>
        <w:t xml:space="preserve"> </w:t>
      </w:r>
      <w:proofErr w:type="spellStart"/>
      <w:r w:rsidRPr="00E258C3">
        <w:rPr>
          <w:color w:val="000000"/>
          <w:sz w:val="20"/>
          <w:szCs w:val="20"/>
        </w:rPr>
        <w:t>lépve</w:t>
      </w:r>
      <w:proofErr w:type="spellEnd"/>
      <w:r w:rsidRPr="00E258C3">
        <w:rPr>
          <w:color w:val="000000"/>
          <w:sz w:val="20"/>
          <w:szCs w:val="20"/>
        </w:rPr>
        <w:t xml:space="preserve">. Az </w:t>
      </w:r>
      <w:proofErr w:type="spellStart"/>
      <w:r w:rsidRPr="00E258C3">
        <w:rPr>
          <w:color w:val="000000"/>
          <w:sz w:val="20"/>
          <w:szCs w:val="20"/>
        </w:rPr>
        <w:t>féléves</w:t>
      </w:r>
      <w:proofErr w:type="spellEnd"/>
      <w:r w:rsidRPr="00E258C3">
        <w:rPr>
          <w:color w:val="000000"/>
          <w:sz w:val="20"/>
          <w:szCs w:val="20"/>
        </w:rPr>
        <w:t xml:space="preserve"> </w:t>
      </w:r>
      <w:proofErr w:type="spellStart"/>
      <w:r w:rsidRPr="00E258C3">
        <w:rPr>
          <w:color w:val="000000"/>
          <w:sz w:val="20"/>
          <w:szCs w:val="20"/>
        </w:rPr>
        <w:t>modulok</w:t>
      </w:r>
      <w:proofErr w:type="spellEnd"/>
      <w:r w:rsidRPr="00E258C3">
        <w:rPr>
          <w:color w:val="000000"/>
          <w:sz w:val="20"/>
          <w:szCs w:val="20"/>
        </w:rPr>
        <w:t xml:space="preserve"> </w:t>
      </w:r>
      <w:proofErr w:type="spellStart"/>
      <w:r w:rsidRPr="00E258C3">
        <w:rPr>
          <w:color w:val="000000"/>
          <w:sz w:val="20"/>
          <w:szCs w:val="20"/>
        </w:rPr>
        <w:t>során</w:t>
      </w:r>
      <w:proofErr w:type="spellEnd"/>
      <w:r w:rsidRPr="00E258C3">
        <w:rPr>
          <w:color w:val="000000"/>
          <w:sz w:val="20"/>
          <w:szCs w:val="20"/>
        </w:rPr>
        <w:t xml:space="preserve"> a </w:t>
      </w:r>
      <w:proofErr w:type="spellStart"/>
      <w:r w:rsidRPr="00E258C3">
        <w:rPr>
          <w:color w:val="000000"/>
          <w:sz w:val="20"/>
          <w:szCs w:val="20"/>
        </w:rPr>
        <w:t>hallgatók</w:t>
      </w:r>
      <w:proofErr w:type="spellEnd"/>
      <w:r w:rsidRPr="00E258C3">
        <w:rPr>
          <w:color w:val="000000"/>
          <w:sz w:val="20"/>
          <w:szCs w:val="20"/>
        </w:rPr>
        <w:t xml:space="preserve"> </w:t>
      </w:r>
      <w:proofErr w:type="spellStart"/>
      <w:r w:rsidRPr="00E258C3">
        <w:rPr>
          <w:color w:val="000000"/>
          <w:sz w:val="20"/>
          <w:szCs w:val="20"/>
        </w:rPr>
        <w:t>önálló</w:t>
      </w:r>
      <w:proofErr w:type="spellEnd"/>
      <w:r w:rsidRPr="00E258C3">
        <w:rPr>
          <w:color w:val="000000"/>
          <w:sz w:val="20"/>
          <w:szCs w:val="20"/>
        </w:rPr>
        <w:t xml:space="preserve"> </w:t>
      </w:r>
      <w:proofErr w:type="spellStart"/>
      <w:r w:rsidRPr="00E258C3">
        <w:rPr>
          <w:color w:val="000000"/>
          <w:sz w:val="20"/>
          <w:szCs w:val="20"/>
        </w:rPr>
        <w:t>gyakorlati</w:t>
      </w:r>
      <w:proofErr w:type="spellEnd"/>
      <w:r w:rsidRPr="00E258C3">
        <w:rPr>
          <w:color w:val="000000"/>
          <w:sz w:val="20"/>
          <w:szCs w:val="20"/>
        </w:rPr>
        <w:t xml:space="preserve"> </w:t>
      </w:r>
      <w:proofErr w:type="spellStart"/>
      <w:proofErr w:type="gramStart"/>
      <w:r w:rsidRPr="00E258C3">
        <w:rPr>
          <w:color w:val="000000"/>
          <w:sz w:val="20"/>
          <w:szCs w:val="20"/>
        </w:rPr>
        <w:t>feladatok</w:t>
      </w:r>
      <w:proofErr w:type="spellEnd"/>
      <w:r w:rsidRPr="00E258C3">
        <w:rPr>
          <w:color w:val="000000"/>
          <w:sz w:val="20"/>
          <w:szCs w:val="20"/>
        </w:rPr>
        <w:t xml:space="preserve">  </w:t>
      </w:r>
      <w:proofErr w:type="spellStart"/>
      <w:r w:rsidRPr="00E258C3">
        <w:rPr>
          <w:color w:val="000000" w:themeColor="text1"/>
          <w:sz w:val="20"/>
          <w:szCs w:val="20"/>
        </w:rPr>
        <w:t>elvégzésével</w:t>
      </w:r>
      <w:proofErr w:type="spellEnd"/>
      <w:proofErr w:type="gramEnd"/>
      <w:r w:rsidRPr="00E258C3">
        <w:rPr>
          <w:color w:val="000000" w:themeColor="text1"/>
          <w:sz w:val="20"/>
          <w:szCs w:val="20"/>
        </w:rPr>
        <w:t xml:space="preserve"> </w:t>
      </w:r>
      <w:proofErr w:type="spellStart"/>
      <w:r w:rsidRPr="00E258C3">
        <w:rPr>
          <w:color w:val="000000"/>
          <w:sz w:val="20"/>
          <w:szCs w:val="20"/>
        </w:rPr>
        <w:t>szerzik</w:t>
      </w:r>
      <w:proofErr w:type="spellEnd"/>
      <w:r w:rsidRPr="00E258C3">
        <w:rPr>
          <w:color w:val="000000"/>
          <w:sz w:val="20"/>
          <w:szCs w:val="20"/>
        </w:rPr>
        <w:t xml:space="preserve"> meg a </w:t>
      </w:r>
      <w:proofErr w:type="spellStart"/>
      <w:r w:rsidRPr="00E258C3">
        <w:rPr>
          <w:color w:val="000000"/>
          <w:sz w:val="20"/>
          <w:szCs w:val="20"/>
        </w:rPr>
        <w:t>későbbi</w:t>
      </w:r>
      <w:proofErr w:type="spellEnd"/>
      <w:r w:rsidRPr="00E258C3">
        <w:rPr>
          <w:color w:val="000000"/>
          <w:sz w:val="20"/>
          <w:szCs w:val="20"/>
        </w:rPr>
        <w:t xml:space="preserve"> </w:t>
      </w:r>
      <w:proofErr w:type="spellStart"/>
      <w:r w:rsidRPr="00E258C3">
        <w:rPr>
          <w:color w:val="000000"/>
          <w:sz w:val="20"/>
          <w:szCs w:val="20"/>
        </w:rPr>
        <w:t>tervezési</w:t>
      </w:r>
      <w:proofErr w:type="spellEnd"/>
      <w:r w:rsidRPr="00E258C3">
        <w:rPr>
          <w:color w:val="000000"/>
          <w:sz w:val="20"/>
          <w:szCs w:val="20"/>
        </w:rPr>
        <w:t xml:space="preserve"> </w:t>
      </w:r>
      <w:proofErr w:type="spellStart"/>
      <w:r w:rsidRPr="00E258C3">
        <w:rPr>
          <w:color w:val="000000"/>
          <w:sz w:val="20"/>
          <w:szCs w:val="20"/>
        </w:rPr>
        <w:t>feladatok</w:t>
      </w:r>
      <w:proofErr w:type="spellEnd"/>
      <w:r w:rsidRPr="00E258C3">
        <w:rPr>
          <w:color w:val="000000"/>
          <w:sz w:val="20"/>
          <w:szCs w:val="20"/>
        </w:rPr>
        <w:t xml:space="preserve"> </w:t>
      </w:r>
      <w:proofErr w:type="spellStart"/>
      <w:r w:rsidRPr="00E258C3">
        <w:rPr>
          <w:color w:val="000000"/>
          <w:sz w:val="20"/>
          <w:szCs w:val="20"/>
        </w:rPr>
        <w:t>alap</w:t>
      </w:r>
      <w:proofErr w:type="spellEnd"/>
      <w:r w:rsidRPr="00E258C3">
        <w:rPr>
          <w:color w:val="000000"/>
          <w:sz w:val="20"/>
          <w:szCs w:val="20"/>
        </w:rPr>
        <w:t xml:space="preserve"> </w:t>
      </w:r>
      <w:proofErr w:type="spellStart"/>
      <w:r w:rsidRPr="00E258C3">
        <w:rPr>
          <w:color w:val="000000"/>
          <w:sz w:val="20"/>
          <w:szCs w:val="20"/>
        </w:rPr>
        <w:t>készégeit</w:t>
      </w:r>
      <w:proofErr w:type="spellEnd"/>
      <w:r w:rsidRPr="00E258C3">
        <w:rPr>
          <w:color w:val="000000"/>
          <w:sz w:val="20"/>
          <w:szCs w:val="20"/>
        </w:rPr>
        <w:t>.</w:t>
      </w:r>
    </w:p>
    <w:p w:rsidRPr="00E258C3" w:rsidR="00CB2DEC" w:rsidP="54878896" w:rsidRDefault="00AA30EB" w14:paraId="51A389DC" w14:textId="3F1AC702">
      <w:pPr>
        <w:pStyle w:val="BodyA"/>
        <w:spacing w:line="240" w:lineRule="auto"/>
        <w:jc w:val="both"/>
        <w:rPr>
          <w:rFonts w:ascii="Times New Roman" w:hAnsi="Times New Roman" w:cs="Times New Roman"/>
          <w:color w:val="A7A7A7" w:themeColor="text2"/>
          <w:lang w:val="en-US"/>
        </w:rPr>
      </w:pPr>
      <w:r w:rsidRPr="54878896" w:rsidR="00AA30EB">
        <w:rPr>
          <w:rFonts w:ascii="Times New Roman" w:hAnsi="Times New Roman" w:cs="Times New Roman"/>
          <w:color w:val="A7A7A7" w:themeColor="text2" w:themeTint="FF" w:themeShade="FF"/>
          <w:sz w:val="20"/>
          <w:szCs w:val="20"/>
          <w:lang w:val="en-US"/>
        </w:rPr>
        <w:t>Neptun</w:t>
      </w:r>
      <w:r w:rsidRPr="54878896" w:rsidR="00AA30EB">
        <w:rPr>
          <w:rFonts w:ascii="Times New Roman" w:hAnsi="Times New Roman" w:cs="Times New Roman"/>
          <w:color w:val="A7A7A7" w:themeColor="text2" w:themeTint="FF" w:themeShade="FF"/>
          <w:sz w:val="20"/>
          <w:szCs w:val="20"/>
          <w:lang w:val="en-US"/>
        </w:rPr>
        <w:t>: Oktatás/Tárgyak/Tárgy adatok/Tárgytematika ablak</w:t>
      </w:r>
    </w:p>
    <w:p w:rsidRPr="00E258C3" w:rsidR="006967BB" w:rsidP="003B54E3" w:rsidRDefault="00171C3D" w14:paraId="0F567D07" w14:textId="7C147298">
      <w:pPr>
        <w:pStyle w:val="Cmsor2"/>
        <w:jc w:val="both"/>
        <w:rPr>
          <w:rStyle w:val="None"/>
          <w:lang w:val="hu-HU"/>
        </w:rPr>
      </w:pPr>
      <w:r w:rsidRPr="00E258C3">
        <w:rPr>
          <w:rStyle w:val="None"/>
          <w:lang w:val="hu-HU"/>
        </w:rPr>
        <w:t>Tantárgy tartalma</w:t>
      </w:r>
    </w:p>
    <w:p w:rsidRPr="00E258C3" w:rsidR="000631EA" w:rsidP="003B54E3" w:rsidRDefault="000631EA" w14:paraId="377D2C1A" w14:textId="4C356092">
      <w:pPr>
        <w:jc w:val="both"/>
        <w:rPr>
          <w:color w:val="000000"/>
          <w:sz w:val="20"/>
          <w:szCs w:val="20"/>
        </w:rPr>
      </w:pPr>
      <w:r w:rsidRPr="00E258C3">
        <w:rPr>
          <w:color w:val="000000"/>
          <w:sz w:val="20"/>
          <w:szCs w:val="20"/>
        </w:rPr>
        <w:t xml:space="preserve">A </w:t>
      </w:r>
      <w:proofErr w:type="spellStart"/>
      <w:r w:rsidRPr="00E258C3">
        <w:rPr>
          <w:color w:val="000000"/>
          <w:sz w:val="20"/>
          <w:szCs w:val="20"/>
        </w:rPr>
        <w:t>kurzus</w:t>
      </w:r>
      <w:proofErr w:type="spellEnd"/>
      <w:r w:rsidRPr="00E258C3">
        <w:rPr>
          <w:color w:val="000000"/>
          <w:sz w:val="20"/>
          <w:szCs w:val="20"/>
        </w:rPr>
        <w:t xml:space="preserve"> </w:t>
      </w:r>
      <w:proofErr w:type="spellStart"/>
      <w:r w:rsidRPr="00E258C3">
        <w:rPr>
          <w:color w:val="000000"/>
          <w:sz w:val="20"/>
          <w:szCs w:val="20"/>
        </w:rPr>
        <w:t>gyakorlati</w:t>
      </w:r>
      <w:proofErr w:type="spellEnd"/>
      <w:r w:rsidRPr="00E258C3">
        <w:rPr>
          <w:color w:val="000000"/>
          <w:sz w:val="20"/>
          <w:szCs w:val="20"/>
        </w:rPr>
        <w:t xml:space="preserve"> </w:t>
      </w:r>
      <w:proofErr w:type="spellStart"/>
      <w:r w:rsidRPr="00E258C3">
        <w:rPr>
          <w:color w:val="000000"/>
          <w:sz w:val="20"/>
          <w:szCs w:val="20"/>
        </w:rPr>
        <w:t>munkái</w:t>
      </w:r>
      <w:proofErr w:type="spellEnd"/>
      <w:r w:rsidRPr="00E258C3">
        <w:rPr>
          <w:color w:val="000000"/>
          <w:sz w:val="20"/>
          <w:szCs w:val="20"/>
        </w:rPr>
        <w:t xml:space="preserve"> </w:t>
      </w:r>
      <w:proofErr w:type="spellStart"/>
      <w:r w:rsidRPr="00E258C3">
        <w:rPr>
          <w:color w:val="000000"/>
          <w:sz w:val="20"/>
          <w:szCs w:val="20"/>
        </w:rPr>
        <w:t>az</w:t>
      </w:r>
      <w:proofErr w:type="spellEnd"/>
      <w:r w:rsidRPr="00E258C3">
        <w:rPr>
          <w:color w:val="000000"/>
          <w:sz w:val="20"/>
          <w:szCs w:val="20"/>
        </w:rPr>
        <w:t xml:space="preserve"> </w:t>
      </w:r>
      <w:proofErr w:type="spellStart"/>
      <w:r w:rsidRPr="00E258C3">
        <w:rPr>
          <w:color w:val="000000"/>
          <w:sz w:val="20"/>
          <w:szCs w:val="20"/>
        </w:rPr>
        <w:t>építészeti</w:t>
      </w:r>
      <w:proofErr w:type="spellEnd"/>
      <w:r w:rsidRPr="00E258C3">
        <w:rPr>
          <w:color w:val="000000"/>
          <w:sz w:val="20"/>
          <w:szCs w:val="20"/>
        </w:rPr>
        <w:t xml:space="preserve"> </w:t>
      </w:r>
      <w:proofErr w:type="spellStart"/>
      <w:r w:rsidRPr="00E258C3">
        <w:rPr>
          <w:color w:val="000000"/>
          <w:sz w:val="20"/>
          <w:szCs w:val="20"/>
        </w:rPr>
        <w:t>prezentációk</w:t>
      </w:r>
      <w:proofErr w:type="spellEnd"/>
      <w:r w:rsidRPr="00E258C3">
        <w:rPr>
          <w:color w:val="000000"/>
          <w:sz w:val="20"/>
          <w:szCs w:val="20"/>
        </w:rPr>
        <w:t xml:space="preserve"> </w:t>
      </w:r>
      <w:proofErr w:type="spellStart"/>
      <w:r w:rsidRPr="00E258C3">
        <w:rPr>
          <w:color w:val="000000"/>
          <w:sz w:val="20"/>
          <w:szCs w:val="20"/>
        </w:rPr>
        <w:t>teljes</w:t>
      </w:r>
      <w:proofErr w:type="spellEnd"/>
      <w:r w:rsidRPr="00E258C3">
        <w:rPr>
          <w:color w:val="000000"/>
          <w:sz w:val="20"/>
          <w:szCs w:val="20"/>
        </w:rPr>
        <w:t xml:space="preserve"> </w:t>
      </w:r>
      <w:proofErr w:type="spellStart"/>
      <w:r w:rsidRPr="00E258C3">
        <w:rPr>
          <w:color w:val="000000"/>
          <w:sz w:val="20"/>
          <w:szCs w:val="20"/>
        </w:rPr>
        <w:t>tárházat</w:t>
      </w:r>
      <w:proofErr w:type="spellEnd"/>
      <w:r w:rsidRPr="00E258C3">
        <w:rPr>
          <w:color w:val="000000"/>
          <w:sz w:val="20"/>
          <w:szCs w:val="20"/>
        </w:rPr>
        <w:t xml:space="preserve"> </w:t>
      </w:r>
      <w:proofErr w:type="spellStart"/>
      <w:r w:rsidRPr="00E258C3">
        <w:rPr>
          <w:color w:val="000000"/>
          <w:sz w:val="20"/>
          <w:szCs w:val="20"/>
        </w:rPr>
        <w:t>körbejárva</w:t>
      </w:r>
      <w:proofErr w:type="spellEnd"/>
      <w:r w:rsidRPr="00E258C3">
        <w:rPr>
          <w:color w:val="000000"/>
          <w:sz w:val="20"/>
          <w:szCs w:val="20"/>
        </w:rPr>
        <w:t xml:space="preserve"> </w:t>
      </w:r>
      <w:proofErr w:type="spellStart"/>
      <w:r w:rsidRPr="00E258C3">
        <w:rPr>
          <w:color w:val="000000"/>
          <w:sz w:val="20"/>
          <w:szCs w:val="20"/>
        </w:rPr>
        <w:t>alapozza</w:t>
      </w:r>
      <w:proofErr w:type="spellEnd"/>
      <w:r w:rsidRPr="00E258C3">
        <w:rPr>
          <w:color w:val="000000"/>
          <w:sz w:val="20"/>
          <w:szCs w:val="20"/>
        </w:rPr>
        <w:t xml:space="preserve"> meg a </w:t>
      </w:r>
      <w:proofErr w:type="spellStart"/>
      <w:r w:rsidRPr="00E258C3">
        <w:rPr>
          <w:color w:val="000000"/>
          <w:sz w:val="20"/>
          <w:szCs w:val="20"/>
        </w:rPr>
        <w:t>hallgatók</w:t>
      </w:r>
      <w:proofErr w:type="spellEnd"/>
      <w:r w:rsidRPr="00E258C3">
        <w:rPr>
          <w:color w:val="000000"/>
          <w:sz w:val="20"/>
          <w:szCs w:val="20"/>
        </w:rPr>
        <w:t xml:space="preserve"> </w:t>
      </w:r>
      <w:proofErr w:type="spellStart"/>
      <w:r w:rsidRPr="00E258C3">
        <w:rPr>
          <w:color w:val="000000"/>
          <w:sz w:val="20"/>
          <w:szCs w:val="20"/>
        </w:rPr>
        <w:t>későbbi</w:t>
      </w:r>
      <w:proofErr w:type="spellEnd"/>
      <w:r w:rsidRPr="00E258C3">
        <w:rPr>
          <w:color w:val="000000"/>
          <w:sz w:val="20"/>
          <w:szCs w:val="20"/>
        </w:rPr>
        <w:t xml:space="preserve"> </w:t>
      </w:r>
      <w:proofErr w:type="spellStart"/>
      <w:r w:rsidRPr="00E258C3">
        <w:rPr>
          <w:color w:val="000000"/>
          <w:sz w:val="20"/>
          <w:szCs w:val="20"/>
        </w:rPr>
        <w:t>tervezési</w:t>
      </w:r>
      <w:proofErr w:type="spellEnd"/>
      <w:r w:rsidRPr="00E258C3">
        <w:rPr>
          <w:color w:val="000000"/>
          <w:sz w:val="20"/>
          <w:szCs w:val="20"/>
        </w:rPr>
        <w:t xml:space="preserve"> </w:t>
      </w:r>
      <w:proofErr w:type="spellStart"/>
      <w:r w:rsidRPr="00E258C3">
        <w:rPr>
          <w:color w:val="000000"/>
          <w:sz w:val="20"/>
          <w:szCs w:val="20"/>
        </w:rPr>
        <w:t>munkáinak</w:t>
      </w:r>
      <w:proofErr w:type="spellEnd"/>
      <w:r w:rsidRPr="00E258C3">
        <w:rPr>
          <w:color w:val="000000"/>
          <w:sz w:val="20"/>
          <w:szCs w:val="20"/>
        </w:rPr>
        <w:t xml:space="preserve"> </w:t>
      </w:r>
      <w:proofErr w:type="spellStart"/>
      <w:r w:rsidRPr="00E258C3">
        <w:rPr>
          <w:color w:val="000000"/>
          <w:sz w:val="20"/>
          <w:szCs w:val="20"/>
        </w:rPr>
        <w:t>alapjait</w:t>
      </w:r>
      <w:proofErr w:type="spellEnd"/>
      <w:r w:rsidRPr="00E258C3">
        <w:rPr>
          <w:color w:val="000000"/>
          <w:sz w:val="20"/>
          <w:szCs w:val="20"/>
        </w:rPr>
        <w:t xml:space="preserve">. A </w:t>
      </w:r>
      <w:proofErr w:type="spellStart"/>
      <w:r w:rsidRPr="00E258C3">
        <w:rPr>
          <w:color w:val="000000"/>
          <w:sz w:val="20"/>
          <w:szCs w:val="20"/>
        </w:rPr>
        <w:t>félév</w:t>
      </w:r>
      <w:proofErr w:type="spellEnd"/>
      <w:r w:rsidRPr="00E258C3">
        <w:rPr>
          <w:color w:val="000000"/>
          <w:sz w:val="20"/>
          <w:szCs w:val="20"/>
        </w:rPr>
        <w:t xml:space="preserve"> </w:t>
      </w:r>
      <w:proofErr w:type="spellStart"/>
      <w:r w:rsidRPr="00E258C3">
        <w:rPr>
          <w:color w:val="000000"/>
          <w:sz w:val="20"/>
          <w:szCs w:val="20"/>
        </w:rPr>
        <w:t>során</w:t>
      </w:r>
      <w:proofErr w:type="spellEnd"/>
      <w:r w:rsidRPr="00E258C3">
        <w:rPr>
          <w:color w:val="000000"/>
          <w:sz w:val="20"/>
          <w:szCs w:val="20"/>
        </w:rPr>
        <w:t xml:space="preserve"> 5 </w:t>
      </w:r>
      <w:proofErr w:type="spellStart"/>
      <w:r w:rsidRPr="00E258C3">
        <w:rPr>
          <w:color w:val="000000"/>
          <w:sz w:val="20"/>
          <w:szCs w:val="20"/>
        </w:rPr>
        <w:t>egyéni</w:t>
      </w:r>
      <w:proofErr w:type="spellEnd"/>
      <w:r w:rsidRPr="00E258C3">
        <w:rPr>
          <w:color w:val="000000"/>
          <w:sz w:val="20"/>
          <w:szCs w:val="20"/>
        </w:rPr>
        <w:t xml:space="preserve"> </w:t>
      </w:r>
      <w:proofErr w:type="spellStart"/>
      <w:r w:rsidRPr="00E258C3">
        <w:rPr>
          <w:color w:val="000000"/>
          <w:sz w:val="20"/>
          <w:szCs w:val="20"/>
        </w:rPr>
        <w:t>feladat</w:t>
      </w:r>
      <w:proofErr w:type="spellEnd"/>
      <w:r w:rsidRPr="00E258C3">
        <w:rPr>
          <w:color w:val="000000"/>
          <w:sz w:val="20"/>
          <w:szCs w:val="20"/>
        </w:rPr>
        <w:t xml:space="preserve"> </w:t>
      </w:r>
      <w:proofErr w:type="spellStart"/>
      <w:r w:rsidRPr="00E258C3">
        <w:rPr>
          <w:color w:val="000000"/>
          <w:sz w:val="20"/>
          <w:szCs w:val="20"/>
        </w:rPr>
        <w:t>kerül</w:t>
      </w:r>
      <w:proofErr w:type="spellEnd"/>
      <w:r w:rsidRPr="00E258C3">
        <w:rPr>
          <w:color w:val="000000"/>
          <w:sz w:val="20"/>
          <w:szCs w:val="20"/>
        </w:rPr>
        <w:t xml:space="preserve"> </w:t>
      </w:r>
      <w:proofErr w:type="spellStart"/>
      <w:r w:rsidRPr="00E258C3">
        <w:rPr>
          <w:color w:val="000000"/>
          <w:sz w:val="20"/>
          <w:szCs w:val="20"/>
        </w:rPr>
        <w:t>elvégzésre</w:t>
      </w:r>
      <w:proofErr w:type="spellEnd"/>
      <w:r w:rsidRPr="00E258C3">
        <w:rPr>
          <w:color w:val="000000"/>
          <w:sz w:val="20"/>
          <w:szCs w:val="20"/>
        </w:rPr>
        <w:t xml:space="preserve">: </w:t>
      </w:r>
    </w:p>
    <w:p w:rsidRPr="00E258C3" w:rsidR="001A65E0" w:rsidP="003B54E3" w:rsidRDefault="001304C5" w14:paraId="7CC8012D" w14:textId="3F6163FD">
      <w:pPr>
        <w:widowControl w:val="0"/>
        <w:jc w:val="both"/>
        <w:rPr>
          <w:rFonts w:eastAsia="Calibri"/>
          <w:color w:val="A7A7A7" w:themeColor="text2"/>
          <w:sz w:val="20"/>
          <w:szCs w:val="22"/>
          <w:u w:color="000000"/>
          <w:lang w:val="hu-HU" w:eastAsia="hu-HU"/>
        </w:rPr>
      </w:pPr>
      <w:proofErr w:type="spellStart"/>
      <w:r w:rsidRPr="00E258C3">
        <w:rPr>
          <w:rFonts w:eastAsia="Calibri"/>
          <w:color w:val="A7A7A7" w:themeColor="text2"/>
          <w:sz w:val="20"/>
          <w:szCs w:val="22"/>
          <w:u w:color="000000"/>
          <w:lang w:val="hu-HU" w:eastAsia="hu-HU"/>
        </w:rPr>
        <w:t>Neptun</w:t>
      </w:r>
      <w:proofErr w:type="spellEnd"/>
      <w:r w:rsidRPr="00E258C3">
        <w:rPr>
          <w:rFonts w:eastAsia="Calibri"/>
          <w:color w:val="A7A7A7" w:themeColor="text2"/>
          <w:sz w:val="20"/>
          <w:szCs w:val="22"/>
          <w:u w:color="000000"/>
          <w:lang w:val="hu-HU" w:eastAsia="hu-HU"/>
        </w:rPr>
        <w:t>: Oktatás/Tárgyak/Tárgy adatok/Tárgytematika/Tantárgy tartalma rovat</w:t>
      </w:r>
      <w:r w:rsidR="00193828">
        <w:rPr>
          <w:rFonts w:eastAsia="Calibri"/>
          <w:color w:val="A7A7A7" w:themeColor="text2"/>
          <w:sz w:val="20"/>
          <w:szCs w:val="22"/>
          <w:u w:color="000000"/>
          <w:lang w:val="hu-HU" w:eastAsia="hu-HU"/>
        </w:rPr>
        <w:t>.</w:t>
      </w:r>
    </w:p>
    <w:p w:rsidRPr="00E258C3" w:rsidR="000631EA" w:rsidP="003B54E3" w:rsidRDefault="000631EA" w14:paraId="4BE06F23" w14:textId="77777777">
      <w:pPr>
        <w:widowControl w:val="0"/>
        <w:jc w:val="both"/>
        <w:rPr>
          <w:sz w:val="20"/>
          <w:lang w:val="hu-HU"/>
        </w:rPr>
      </w:pPr>
    </w:p>
    <w:p w:rsidRPr="00E258C3" w:rsidR="001304C5" w:rsidP="003B54E3" w:rsidRDefault="001565FD" w14:paraId="50F32C70" w14:textId="68F74064">
      <w:pPr>
        <w:widowControl w:val="0"/>
        <w:jc w:val="both"/>
        <w:rPr>
          <w:sz w:val="20"/>
          <w:lang w:val="hu-HU"/>
        </w:rPr>
      </w:pPr>
      <w:r w:rsidRPr="00E258C3">
        <w:rPr>
          <w:sz w:val="20"/>
          <w:lang w:val="hu-HU"/>
        </w:rPr>
        <w:t>A tantárgy tartalmi</w:t>
      </w:r>
      <w:r w:rsidRPr="00E258C3" w:rsidR="007F0169">
        <w:rPr>
          <w:sz w:val="20"/>
          <w:lang w:val="hu-HU"/>
        </w:rPr>
        <w:t xml:space="preserve"> </w:t>
      </w:r>
      <w:r w:rsidRPr="00E258C3" w:rsidR="008250EF">
        <w:rPr>
          <w:sz w:val="20"/>
          <w:lang w:val="hu-HU"/>
        </w:rPr>
        <w:t>leírása,</w:t>
      </w:r>
      <w:r w:rsidRPr="00E258C3" w:rsidR="007F0169">
        <w:rPr>
          <w:sz w:val="20"/>
          <w:lang w:val="hu-HU"/>
        </w:rPr>
        <w:t xml:space="preserve"> valamint témakörök</w:t>
      </w:r>
      <w:r w:rsidRPr="00E258C3" w:rsidR="0089034F">
        <w:rPr>
          <w:sz w:val="20"/>
          <w:lang w:val="hu-HU"/>
        </w:rPr>
        <w:t xml:space="preserve"> az alábbiak szerint:</w:t>
      </w:r>
    </w:p>
    <w:p w:rsidRPr="00E258C3" w:rsidR="000631EA" w:rsidP="003B54E3" w:rsidRDefault="000631EA" w14:paraId="4575B87A" w14:textId="77777777">
      <w:pPr>
        <w:widowControl w:val="0"/>
        <w:jc w:val="both"/>
        <w:rPr>
          <w:sz w:val="20"/>
          <w:lang w:val="hu-HU"/>
        </w:rPr>
      </w:pPr>
    </w:p>
    <w:p w:rsidRPr="00E258C3" w:rsidR="0086555D" w:rsidP="003B54E3" w:rsidRDefault="0089034F" w14:paraId="42EA68D6" w14:textId="28CC6CC6">
      <w:pPr>
        <w:widowControl w:val="0"/>
        <w:jc w:val="both"/>
        <w:rPr>
          <w:sz w:val="20"/>
          <w:lang w:val="hu-HU"/>
        </w:rPr>
      </w:pPr>
      <w:r w:rsidRPr="00E258C3">
        <w:rPr>
          <w:sz w:val="20"/>
          <w:lang w:val="hu-HU"/>
        </w:rPr>
        <w:t>Előadás:</w:t>
      </w:r>
    </w:p>
    <w:p w:rsidRPr="00E258C3" w:rsidR="000631EA" w:rsidP="003B54E3" w:rsidRDefault="000631EA" w14:paraId="789FE2CB" w14:textId="2BCBCDD2">
      <w:pPr>
        <w:widowControl w:val="0"/>
        <w:ind w:left="720"/>
        <w:jc w:val="both"/>
        <w:rPr>
          <w:sz w:val="20"/>
          <w:lang w:val="hu-HU"/>
        </w:rPr>
      </w:pPr>
      <w:r w:rsidRPr="00E258C3">
        <w:rPr>
          <w:sz w:val="20"/>
          <w:lang w:val="hu-HU"/>
        </w:rPr>
        <w:t>Az előadások tartalma az építészeti kommunikáció</w:t>
      </w:r>
      <w:r w:rsidRPr="00E258C3" w:rsidR="009C0764">
        <w:rPr>
          <w:sz w:val="20"/>
          <w:lang w:val="hu-HU"/>
        </w:rPr>
        <w:t xml:space="preserve">t </w:t>
      </w:r>
      <w:r w:rsidRPr="00E258C3">
        <w:rPr>
          <w:sz w:val="20"/>
          <w:lang w:val="hu-HU"/>
        </w:rPr>
        <w:t xml:space="preserve">(rajz, makett, látvány) és az építészetben alkalmazandó fogalmakat, elsődlegesen a tér- és tömeg összetett rendszerét </w:t>
      </w:r>
      <w:r w:rsidRPr="00E258C3" w:rsidR="009C0764">
        <w:rPr>
          <w:sz w:val="20"/>
          <w:lang w:val="hu-HU"/>
        </w:rPr>
        <w:t>veszi górcső alá.</w:t>
      </w:r>
    </w:p>
    <w:p w:rsidRPr="00E258C3" w:rsidR="000631EA" w:rsidP="003B54E3" w:rsidRDefault="000631EA" w14:paraId="11CB406B" w14:textId="77777777">
      <w:pPr>
        <w:widowControl w:val="0"/>
        <w:jc w:val="both"/>
        <w:rPr>
          <w:sz w:val="20"/>
          <w:lang w:val="hu-HU"/>
        </w:rPr>
      </w:pPr>
    </w:p>
    <w:p w:rsidRPr="00E258C3" w:rsidR="000631EA" w:rsidP="003B54E3" w:rsidRDefault="0089034F" w14:paraId="3446B6CF" w14:textId="36C6A7B1">
      <w:pPr>
        <w:widowControl w:val="0"/>
        <w:jc w:val="both"/>
        <w:rPr>
          <w:sz w:val="20"/>
          <w:lang w:val="hu-HU"/>
        </w:rPr>
      </w:pPr>
      <w:r w:rsidRPr="00E258C3">
        <w:rPr>
          <w:sz w:val="20"/>
          <w:lang w:val="hu-HU"/>
        </w:rPr>
        <w:t>Gyakorlat:</w:t>
      </w:r>
    </w:p>
    <w:p w:rsidRPr="00E258C3" w:rsidR="000631EA" w:rsidP="003B54E3" w:rsidRDefault="000631EA" w14:paraId="17DFE9DC" w14:textId="77777777">
      <w:pPr>
        <w:ind w:firstLine="720"/>
        <w:rPr>
          <w:rFonts w:eastAsia="Times New Roman"/>
          <w:color w:val="499BC9" w:themeColor="accent1"/>
          <w:sz w:val="20"/>
          <w:szCs w:val="20"/>
          <w:lang w:eastAsia="en-GB"/>
        </w:rPr>
      </w:pPr>
      <w:proofErr w:type="spellStart"/>
      <w:r w:rsidRPr="00E258C3">
        <w:rPr>
          <w:rFonts w:eastAsia="Times New Roman"/>
          <w:color w:val="499BC9" w:themeColor="accent1"/>
          <w:sz w:val="20"/>
          <w:szCs w:val="20"/>
          <w:lang w:eastAsia="en-GB"/>
        </w:rPr>
        <w:t>Feladat</w:t>
      </w:r>
      <w:proofErr w:type="spellEnd"/>
      <w:r w:rsidRPr="00E258C3">
        <w:rPr>
          <w:rFonts w:eastAsia="Times New Roman"/>
          <w:color w:val="499BC9" w:themeColor="accent1"/>
          <w:sz w:val="20"/>
          <w:szCs w:val="20"/>
          <w:lang w:eastAsia="en-GB"/>
        </w:rPr>
        <w:t xml:space="preserve"> 01: „</w:t>
      </w:r>
      <w:proofErr w:type="spellStart"/>
      <w:r w:rsidRPr="00E258C3">
        <w:rPr>
          <w:rFonts w:eastAsia="Times New Roman"/>
          <w:color w:val="499BC9" w:themeColor="accent1"/>
          <w:sz w:val="20"/>
          <w:szCs w:val="20"/>
          <w:lang w:eastAsia="en-GB"/>
        </w:rPr>
        <w:t>Mintaépület</w:t>
      </w:r>
      <w:proofErr w:type="spellEnd"/>
      <w:r w:rsidRPr="00E258C3">
        <w:rPr>
          <w:rFonts w:eastAsia="Times New Roman"/>
          <w:color w:val="499BC9" w:themeColor="accent1"/>
          <w:sz w:val="20"/>
          <w:szCs w:val="20"/>
          <w:lang w:eastAsia="en-GB"/>
        </w:rPr>
        <w:t>”</w:t>
      </w:r>
    </w:p>
    <w:p w:rsidRPr="00E258C3" w:rsidR="000631EA" w:rsidP="003B54E3" w:rsidRDefault="000631EA" w14:paraId="288EB7B8" w14:textId="7E1C054B">
      <w:pPr>
        <w:ind w:left="1440"/>
        <w:rPr>
          <w:rFonts w:eastAsia="Times New Roman"/>
          <w:color w:val="000000"/>
          <w:sz w:val="20"/>
          <w:szCs w:val="20"/>
          <w:lang w:eastAsia="en-GB"/>
        </w:rPr>
      </w:pPr>
      <w:proofErr w:type="spellStart"/>
      <w:r w:rsidRPr="00E258C3">
        <w:rPr>
          <w:rFonts w:eastAsia="Times New Roman"/>
          <w:color w:val="000000" w:themeColor="text1"/>
          <w:sz w:val="20"/>
          <w:szCs w:val="20"/>
          <w:lang w:eastAsia="en-GB"/>
        </w:rPr>
        <w:t>Alap</w:t>
      </w:r>
      <w:proofErr w:type="spellEnd"/>
      <w:r w:rsidRPr="00E258C3">
        <w:rPr>
          <w:rFonts w:eastAsia="Times New Roman"/>
          <w:color w:val="000000" w:themeColor="text1"/>
          <w:sz w:val="20"/>
          <w:szCs w:val="20"/>
          <w:lang w:eastAsia="en-GB"/>
        </w:rPr>
        <w:t xml:space="preserve"> </w:t>
      </w:r>
      <w:proofErr w:type="spellStart"/>
      <w:r w:rsidRPr="00E258C3">
        <w:rPr>
          <w:rFonts w:eastAsia="Times New Roman"/>
          <w:color w:val="000000" w:themeColor="text1"/>
          <w:sz w:val="20"/>
          <w:szCs w:val="20"/>
          <w:lang w:eastAsia="en-GB"/>
        </w:rPr>
        <w:t>geometriai</w:t>
      </w:r>
      <w:proofErr w:type="spellEnd"/>
      <w:r w:rsidRPr="00E258C3">
        <w:rPr>
          <w:rFonts w:eastAsia="Times New Roman"/>
          <w:color w:val="000000" w:themeColor="text1"/>
          <w:sz w:val="20"/>
          <w:szCs w:val="20"/>
          <w:lang w:eastAsia="en-GB"/>
        </w:rPr>
        <w:t xml:space="preserve"> </w:t>
      </w:r>
      <w:proofErr w:type="spellStart"/>
      <w:r w:rsidRPr="00E258C3">
        <w:rPr>
          <w:rFonts w:eastAsia="Times New Roman"/>
          <w:color w:val="000000" w:themeColor="text1"/>
          <w:sz w:val="20"/>
          <w:szCs w:val="20"/>
          <w:lang w:eastAsia="en-GB"/>
        </w:rPr>
        <w:t>testből</w:t>
      </w:r>
      <w:proofErr w:type="spellEnd"/>
      <w:r w:rsidRPr="00E258C3">
        <w:rPr>
          <w:rFonts w:eastAsia="Times New Roman"/>
          <w:color w:val="000000" w:themeColor="text1"/>
          <w:sz w:val="20"/>
          <w:szCs w:val="20"/>
          <w:lang w:eastAsia="en-GB"/>
        </w:rPr>
        <w:t xml:space="preserve"> </w:t>
      </w:r>
      <w:proofErr w:type="spellStart"/>
      <w:r w:rsidRPr="00E258C3">
        <w:rPr>
          <w:rFonts w:eastAsia="Times New Roman"/>
          <w:color w:val="000000"/>
          <w:sz w:val="20"/>
          <w:szCs w:val="20"/>
          <w:lang w:eastAsia="en-GB"/>
        </w:rPr>
        <w:t>kibontakozó</w:t>
      </w:r>
      <w:proofErr w:type="spellEnd"/>
      <w:r w:rsidRPr="00E258C3">
        <w:rPr>
          <w:rFonts w:eastAsia="Times New Roman"/>
          <w:color w:val="000000"/>
          <w:sz w:val="20"/>
          <w:szCs w:val="20"/>
          <w:lang w:eastAsia="en-GB"/>
        </w:rPr>
        <w:t xml:space="preserve"> </w:t>
      </w:r>
      <w:proofErr w:type="spellStart"/>
      <w:r w:rsidRPr="00E258C3">
        <w:rPr>
          <w:rFonts w:eastAsia="Times New Roman"/>
          <w:color w:val="000000"/>
          <w:sz w:val="20"/>
          <w:szCs w:val="20"/>
          <w:lang w:eastAsia="en-GB"/>
        </w:rPr>
        <w:t>kortárs</w:t>
      </w:r>
      <w:proofErr w:type="spellEnd"/>
      <w:r w:rsidRPr="00E258C3">
        <w:rPr>
          <w:rFonts w:eastAsia="Times New Roman"/>
          <w:color w:val="000000"/>
          <w:sz w:val="20"/>
          <w:szCs w:val="20"/>
          <w:lang w:eastAsia="en-GB"/>
        </w:rPr>
        <w:t xml:space="preserve"> </w:t>
      </w:r>
      <w:proofErr w:type="spellStart"/>
      <w:r w:rsidRPr="00E258C3">
        <w:rPr>
          <w:rFonts w:eastAsia="Times New Roman"/>
          <w:color w:val="000000"/>
          <w:sz w:val="20"/>
          <w:szCs w:val="20"/>
          <w:lang w:eastAsia="en-GB"/>
        </w:rPr>
        <w:t>mintaépület</w:t>
      </w:r>
      <w:proofErr w:type="spellEnd"/>
      <w:r w:rsidRPr="00E258C3">
        <w:rPr>
          <w:rFonts w:eastAsia="Times New Roman"/>
          <w:color w:val="000000"/>
          <w:sz w:val="20"/>
          <w:szCs w:val="20"/>
          <w:lang w:eastAsia="en-GB"/>
        </w:rPr>
        <w:t xml:space="preserve"> </w:t>
      </w:r>
      <w:proofErr w:type="spellStart"/>
      <w:r w:rsidRPr="00E258C3">
        <w:rPr>
          <w:rFonts w:eastAsia="Times New Roman"/>
          <w:color w:val="000000"/>
          <w:sz w:val="20"/>
          <w:szCs w:val="20"/>
          <w:lang w:eastAsia="en-GB"/>
        </w:rPr>
        <w:t>megértése</w:t>
      </w:r>
      <w:proofErr w:type="spellEnd"/>
      <w:r w:rsidRPr="00E258C3">
        <w:rPr>
          <w:rFonts w:eastAsia="Times New Roman"/>
          <w:color w:val="000000"/>
          <w:sz w:val="20"/>
          <w:szCs w:val="20"/>
          <w:lang w:eastAsia="en-GB"/>
        </w:rPr>
        <w:t xml:space="preserve">, </w:t>
      </w:r>
      <w:proofErr w:type="spellStart"/>
      <w:r w:rsidRPr="00E258C3">
        <w:rPr>
          <w:rFonts w:eastAsia="Times New Roman"/>
          <w:color w:val="000000"/>
          <w:sz w:val="20"/>
          <w:szCs w:val="20"/>
          <w:lang w:eastAsia="en-GB"/>
        </w:rPr>
        <w:t>bemutatása</w:t>
      </w:r>
      <w:proofErr w:type="spellEnd"/>
      <w:r w:rsidRPr="00E258C3">
        <w:rPr>
          <w:rFonts w:eastAsia="Times New Roman"/>
          <w:color w:val="000000"/>
          <w:sz w:val="20"/>
          <w:szCs w:val="20"/>
          <w:lang w:eastAsia="en-GB"/>
        </w:rPr>
        <w:t xml:space="preserve">, </w:t>
      </w:r>
      <w:proofErr w:type="spellStart"/>
      <w:r w:rsidRPr="00E258C3">
        <w:rPr>
          <w:rFonts w:eastAsia="Times New Roman"/>
          <w:color w:val="000000"/>
          <w:sz w:val="20"/>
          <w:szCs w:val="20"/>
          <w:lang w:eastAsia="en-GB"/>
        </w:rPr>
        <w:t>és</w:t>
      </w:r>
      <w:proofErr w:type="spellEnd"/>
      <w:r w:rsidRPr="00E258C3">
        <w:rPr>
          <w:rFonts w:eastAsia="Times New Roman"/>
          <w:color w:val="000000"/>
          <w:sz w:val="20"/>
          <w:szCs w:val="20"/>
          <w:lang w:eastAsia="en-GB"/>
        </w:rPr>
        <w:t xml:space="preserve"> </w:t>
      </w:r>
      <w:proofErr w:type="spellStart"/>
      <w:r w:rsidRPr="00E258C3">
        <w:rPr>
          <w:rFonts w:eastAsia="Times New Roman"/>
          <w:color w:val="000000"/>
          <w:sz w:val="20"/>
          <w:szCs w:val="20"/>
          <w:lang w:eastAsia="en-GB"/>
        </w:rPr>
        <w:t>prezentálása</w:t>
      </w:r>
      <w:proofErr w:type="spellEnd"/>
      <w:r w:rsidRPr="00E258C3">
        <w:rPr>
          <w:rFonts w:eastAsia="Times New Roman"/>
          <w:color w:val="000000"/>
          <w:sz w:val="20"/>
          <w:szCs w:val="20"/>
          <w:lang w:eastAsia="en-GB"/>
        </w:rPr>
        <w:t xml:space="preserve"> </w:t>
      </w:r>
      <w:proofErr w:type="spellStart"/>
      <w:r w:rsidRPr="00E258C3">
        <w:rPr>
          <w:rFonts w:eastAsia="Times New Roman"/>
          <w:color w:val="000000"/>
          <w:sz w:val="20"/>
          <w:szCs w:val="20"/>
          <w:lang w:eastAsia="en-GB"/>
        </w:rPr>
        <w:t>rajzzal</w:t>
      </w:r>
      <w:proofErr w:type="spellEnd"/>
      <w:r w:rsidRPr="00E258C3">
        <w:rPr>
          <w:rFonts w:eastAsia="Times New Roman"/>
          <w:color w:val="000000"/>
          <w:sz w:val="20"/>
          <w:szCs w:val="20"/>
          <w:lang w:eastAsia="en-GB"/>
        </w:rPr>
        <w:t xml:space="preserve"> </w:t>
      </w:r>
      <w:proofErr w:type="spellStart"/>
      <w:r w:rsidRPr="00E258C3">
        <w:rPr>
          <w:rFonts w:eastAsia="Times New Roman"/>
          <w:color w:val="000000"/>
          <w:sz w:val="20"/>
          <w:szCs w:val="20"/>
          <w:lang w:eastAsia="en-GB"/>
        </w:rPr>
        <w:t>és</w:t>
      </w:r>
      <w:proofErr w:type="spellEnd"/>
      <w:r w:rsidRPr="00E258C3">
        <w:rPr>
          <w:rFonts w:eastAsia="Times New Roman"/>
          <w:color w:val="000000"/>
          <w:sz w:val="20"/>
          <w:szCs w:val="20"/>
          <w:lang w:eastAsia="en-GB"/>
        </w:rPr>
        <w:t xml:space="preserve"> </w:t>
      </w:r>
      <w:proofErr w:type="spellStart"/>
      <w:r w:rsidRPr="00E258C3">
        <w:rPr>
          <w:rFonts w:eastAsia="Times New Roman"/>
          <w:color w:val="000000"/>
          <w:sz w:val="20"/>
          <w:szCs w:val="20"/>
          <w:lang w:eastAsia="en-GB"/>
        </w:rPr>
        <w:t>makettel</w:t>
      </w:r>
      <w:proofErr w:type="spellEnd"/>
      <w:r w:rsidRPr="00E258C3">
        <w:rPr>
          <w:rFonts w:eastAsia="Times New Roman"/>
          <w:i/>
          <w:color w:val="499BC9" w:themeColor="accent1"/>
          <w:sz w:val="20"/>
          <w:szCs w:val="20"/>
          <w:lang w:eastAsia="en-GB"/>
        </w:rPr>
        <w:tab/>
      </w:r>
    </w:p>
    <w:p w:rsidRPr="00E258C3" w:rsidR="000631EA" w:rsidP="003B54E3" w:rsidRDefault="000631EA" w14:paraId="062AC8E4" w14:textId="77777777">
      <w:pPr>
        <w:ind w:firstLine="720"/>
        <w:rPr>
          <w:rFonts w:eastAsia="Times New Roman"/>
          <w:color w:val="499BC9" w:themeColor="accent1"/>
          <w:sz w:val="20"/>
          <w:szCs w:val="20"/>
          <w:lang w:eastAsia="en-GB"/>
        </w:rPr>
      </w:pPr>
      <w:proofErr w:type="spellStart"/>
      <w:r w:rsidRPr="00E258C3">
        <w:rPr>
          <w:rFonts w:eastAsia="Times New Roman"/>
          <w:color w:val="499BC9" w:themeColor="accent1"/>
          <w:sz w:val="20"/>
          <w:szCs w:val="20"/>
          <w:lang w:eastAsia="en-GB"/>
        </w:rPr>
        <w:t>Feladat</w:t>
      </w:r>
      <w:proofErr w:type="spellEnd"/>
      <w:r w:rsidRPr="00E258C3">
        <w:rPr>
          <w:rFonts w:eastAsia="Times New Roman"/>
          <w:color w:val="499BC9" w:themeColor="accent1"/>
          <w:sz w:val="20"/>
          <w:szCs w:val="20"/>
          <w:lang w:eastAsia="en-GB"/>
        </w:rPr>
        <w:t xml:space="preserve"> 02: „</w:t>
      </w:r>
      <w:proofErr w:type="spellStart"/>
      <w:r w:rsidRPr="00E258C3">
        <w:rPr>
          <w:rFonts w:eastAsia="Times New Roman"/>
          <w:color w:val="499BC9" w:themeColor="accent1"/>
          <w:sz w:val="20"/>
          <w:szCs w:val="20"/>
          <w:lang w:eastAsia="en-GB"/>
        </w:rPr>
        <w:t>Megtapasztalt</w:t>
      </w:r>
      <w:proofErr w:type="spellEnd"/>
      <w:r w:rsidRPr="00E258C3">
        <w:rPr>
          <w:rFonts w:eastAsia="Times New Roman"/>
          <w:color w:val="499BC9" w:themeColor="accent1"/>
          <w:sz w:val="20"/>
          <w:szCs w:val="20"/>
          <w:lang w:eastAsia="en-GB"/>
        </w:rPr>
        <w:t xml:space="preserve"> </w:t>
      </w:r>
      <w:proofErr w:type="spellStart"/>
      <w:r w:rsidRPr="00E258C3">
        <w:rPr>
          <w:rFonts w:eastAsia="Times New Roman"/>
          <w:color w:val="499BC9" w:themeColor="accent1"/>
          <w:sz w:val="20"/>
          <w:szCs w:val="20"/>
          <w:lang w:eastAsia="en-GB"/>
        </w:rPr>
        <w:t>tér</w:t>
      </w:r>
      <w:proofErr w:type="spellEnd"/>
      <w:r w:rsidRPr="00E258C3">
        <w:rPr>
          <w:rFonts w:eastAsia="Times New Roman"/>
          <w:color w:val="499BC9" w:themeColor="accent1"/>
          <w:sz w:val="20"/>
          <w:szCs w:val="20"/>
          <w:lang w:eastAsia="en-GB"/>
        </w:rPr>
        <w:t>”</w:t>
      </w:r>
    </w:p>
    <w:p w:rsidRPr="00E258C3" w:rsidR="000631EA" w:rsidP="003B54E3" w:rsidRDefault="000631EA" w14:paraId="1615A737" w14:textId="1403FFD7">
      <w:pPr>
        <w:ind w:left="1440"/>
        <w:rPr>
          <w:rFonts w:eastAsia="Times New Roman"/>
          <w:color w:val="000000" w:themeColor="text1"/>
          <w:sz w:val="20"/>
          <w:szCs w:val="20"/>
          <w:lang w:eastAsia="en-GB"/>
        </w:rPr>
      </w:pPr>
      <w:r w:rsidRPr="00E258C3">
        <w:rPr>
          <w:rFonts w:eastAsia="Times New Roman"/>
          <w:color w:val="000000" w:themeColor="text1"/>
          <w:sz w:val="20"/>
          <w:szCs w:val="20"/>
          <w:lang w:eastAsia="en-GB"/>
        </w:rPr>
        <w:t>„</w:t>
      </w:r>
      <w:proofErr w:type="spellStart"/>
      <w:r w:rsidRPr="00E258C3">
        <w:rPr>
          <w:rFonts w:eastAsia="Times New Roman"/>
          <w:color w:val="000000" w:themeColor="text1"/>
          <w:sz w:val="20"/>
          <w:szCs w:val="20"/>
          <w:lang w:eastAsia="en-GB"/>
        </w:rPr>
        <w:t>Építészeti</w:t>
      </w:r>
      <w:proofErr w:type="spellEnd"/>
      <w:r w:rsidRPr="00E258C3">
        <w:rPr>
          <w:rFonts w:eastAsia="Times New Roman"/>
          <w:color w:val="000000" w:themeColor="text1"/>
          <w:sz w:val="20"/>
          <w:szCs w:val="20"/>
          <w:lang w:eastAsia="en-GB"/>
        </w:rPr>
        <w:t xml:space="preserve"> </w:t>
      </w:r>
      <w:proofErr w:type="spellStart"/>
      <w:r w:rsidRPr="00E258C3">
        <w:rPr>
          <w:rFonts w:eastAsia="Times New Roman"/>
          <w:color w:val="000000" w:themeColor="text1"/>
          <w:sz w:val="20"/>
          <w:szCs w:val="20"/>
          <w:lang w:eastAsia="en-GB"/>
        </w:rPr>
        <w:t>tér</w:t>
      </w:r>
      <w:proofErr w:type="spellEnd"/>
      <w:r w:rsidRPr="00E258C3">
        <w:rPr>
          <w:rFonts w:eastAsia="Times New Roman"/>
          <w:color w:val="000000" w:themeColor="text1"/>
          <w:sz w:val="20"/>
          <w:szCs w:val="20"/>
          <w:lang w:eastAsia="en-GB"/>
        </w:rPr>
        <w:t xml:space="preserve"> </w:t>
      </w:r>
      <w:proofErr w:type="spellStart"/>
      <w:r w:rsidRPr="00E258C3">
        <w:rPr>
          <w:rFonts w:eastAsia="Times New Roman"/>
          <w:color w:val="000000" w:themeColor="text1"/>
          <w:sz w:val="20"/>
          <w:szCs w:val="20"/>
          <w:lang w:eastAsia="en-GB"/>
        </w:rPr>
        <w:t>megélése</w:t>
      </w:r>
      <w:proofErr w:type="spellEnd"/>
      <w:r w:rsidRPr="00E258C3">
        <w:rPr>
          <w:rFonts w:eastAsia="Times New Roman"/>
          <w:color w:val="000000" w:themeColor="text1"/>
          <w:sz w:val="20"/>
          <w:szCs w:val="20"/>
          <w:lang w:eastAsia="en-GB"/>
        </w:rPr>
        <w:t xml:space="preserve"> – </w:t>
      </w:r>
      <w:proofErr w:type="spellStart"/>
      <w:r w:rsidRPr="00E258C3">
        <w:rPr>
          <w:rFonts w:eastAsia="Times New Roman"/>
          <w:color w:val="000000" w:themeColor="text1"/>
          <w:sz w:val="20"/>
          <w:szCs w:val="20"/>
          <w:lang w:eastAsia="en-GB"/>
        </w:rPr>
        <w:t>Csoportos</w:t>
      </w:r>
      <w:proofErr w:type="spellEnd"/>
      <w:r w:rsidRPr="00E258C3">
        <w:rPr>
          <w:rFonts w:eastAsia="Times New Roman"/>
          <w:color w:val="000000" w:themeColor="text1"/>
          <w:sz w:val="20"/>
          <w:szCs w:val="20"/>
          <w:lang w:eastAsia="en-GB"/>
        </w:rPr>
        <w:t xml:space="preserve"> </w:t>
      </w:r>
      <w:proofErr w:type="spellStart"/>
      <w:r w:rsidRPr="00E258C3">
        <w:rPr>
          <w:rFonts w:eastAsia="Times New Roman"/>
          <w:color w:val="000000" w:themeColor="text1"/>
          <w:sz w:val="20"/>
          <w:szCs w:val="20"/>
          <w:lang w:eastAsia="en-GB"/>
        </w:rPr>
        <w:t>építészeti</w:t>
      </w:r>
      <w:proofErr w:type="spellEnd"/>
      <w:r w:rsidRPr="00E258C3">
        <w:rPr>
          <w:rFonts w:eastAsia="Times New Roman"/>
          <w:color w:val="000000" w:themeColor="text1"/>
          <w:sz w:val="20"/>
          <w:szCs w:val="20"/>
          <w:lang w:eastAsia="en-GB"/>
        </w:rPr>
        <w:t xml:space="preserve"> </w:t>
      </w:r>
      <w:proofErr w:type="spellStart"/>
      <w:r w:rsidRPr="00E258C3">
        <w:rPr>
          <w:rFonts w:eastAsia="Times New Roman"/>
          <w:color w:val="000000" w:themeColor="text1"/>
          <w:sz w:val="20"/>
          <w:szCs w:val="20"/>
          <w:lang w:eastAsia="en-GB"/>
        </w:rPr>
        <w:t>séta</w:t>
      </w:r>
      <w:proofErr w:type="spellEnd"/>
      <w:r w:rsidRPr="00E258C3">
        <w:rPr>
          <w:rFonts w:eastAsia="Times New Roman"/>
          <w:color w:val="000000" w:themeColor="text1"/>
          <w:sz w:val="20"/>
          <w:szCs w:val="20"/>
          <w:lang w:eastAsia="en-GB"/>
        </w:rPr>
        <w:t xml:space="preserve"> </w:t>
      </w:r>
      <w:proofErr w:type="spellStart"/>
      <w:r w:rsidRPr="00E258C3">
        <w:rPr>
          <w:rFonts w:eastAsia="Times New Roman"/>
          <w:color w:val="000000" w:themeColor="text1"/>
          <w:sz w:val="20"/>
          <w:szCs w:val="20"/>
          <w:lang w:eastAsia="en-GB"/>
        </w:rPr>
        <w:t>Pécs</w:t>
      </w:r>
      <w:proofErr w:type="spellEnd"/>
      <w:r w:rsidRPr="00E258C3">
        <w:rPr>
          <w:rFonts w:eastAsia="Times New Roman"/>
          <w:color w:val="000000" w:themeColor="text1"/>
          <w:sz w:val="20"/>
          <w:szCs w:val="20"/>
          <w:lang w:eastAsia="en-GB"/>
        </w:rPr>
        <w:t xml:space="preserve"> </w:t>
      </w:r>
      <w:proofErr w:type="spellStart"/>
      <w:r w:rsidRPr="00E258C3">
        <w:rPr>
          <w:rFonts w:eastAsia="Times New Roman"/>
          <w:color w:val="000000" w:themeColor="text1"/>
          <w:sz w:val="20"/>
          <w:szCs w:val="20"/>
          <w:lang w:eastAsia="en-GB"/>
        </w:rPr>
        <w:t>városának</w:t>
      </w:r>
      <w:proofErr w:type="spellEnd"/>
      <w:r w:rsidRPr="00E258C3">
        <w:rPr>
          <w:rFonts w:eastAsia="Times New Roman"/>
          <w:color w:val="000000" w:themeColor="text1"/>
          <w:sz w:val="20"/>
          <w:szCs w:val="20"/>
          <w:lang w:eastAsia="en-GB"/>
        </w:rPr>
        <w:t xml:space="preserve"> </w:t>
      </w:r>
      <w:proofErr w:type="spellStart"/>
      <w:r w:rsidRPr="00E258C3">
        <w:rPr>
          <w:rFonts w:eastAsia="Times New Roman"/>
          <w:color w:val="000000" w:themeColor="text1"/>
          <w:sz w:val="20"/>
          <w:szCs w:val="20"/>
          <w:lang w:eastAsia="en-GB"/>
        </w:rPr>
        <w:t>kortárs</w:t>
      </w:r>
      <w:proofErr w:type="spellEnd"/>
      <w:r w:rsidRPr="00E258C3">
        <w:rPr>
          <w:rFonts w:eastAsia="Times New Roman"/>
          <w:color w:val="000000" w:themeColor="text1"/>
          <w:sz w:val="20"/>
          <w:szCs w:val="20"/>
          <w:lang w:eastAsia="en-GB"/>
        </w:rPr>
        <w:t xml:space="preserve"> </w:t>
      </w:r>
      <w:proofErr w:type="spellStart"/>
      <w:r w:rsidRPr="00E258C3">
        <w:rPr>
          <w:rFonts w:eastAsia="Times New Roman"/>
          <w:color w:val="000000" w:themeColor="text1"/>
          <w:sz w:val="20"/>
          <w:szCs w:val="20"/>
          <w:lang w:eastAsia="en-GB"/>
        </w:rPr>
        <w:t>építészetének</w:t>
      </w:r>
      <w:proofErr w:type="spellEnd"/>
      <w:r w:rsidRPr="00E258C3">
        <w:rPr>
          <w:rFonts w:eastAsia="Times New Roman"/>
          <w:color w:val="000000" w:themeColor="text1"/>
          <w:sz w:val="20"/>
          <w:szCs w:val="20"/>
          <w:lang w:eastAsia="en-GB"/>
        </w:rPr>
        <w:t xml:space="preserve"> </w:t>
      </w:r>
      <w:proofErr w:type="spellStart"/>
      <w:r w:rsidRPr="00E258C3">
        <w:rPr>
          <w:rFonts w:eastAsia="Times New Roman"/>
          <w:color w:val="000000" w:themeColor="text1"/>
          <w:sz w:val="20"/>
          <w:szCs w:val="20"/>
          <w:lang w:eastAsia="en-GB"/>
        </w:rPr>
        <w:t>egy</w:t>
      </w:r>
      <w:proofErr w:type="spellEnd"/>
      <w:r w:rsidRPr="00E258C3">
        <w:rPr>
          <w:rFonts w:eastAsia="Times New Roman"/>
          <w:color w:val="000000" w:themeColor="text1"/>
          <w:sz w:val="20"/>
          <w:szCs w:val="20"/>
          <w:lang w:eastAsia="en-GB"/>
        </w:rPr>
        <w:t xml:space="preserve"> </w:t>
      </w:r>
      <w:proofErr w:type="spellStart"/>
      <w:r w:rsidRPr="00E258C3">
        <w:rPr>
          <w:rFonts w:eastAsia="Times New Roman"/>
          <w:color w:val="000000" w:themeColor="text1"/>
          <w:sz w:val="20"/>
          <w:szCs w:val="20"/>
          <w:lang w:eastAsia="en-GB"/>
        </w:rPr>
        <w:t>részét</w:t>
      </w:r>
      <w:proofErr w:type="spellEnd"/>
      <w:r w:rsidRPr="00E258C3">
        <w:rPr>
          <w:rFonts w:eastAsia="Times New Roman"/>
          <w:color w:val="000000" w:themeColor="text1"/>
          <w:sz w:val="20"/>
          <w:szCs w:val="20"/>
          <w:lang w:eastAsia="en-GB"/>
        </w:rPr>
        <w:t xml:space="preserve"> </w:t>
      </w:r>
      <w:proofErr w:type="spellStart"/>
      <w:r w:rsidRPr="00E258C3">
        <w:rPr>
          <w:rFonts w:eastAsia="Times New Roman"/>
          <w:color w:val="000000" w:themeColor="text1"/>
          <w:sz w:val="20"/>
          <w:szCs w:val="20"/>
          <w:lang w:eastAsia="en-GB"/>
        </w:rPr>
        <w:t>érintve</w:t>
      </w:r>
      <w:proofErr w:type="spellEnd"/>
      <w:r w:rsidRPr="00E258C3">
        <w:rPr>
          <w:color w:val="000000" w:themeColor="text1"/>
          <w:sz w:val="20"/>
          <w:szCs w:val="20"/>
        </w:rPr>
        <w:t xml:space="preserve">, </w:t>
      </w:r>
      <w:proofErr w:type="spellStart"/>
      <w:r w:rsidRPr="00E258C3">
        <w:rPr>
          <w:color w:val="000000" w:themeColor="text1"/>
          <w:sz w:val="20"/>
          <w:szCs w:val="20"/>
        </w:rPr>
        <w:t>annak</w:t>
      </w:r>
      <w:proofErr w:type="spellEnd"/>
      <w:r w:rsidRPr="00E258C3">
        <w:rPr>
          <w:color w:val="000000" w:themeColor="text1"/>
          <w:sz w:val="20"/>
          <w:szCs w:val="20"/>
        </w:rPr>
        <w:t xml:space="preserve"> </w:t>
      </w:r>
      <w:proofErr w:type="spellStart"/>
      <w:r w:rsidRPr="00E258C3">
        <w:rPr>
          <w:color w:val="000000" w:themeColor="text1"/>
          <w:sz w:val="20"/>
          <w:szCs w:val="20"/>
        </w:rPr>
        <w:t>fényképes</w:t>
      </w:r>
      <w:proofErr w:type="spellEnd"/>
      <w:r w:rsidRPr="00E258C3">
        <w:rPr>
          <w:color w:val="000000" w:themeColor="text1"/>
          <w:sz w:val="20"/>
          <w:szCs w:val="20"/>
        </w:rPr>
        <w:t xml:space="preserve"> </w:t>
      </w:r>
      <w:proofErr w:type="spellStart"/>
      <w:r w:rsidRPr="00E258C3">
        <w:rPr>
          <w:color w:val="000000" w:themeColor="text1"/>
          <w:sz w:val="20"/>
          <w:szCs w:val="20"/>
        </w:rPr>
        <w:t>dokumentálása</w:t>
      </w:r>
      <w:proofErr w:type="spellEnd"/>
      <w:r w:rsidRPr="00E258C3">
        <w:rPr>
          <w:color w:val="000000" w:themeColor="text1"/>
          <w:sz w:val="20"/>
          <w:szCs w:val="20"/>
        </w:rPr>
        <w:t xml:space="preserve">, </w:t>
      </w:r>
      <w:proofErr w:type="spellStart"/>
      <w:r w:rsidRPr="00E258C3">
        <w:rPr>
          <w:rFonts w:eastAsia="Times New Roman"/>
          <w:color w:val="000000" w:themeColor="text1"/>
          <w:sz w:val="20"/>
          <w:szCs w:val="20"/>
          <w:lang w:eastAsia="en-GB"/>
        </w:rPr>
        <w:t>majd</w:t>
      </w:r>
      <w:proofErr w:type="spellEnd"/>
      <w:r w:rsidRPr="00E258C3">
        <w:rPr>
          <w:rFonts w:eastAsia="Times New Roman"/>
          <w:color w:val="000000" w:themeColor="text1"/>
          <w:sz w:val="20"/>
          <w:szCs w:val="20"/>
          <w:lang w:eastAsia="en-GB"/>
        </w:rPr>
        <w:t xml:space="preserve"> </w:t>
      </w:r>
      <w:proofErr w:type="spellStart"/>
      <w:r w:rsidRPr="00E258C3">
        <w:rPr>
          <w:rFonts w:eastAsia="Times New Roman"/>
          <w:color w:val="000000" w:themeColor="text1"/>
          <w:sz w:val="20"/>
          <w:szCs w:val="20"/>
          <w:lang w:eastAsia="en-GB"/>
        </w:rPr>
        <w:t>építészeti</w:t>
      </w:r>
      <w:proofErr w:type="spellEnd"/>
      <w:r w:rsidRPr="00E258C3">
        <w:rPr>
          <w:rFonts w:eastAsia="Times New Roman"/>
          <w:color w:val="000000" w:themeColor="text1"/>
          <w:sz w:val="20"/>
          <w:szCs w:val="20"/>
          <w:lang w:eastAsia="en-GB"/>
        </w:rPr>
        <w:t xml:space="preserve"> </w:t>
      </w:r>
      <w:proofErr w:type="spellStart"/>
      <w:r w:rsidRPr="00E258C3">
        <w:rPr>
          <w:rFonts w:eastAsia="Times New Roman"/>
          <w:color w:val="000000" w:themeColor="text1"/>
          <w:sz w:val="20"/>
          <w:szCs w:val="20"/>
          <w:lang w:eastAsia="en-GB"/>
        </w:rPr>
        <w:t>montázs</w:t>
      </w:r>
      <w:proofErr w:type="spellEnd"/>
      <w:r w:rsidRPr="00E258C3">
        <w:rPr>
          <w:rFonts w:eastAsia="Times New Roman"/>
          <w:color w:val="000000" w:themeColor="text1"/>
          <w:sz w:val="20"/>
          <w:szCs w:val="20"/>
          <w:lang w:eastAsia="en-GB"/>
        </w:rPr>
        <w:t xml:space="preserve"> </w:t>
      </w:r>
      <w:proofErr w:type="spellStart"/>
      <w:r w:rsidRPr="00E258C3">
        <w:rPr>
          <w:rFonts w:eastAsia="Times New Roman"/>
          <w:color w:val="000000" w:themeColor="text1"/>
          <w:sz w:val="20"/>
          <w:szCs w:val="20"/>
          <w:lang w:eastAsia="en-GB"/>
        </w:rPr>
        <w:t>készítése</w:t>
      </w:r>
      <w:proofErr w:type="spellEnd"/>
      <w:r w:rsidRPr="00E258C3">
        <w:rPr>
          <w:rFonts w:eastAsia="Times New Roman"/>
          <w:color w:val="000000" w:themeColor="text1"/>
          <w:sz w:val="20"/>
          <w:szCs w:val="20"/>
          <w:lang w:eastAsia="en-GB"/>
        </w:rPr>
        <w:t xml:space="preserve"> </w:t>
      </w:r>
      <w:proofErr w:type="spellStart"/>
      <w:r w:rsidRPr="00E258C3">
        <w:rPr>
          <w:rFonts w:eastAsia="Times New Roman"/>
          <w:color w:val="000000" w:themeColor="text1"/>
          <w:sz w:val="20"/>
          <w:szCs w:val="20"/>
          <w:lang w:eastAsia="en-GB"/>
        </w:rPr>
        <w:t>szabadon</w:t>
      </w:r>
      <w:proofErr w:type="spellEnd"/>
      <w:r w:rsidRPr="00E258C3">
        <w:rPr>
          <w:rFonts w:eastAsia="Times New Roman"/>
          <w:color w:val="000000" w:themeColor="text1"/>
          <w:sz w:val="20"/>
          <w:szCs w:val="20"/>
          <w:lang w:eastAsia="en-GB"/>
        </w:rPr>
        <w:t xml:space="preserve"> </w:t>
      </w:r>
      <w:proofErr w:type="spellStart"/>
      <w:r w:rsidRPr="00E258C3">
        <w:rPr>
          <w:rFonts w:eastAsia="Times New Roman"/>
          <w:color w:val="000000" w:themeColor="text1"/>
          <w:sz w:val="20"/>
          <w:szCs w:val="20"/>
          <w:lang w:eastAsia="en-GB"/>
        </w:rPr>
        <w:t>választható</w:t>
      </w:r>
      <w:proofErr w:type="spellEnd"/>
      <w:r w:rsidRPr="00E258C3">
        <w:rPr>
          <w:rFonts w:eastAsia="Times New Roman"/>
          <w:color w:val="000000" w:themeColor="text1"/>
          <w:sz w:val="20"/>
          <w:szCs w:val="20"/>
          <w:lang w:eastAsia="en-GB"/>
        </w:rPr>
        <w:t xml:space="preserve"> </w:t>
      </w:r>
      <w:proofErr w:type="spellStart"/>
      <w:r w:rsidRPr="00E258C3">
        <w:rPr>
          <w:rFonts w:eastAsia="Times New Roman"/>
          <w:color w:val="000000" w:themeColor="text1"/>
          <w:sz w:val="20"/>
          <w:szCs w:val="20"/>
          <w:lang w:eastAsia="en-GB"/>
        </w:rPr>
        <w:t>technikával</w:t>
      </w:r>
      <w:proofErr w:type="spellEnd"/>
      <w:r w:rsidRPr="00E258C3">
        <w:rPr>
          <w:rFonts w:eastAsia="Times New Roman"/>
          <w:color w:val="000000" w:themeColor="text1"/>
          <w:sz w:val="20"/>
          <w:szCs w:val="20"/>
          <w:lang w:eastAsia="en-GB"/>
        </w:rPr>
        <w:t>.</w:t>
      </w:r>
    </w:p>
    <w:p w:rsidRPr="00E258C3" w:rsidR="000631EA" w:rsidP="003B54E3" w:rsidRDefault="000631EA" w14:paraId="57BCB6AE" w14:textId="77777777">
      <w:pPr>
        <w:ind w:firstLine="720"/>
        <w:rPr>
          <w:rFonts w:eastAsia="Times New Roman"/>
          <w:color w:val="499BC9" w:themeColor="accent1"/>
          <w:sz w:val="20"/>
          <w:szCs w:val="20"/>
          <w:lang w:eastAsia="en-GB"/>
        </w:rPr>
      </w:pPr>
      <w:proofErr w:type="spellStart"/>
      <w:r w:rsidRPr="00E258C3">
        <w:rPr>
          <w:rFonts w:eastAsia="Times New Roman"/>
          <w:color w:val="499BC9" w:themeColor="accent1"/>
          <w:sz w:val="20"/>
          <w:szCs w:val="20"/>
          <w:lang w:eastAsia="en-GB"/>
        </w:rPr>
        <w:t>Feladat</w:t>
      </w:r>
      <w:proofErr w:type="spellEnd"/>
      <w:r w:rsidRPr="00E258C3">
        <w:rPr>
          <w:rFonts w:eastAsia="Times New Roman"/>
          <w:color w:val="499BC9" w:themeColor="accent1"/>
          <w:sz w:val="20"/>
          <w:szCs w:val="20"/>
          <w:lang w:eastAsia="en-GB"/>
        </w:rPr>
        <w:t xml:space="preserve"> 03: „</w:t>
      </w:r>
      <w:proofErr w:type="spellStart"/>
      <w:r w:rsidRPr="00E258C3">
        <w:rPr>
          <w:rFonts w:eastAsia="Times New Roman"/>
          <w:color w:val="499BC9" w:themeColor="accent1"/>
          <w:sz w:val="20"/>
          <w:szCs w:val="20"/>
          <w:lang w:eastAsia="en-GB"/>
        </w:rPr>
        <w:t>Képzelt</w:t>
      </w:r>
      <w:proofErr w:type="spellEnd"/>
      <w:r w:rsidRPr="00E258C3">
        <w:rPr>
          <w:rFonts w:eastAsia="Times New Roman"/>
          <w:color w:val="499BC9" w:themeColor="accent1"/>
          <w:sz w:val="20"/>
          <w:szCs w:val="20"/>
          <w:lang w:eastAsia="en-GB"/>
        </w:rPr>
        <w:t xml:space="preserve"> </w:t>
      </w:r>
      <w:proofErr w:type="spellStart"/>
      <w:r w:rsidRPr="00E258C3">
        <w:rPr>
          <w:rFonts w:eastAsia="Times New Roman"/>
          <w:color w:val="499BC9" w:themeColor="accent1"/>
          <w:sz w:val="20"/>
          <w:szCs w:val="20"/>
          <w:lang w:eastAsia="en-GB"/>
        </w:rPr>
        <w:t>tér</w:t>
      </w:r>
      <w:proofErr w:type="spellEnd"/>
      <w:r w:rsidRPr="00E258C3">
        <w:rPr>
          <w:rFonts w:eastAsia="Times New Roman"/>
          <w:color w:val="499BC9" w:themeColor="accent1"/>
          <w:sz w:val="20"/>
          <w:szCs w:val="20"/>
          <w:lang w:eastAsia="en-GB"/>
        </w:rPr>
        <w:t>”</w:t>
      </w:r>
    </w:p>
    <w:p w:rsidRPr="00E258C3" w:rsidR="000631EA" w:rsidP="003B54E3" w:rsidRDefault="000631EA" w14:paraId="40FD8B78" w14:textId="787A9CAA">
      <w:pPr>
        <w:ind w:left="720" w:firstLine="720"/>
        <w:rPr>
          <w:rFonts w:eastAsia="Times New Roman"/>
          <w:color w:val="000000"/>
          <w:sz w:val="20"/>
          <w:szCs w:val="20"/>
          <w:lang w:eastAsia="en-GB"/>
        </w:rPr>
      </w:pPr>
      <w:r w:rsidRPr="00E258C3">
        <w:rPr>
          <w:rFonts w:eastAsia="Times New Roman"/>
          <w:color w:val="000000"/>
          <w:sz w:val="20"/>
          <w:szCs w:val="20"/>
          <w:lang w:eastAsia="en-GB"/>
        </w:rPr>
        <w:t>“</w:t>
      </w:r>
      <w:proofErr w:type="spellStart"/>
      <w:r w:rsidRPr="00E258C3">
        <w:rPr>
          <w:rFonts w:eastAsia="Times New Roman"/>
          <w:color w:val="000000"/>
          <w:sz w:val="20"/>
          <w:szCs w:val="20"/>
          <w:lang w:eastAsia="en-GB"/>
        </w:rPr>
        <w:t>Építészet</w:t>
      </w:r>
      <w:proofErr w:type="spellEnd"/>
      <w:r w:rsidRPr="00E258C3">
        <w:rPr>
          <w:rFonts w:eastAsia="Times New Roman"/>
          <w:color w:val="000000"/>
          <w:sz w:val="20"/>
          <w:szCs w:val="20"/>
          <w:lang w:eastAsia="en-GB"/>
        </w:rPr>
        <w:t xml:space="preserve">, mint </w:t>
      </w:r>
      <w:proofErr w:type="spellStart"/>
      <w:r w:rsidRPr="00E258C3">
        <w:rPr>
          <w:rFonts w:eastAsia="Times New Roman"/>
          <w:color w:val="000000"/>
          <w:sz w:val="20"/>
          <w:szCs w:val="20"/>
          <w:lang w:eastAsia="en-GB"/>
        </w:rPr>
        <w:t>háttér</w:t>
      </w:r>
      <w:proofErr w:type="spellEnd"/>
      <w:r w:rsidRPr="00E258C3">
        <w:rPr>
          <w:rFonts w:eastAsia="Times New Roman"/>
          <w:color w:val="000000"/>
          <w:sz w:val="20"/>
          <w:szCs w:val="20"/>
          <w:lang w:eastAsia="en-GB"/>
        </w:rPr>
        <w:t xml:space="preserve"> - </w:t>
      </w:r>
      <w:proofErr w:type="spellStart"/>
      <w:r w:rsidRPr="00E258C3">
        <w:rPr>
          <w:rFonts w:eastAsia="Times New Roman"/>
          <w:color w:val="000000"/>
          <w:sz w:val="20"/>
          <w:szCs w:val="20"/>
          <w:lang w:eastAsia="en-GB"/>
        </w:rPr>
        <w:t>Építészet</w:t>
      </w:r>
      <w:proofErr w:type="spellEnd"/>
      <w:r w:rsidRPr="00E258C3">
        <w:rPr>
          <w:rFonts w:eastAsia="Times New Roman"/>
          <w:color w:val="000000"/>
          <w:sz w:val="20"/>
          <w:szCs w:val="20"/>
          <w:lang w:eastAsia="en-GB"/>
        </w:rPr>
        <w:t xml:space="preserve"> a </w:t>
      </w:r>
      <w:proofErr w:type="spellStart"/>
      <w:r w:rsidRPr="00E258C3">
        <w:rPr>
          <w:rFonts w:eastAsia="Times New Roman"/>
          <w:color w:val="000000"/>
          <w:sz w:val="20"/>
          <w:szCs w:val="20"/>
          <w:lang w:eastAsia="en-GB"/>
        </w:rPr>
        <w:t>filmekben</w:t>
      </w:r>
      <w:proofErr w:type="spellEnd"/>
      <w:r w:rsidRPr="00E258C3">
        <w:rPr>
          <w:rFonts w:eastAsia="Times New Roman"/>
          <w:color w:val="000000"/>
          <w:sz w:val="20"/>
          <w:szCs w:val="20"/>
          <w:lang w:eastAsia="en-GB"/>
        </w:rPr>
        <w:t xml:space="preserve">”. </w:t>
      </w:r>
      <w:proofErr w:type="spellStart"/>
      <w:r w:rsidRPr="00E258C3">
        <w:rPr>
          <w:rFonts w:eastAsia="Times New Roman"/>
          <w:color w:val="000000"/>
          <w:sz w:val="20"/>
          <w:szCs w:val="20"/>
          <w:lang w:eastAsia="en-GB"/>
        </w:rPr>
        <w:t>Építészeti</w:t>
      </w:r>
      <w:proofErr w:type="spellEnd"/>
      <w:r w:rsidRPr="00E258C3">
        <w:rPr>
          <w:rFonts w:eastAsia="Times New Roman"/>
          <w:color w:val="000000"/>
          <w:sz w:val="20"/>
          <w:szCs w:val="20"/>
          <w:lang w:eastAsia="en-GB"/>
        </w:rPr>
        <w:t xml:space="preserve"> </w:t>
      </w:r>
      <w:proofErr w:type="spellStart"/>
      <w:r w:rsidRPr="00E258C3">
        <w:rPr>
          <w:rFonts w:eastAsia="Times New Roman"/>
          <w:color w:val="000000"/>
          <w:sz w:val="20"/>
          <w:szCs w:val="20"/>
          <w:lang w:eastAsia="en-GB"/>
        </w:rPr>
        <w:t>tér-tömeg</w:t>
      </w:r>
      <w:proofErr w:type="spellEnd"/>
      <w:r w:rsidRPr="00E258C3">
        <w:rPr>
          <w:rFonts w:eastAsia="Times New Roman"/>
          <w:color w:val="000000"/>
          <w:sz w:val="20"/>
          <w:szCs w:val="20"/>
          <w:lang w:eastAsia="en-GB"/>
        </w:rPr>
        <w:t xml:space="preserve"> </w:t>
      </w:r>
      <w:proofErr w:type="spellStart"/>
      <w:r w:rsidRPr="00E258C3">
        <w:rPr>
          <w:rFonts w:eastAsia="Times New Roman"/>
          <w:color w:val="000000"/>
          <w:sz w:val="20"/>
          <w:szCs w:val="20"/>
          <w:lang w:eastAsia="en-GB"/>
        </w:rPr>
        <w:t>elképzelése</w:t>
      </w:r>
      <w:proofErr w:type="spellEnd"/>
      <w:r w:rsidRPr="00E258C3">
        <w:rPr>
          <w:rFonts w:eastAsia="Times New Roman"/>
          <w:color w:val="000000"/>
          <w:sz w:val="20"/>
          <w:szCs w:val="20"/>
          <w:lang w:eastAsia="en-GB"/>
        </w:rPr>
        <w:t xml:space="preserve"> film </w:t>
      </w:r>
      <w:proofErr w:type="spellStart"/>
      <w:r w:rsidRPr="00E258C3">
        <w:rPr>
          <w:rFonts w:eastAsia="Times New Roman"/>
          <w:color w:val="000000"/>
          <w:sz w:val="20"/>
          <w:szCs w:val="20"/>
          <w:lang w:eastAsia="en-GB"/>
        </w:rPr>
        <w:t>alapján</w:t>
      </w:r>
      <w:proofErr w:type="spellEnd"/>
    </w:p>
    <w:p w:rsidRPr="00E258C3" w:rsidR="000631EA" w:rsidP="003B54E3" w:rsidRDefault="000631EA" w14:paraId="59DC58ED" w14:textId="77777777">
      <w:pPr>
        <w:ind w:firstLine="720"/>
        <w:rPr>
          <w:rFonts w:eastAsia="Times New Roman"/>
          <w:i/>
          <w:color w:val="499BC9" w:themeColor="accent1"/>
          <w:sz w:val="20"/>
          <w:szCs w:val="20"/>
          <w:lang w:eastAsia="en-GB"/>
        </w:rPr>
      </w:pPr>
      <w:proofErr w:type="spellStart"/>
      <w:r w:rsidRPr="00E258C3">
        <w:rPr>
          <w:rFonts w:eastAsia="Times New Roman"/>
          <w:color w:val="499BC9" w:themeColor="accent1"/>
          <w:sz w:val="20"/>
          <w:szCs w:val="20"/>
          <w:lang w:eastAsia="en-GB"/>
        </w:rPr>
        <w:t>Feladat</w:t>
      </w:r>
      <w:proofErr w:type="spellEnd"/>
      <w:r w:rsidRPr="00E258C3">
        <w:rPr>
          <w:rFonts w:eastAsia="Times New Roman"/>
          <w:color w:val="499BC9" w:themeColor="accent1"/>
          <w:sz w:val="20"/>
          <w:szCs w:val="20"/>
          <w:lang w:eastAsia="en-GB"/>
        </w:rPr>
        <w:t xml:space="preserve"> 04: „</w:t>
      </w:r>
      <w:proofErr w:type="spellStart"/>
      <w:r w:rsidRPr="00E258C3">
        <w:rPr>
          <w:rFonts w:eastAsia="Times New Roman"/>
          <w:color w:val="499BC9" w:themeColor="accent1"/>
          <w:sz w:val="20"/>
          <w:szCs w:val="20"/>
          <w:lang w:eastAsia="en-GB"/>
        </w:rPr>
        <w:t>Tértervezés</w:t>
      </w:r>
      <w:proofErr w:type="spellEnd"/>
      <w:r w:rsidRPr="00E258C3">
        <w:rPr>
          <w:rFonts w:eastAsia="Times New Roman"/>
          <w:i/>
          <w:color w:val="499BC9" w:themeColor="accent1"/>
          <w:sz w:val="20"/>
          <w:szCs w:val="20"/>
          <w:lang w:eastAsia="en-GB"/>
        </w:rPr>
        <w:t>”</w:t>
      </w:r>
    </w:p>
    <w:p w:rsidRPr="00E258C3" w:rsidR="000631EA" w:rsidP="003B54E3" w:rsidRDefault="000631EA" w14:paraId="107A9C78" w14:textId="5CD6125F">
      <w:pPr>
        <w:rPr>
          <w:rFonts w:eastAsia="Times New Roman"/>
          <w:color w:val="000000"/>
          <w:sz w:val="20"/>
          <w:szCs w:val="20"/>
          <w:lang w:eastAsia="en-GB"/>
        </w:rPr>
      </w:pPr>
      <w:r w:rsidRPr="00E258C3">
        <w:rPr>
          <w:rFonts w:eastAsia="Times New Roman"/>
          <w:i/>
          <w:color w:val="499BC9" w:themeColor="accent1"/>
          <w:sz w:val="20"/>
          <w:szCs w:val="20"/>
          <w:lang w:eastAsia="en-GB"/>
        </w:rPr>
        <w:tab/>
      </w:r>
      <w:r w:rsidRPr="00E258C3">
        <w:rPr>
          <w:rFonts w:eastAsia="Times New Roman"/>
          <w:color w:val="000000"/>
          <w:sz w:val="20"/>
          <w:szCs w:val="20"/>
          <w:lang w:eastAsia="en-GB"/>
        </w:rPr>
        <w:tab/>
      </w:r>
      <w:proofErr w:type="spellStart"/>
      <w:r w:rsidRPr="00E258C3">
        <w:rPr>
          <w:rFonts w:eastAsia="Times New Roman"/>
          <w:color w:val="000000"/>
          <w:sz w:val="20"/>
          <w:szCs w:val="20"/>
          <w:lang w:eastAsia="en-GB"/>
        </w:rPr>
        <w:t>Kocka</w:t>
      </w:r>
      <w:proofErr w:type="spellEnd"/>
      <w:r w:rsidRPr="00E258C3">
        <w:rPr>
          <w:rFonts w:eastAsia="Times New Roman"/>
          <w:color w:val="000000"/>
          <w:sz w:val="20"/>
          <w:szCs w:val="20"/>
          <w:lang w:eastAsia="en-GB"/>
        </w:rPr>
        <w:t xml:space="preserve"> </w:t>
      </w:r>
      <w:proofErr w:type="spellStart"/>
      <w:r w:rsidRPr="00E258C3">
        <w:rPr>
          <w:rFonts w:eastAsia="Times New Roman"/>
          <w:color w:val="000000"/>
          <w:sz w:val="20"/>
          <w:szCs w:val="20"/>
          <w:lang w:eastAsia="en-GB"/>
        </w:rPr>
        <w:t>irányított</w:t>
      </w:r>
      <w:proofErr w:type="spellEnd"/>
      <w:r w:rsidRPr="00E258C3">
        <w:rPr>
          <w:rFonts w:eastAsia="Times New Roman"/>
          <w:color w:val="000000"/>
          <w:sz w:val="20"/>
          <w:szCs w:val="20"/>
          <w:lang w:eastAsia="en-GB"/>
        </w:rPr>
        <w:t xml:space="preserve"> </w:t>
      </w:r>
      <w:proofErr w:type="spellStart"/>
      <w:r w:rsidRPr="00E258C3">
        <w:rPr>
          <w:rFonts w:eastAsia="Times New Roman"/>
          <w:color w:val="000000"/>
          <w:sz w:val="20"/>
          <w:szCs w:val="20"/>
          <w:lang w:eastAsia="en-GB"/>
        </w:rPr>
        <w:t>transzformációja</w:t>
      </w:r>
      <w:proofErr w:type="spellEnd"/>
      <w:r w:rsidRPr="00E258C3">
        <w:rPr>
          <w:rFonts w:eastAsia="Times New Roman"/>
          <w:color w:val="000000"/>
          <w:sz w:val="20"/>
          <w:szCs w:val="20"/>
          <w:lang w:eastAsia="en-GB"/>
        </w:rPr>
        <w:t xml:space="preserve"> – </w:t>
      </w:r>
      <w:proofErr w:type="spellStart"/>
      <w:r w:rsidRPr="00E258C3">
        <w:rPr>
          <w:rFonts w:eastAsia="Times New Roman"/>
          <w:color w:val="000000"/>
          <w:sz w:val="20"/>
          <w:szCs w:val="20"/>
          <w:lang w:eastAsia="en-GB"/>
        </w:rPr>
        <w:t>tértervezési</w:t>
      </w:r>
      <w:proofErr w:type="spellEnd"/>
      <w:r w:rsidRPr="00E258C3">
        <w:rPr>
          <w:rFonts w:eastAsia="Times New Roman"/>
          <w:color w:val="000000"/>
          <w:sz w:val="20"/>
          <w:szCs w:val="20"/>
          <w:lang w:eastAsia="en-GB"/>
        </w:rPr>
        <w:t xml:space="preserve"> </w:t>
      </w:r>
      <w:proofErr w:type="spellStart"/>
      <w:r w:rsidRPr="00E258C3">
        <w:rPr>
          <w:rFonts w:eastAsia="Times New Roman"/>
          <w:color w:val="000000"/>
          <w:sz w:val="20"/>
          <w:szCs w:val="20"/>
          <w:lang w:eastAsia="en-GB"/>
        </w:rPr>
        <w:t>feladat</w:t>
      </w:r>
      <w:proofErr w:type="spellEnd"/>
      <w:r w:rsidRPr="00E258C3">
        <w:rPr>
          <w:rFonts w:eastAsia="Times New Roman"/>
          <w:color w:val="000000"/>
          <w:sz w:val="20"/>
          <w:szCs w:val="20"/>
          <w:lang w:eastAsia="en-GB"/>
        </w:rPr>
        <w:t xml:space="preserve"> </w:t>
      </w:r>
      <w:proofErr w:type="spellStart"/>
      <w:r w:rsidRPr="00E258C3">
        <w:rPr>
          <w:rFonts w:eastAsia="Times New Roman"/>
          <w:color w:val="000000"/>
          <w:sz w:val="20"/>
          <w:szCs w:val="20"/>
          <w:lang w:eastAsia="en-GB"/>
        </w:rPr>
        <w:t>tömör</w:t>
      </w:r>
      <w:proofErr w:type="spellEnd"/>
      <w:r w:rsidRPr="00E258C3">
        <w:rPr>
          <w:rFonts w:eastAsia="Times New Roman"/>
          <w:color w:val="000000"/>
          <w:sz w:val="20"/>
          <w:szCs w:val="20"/>
          <w:lang w:eastAsia="en-GB"/>
        </w:rPr>
        <w:t xml:space="preserve"> </w:t>
      </w:r>
      <w:proofErr w:type="spellStart"/>
      <w:r w:rsidRPr="00E258C3">
        <w:rPr>
          <w:rFonts w:eastAsia="Times New Roman"/>
          <w:color w:val="000000"/>
          <w:sz w:val="20"/>
          <w:szCs w:val="20"/>
          <w:lang w:eastAsia="en-GB"/>
        </w:rPr>
        <w:t>kocka</w:t>
      </w:r>
      <w:proofErr w:type="spellEnd"/>
      <w:r w:rsidRPr="00E258C3">
        <w:rPr>
          <w:rFonts w:eastAsia="Times New Roman"/>
          <w:color w:val="000000"/>
          <w:sz w:val="20"/>
          <w:szCs w:val="20"/>
          <w:lang w:eastAsia="en-GB"/>
        </w:rPr>
        <w:t xml:space="preserve"> </w:t>
      </w:r>
      <w:proofErr w:type="spellStart"/>
      <w:r w:rsidRPr="00E258C3">
        <w:rPr>
          <w:rFonts w:eastAsia="Times New Roman"/>
          <w:color w:val="000000"/>
          <w:sz w:val="20"/>
          <w:szCs w:val="20"/>
          <w:lang w:eastAsia="en-GB"/>
        </w:rPr>
        <w:t>felhasználásával</w:t>
      </w:r>
      <w:proofErr w:type="spellEnd"/>
      <w:r w:rsidRPr="00E258C3">
        <w:rPr>
          <w:rFonts w:eastAsia="Times New Roman"/>
          <w:color w:val="000000"/>
          <w:sz w:val="20"/>
          <w:szCs w:val="20"/>
          <w:lang w:eastAsia="en-GB"/>
        </w:rPr>
        <w:t xml:space="preserve">. </w:t>
      </w:r>
    </w:p>
    <w:p w:rsidRPr="00E258C3" w:rsidR="000631EA" w:rsidP="003B54E3" w:rsidRDefault="000631EA" w14:paraId="4AD16602" w14:textId="77777777">
      <w:pPr>
        <w:ind w:firstLine="720"/>
        <w:rPr>
          <w:rFonts w:eastAsia="Times New Roman"/>
          <w:color w:val="499BC9" w:themeColor="accent1"/>
          <w:sz w:val="20"/>
          <w:szCs w:val="20"/>
          <w:lang w:eastAsia="en-GB"/>
        </w:rPr>
      </w:pPr>
      <w:proofErr w:type="spellStart"/>
      <w:r w:rsidRPr="00E258C3">
        <w:rPr>
          <w:rFonts w:eastAsia="Times New Roman"/>
          <w:color w:val="499BC9" w:themeColor="accent1"/>
          <w:sz w:val="20"/>
          <w:szCs w:val="20"/>
          <w:lang w:eastAsia="en-GB"/>
        </w:rPr>
        <w:t>Feladat</w:t>
      </w:r>
      <w:proofErr w:type="spellEnd"/>
      <w:r w:rsidRPr="00E258C3">
        <w:rPr>
          <w:rFonts w:eastAsia="Times New Roman"/>
          <w:color w:val="499BC9" w:themeColor="accent1"/>
          <w:sz w:val="20"/>
          <w:szCs w:val="20"/>
          <w:lang w:eastAsia="en-GB"/>
        </w:rPr>
        <w:t xml:space="preserve"> 05: „</w:t>
      </w:r>
      <w:proofErr w:type="spellStart"/>
      <w:r w:rsidRPr="00E258C3">
        <w:rPr>
          <w:rFonts w:eastAsia="Times New Roman"/>
          <w:color w:val="499BC9" w:themeColor="accent1"/>
          <w:sz w:val="20"/>
          <w:szCs w:val="20"/>
          <w:lang w:eastAsia="en-GB"/>
        </w:rPr>
        <w:t>Térleképezés</w:t>
      </w:r>
      <w:proofErr w:type="spellEnd"/>
      <w:r w:rsidRPr="00E258C3">
        <w:rPr>
          <w:rFonts w:eastAsia="Times New Roman"/>
          <w:color w:val="499BC9" w:themeColor="accent1"/>
          <w:sz w:val="20"/>
          <w:szCs w:val="20"/>
          <w:lang w:eastAsia="en-GB"/>
        </w:rPr>
        <w:t xml:space="preserve">” </w:t>
      </w:r>
    </w:p>
    <w:p w:rsidRPr="00E258C3" w:rsidR="000631EA" w:rsidP="003B54E3" w:rsidRDefault="000631EA" w14:paraId="5E434054" w14:textId="77777777">
      <w:pPr>
        <w:ind w:left="1440"/>
        <w:rPr>
          <w:rFonts w:eastAsia="Times New Roman"/>
          <w:color w:val="000000"/>
          <w:sz w:val="20"/>
          <w:szCs w:val="20"/>
          <w:lang w:eastAsia="en-GB"/>
        </w:rPr>
      </w:pPr>
      <w:r w:rsidRPr="00E258C3">
        <w:rPr>
          <w:rFonts w:eastAsia="Times New Roman"/>
          <w:color w:val="000000"/>
          <w:sz w:val="20"/>
          <w:szCs w:val="20"/>
          <w:lang w:eastAsia="en-GB"/>
        </w:rPr>
        <w:t xml:space="preserve">A </w:t>
      </w:r>
      <w:proofErr w:type="spellStart"/>
      <w:r w:rsidRPr="00E258C3">
        <w:rPr>
          <w:rFonts w:eastAsia="Times New Roman"/>
          <w:color w:val="000000"/>
          <w:sz w:val="20"/>
          <w:szCs w:val="20"/>
          <w:lang w:eastAsia="en-GB"/>
        </w:rPr>
        <w:t>tervezett</w:t>
      </w:r>
      <w:proofErr w:type="spellEnd"/>
      <w:r w:rsidRPr="00E258C3">
        <w:rPr>
          <w:rFonts w:eastAsia="Times New Roman"/>
          <w:color w:val="000000"/>
          <w:sz w:val="20"/>
          <w:szCs w:val="20"/>
          <w:lang w:eastAsia="en-GB"/>
        </w:rPr>
        <w:t xml:space="preserve"> </w:t>
      </w:r>
      <w:proofErr w:type="spellStart"/>
      <w:r w:rsidRPr="00E258C3">
        <w:rPr>
          <w:rFonts w:eastAsia="Times New Roman"/>
          <w:color w:val="000000"/>
          <w:sz w:val="20"/>
          <w:szCs w:val="20"/>
          <w:lang w:eastAsia="en-GB"/>
        </w:rPr>
        <w:t>kocka</w:t>
      </w:r>
      <w:proofErr w:type="spellEnd"/>
      <w:r w:rsidRPr="00E258C3">
        <w:rPr>
          <w:rFonts w:eastAsia="Times New Roman"/>
          <w:color w:val="000000"/>
          <w:sz w:val="20"/>
          <w:szCs w:val="20"/>
          <w:lang w:eastAsia="en-GB"/>
        </w:rPr>
        <w:t xml:space="preserve"> </w:t>
      </w:r>
      <w:proofErr w:type="spellStart"/>
      <w:r w:rsidRPr="00E258C3">
        <w:rPr>
          <w:rFonts w:eastAsia="Times New Roman"/>
          <w:color w:val="000000"/>
          <w:sz w:val="20"/>
          <w:szCs w:val="20"/>
          <w:lang w:eastAsia="en-GB"/>
        </w:rPr>
        <w:t>transzformációjáról</w:t>
      </w:r>
      <w:proofErr w:type="spellEnd"/>
      <w:r w:rsidRPr="00E258C3">
        <w:rPr>
          <w:rFonts w:eastAsia="Times New Roman"/>
          <w:color w:val="000000"/>
          <w:sz w:val="20"/>
          <w:szCs w:val="20"/>
          <w:lang w:eastAsia="en-GB"/>
        </w:rPr>
        <w:t xml:space="preserve"> – </w:t>
      </w:r>
      <w:r w:rsidRPr="00E258C3">
        <w:rPr>
          <w:rFonts w:eastAsia="Times New Roman"/>
          <w:color w:val="000000" w:themeColor="text1"/>
          <w:sz w:val="20"/>
          <w:szCs w:val="20"/>
          <w:lang w:eastAsia="en-GB"/>
        </w:rPr>
        <w:t>“</w:t>
      </w:r>
      <w:proofErr w:type="spellStart"/>
      <w:r w:rsidRPr="00E258C3">
        <w:rPr>
          <w:rFonts w:eastAsia="Times New Roman"/>
          <w:color w:val="000000" w:themeColor="text1"/>
          <w:sz w:val="20"/>
          <w:szCs w:val="20"/>
          <w:lang w:eastAsia="en-GB"/>
        </w:rPr>
        <w:t>Tértervezés</w:t>
      </w:r>
      <w:proofErr w:type="spellEnd"/>
      <w:r w:rsidRPr="00E258C3">
        <w:rPr>
          <w:rFonts w:eastAsia="Times New Roman"/>
          <w:color w:val="000000" w:themeColor="text1"/>
          <w:sz w:val="20"/>
          <w:szCs w:val="20"/>
          <w:lang w:eastAsia="en-GB"/>
        </w:rPr>
        <w:t xml:space="preserve">” </w:t>
      </w:r>
      <w:r w:rsidRPr="00E258C3">
        <w:rPr>
          <w:rFonts w:eastAsia="Times New Roman"/>
          <w:color w:val="000000"/>
          <w:sz w:val="20"/>
          <w:szCs w:val="20"/>
          <w:lang w:eastAsia="en-GB"/>
        </w:rPr>
        <w:t xml:space="preserve">– </w:t>
      </w:r>
      <w:proofErr w:type="spellStart"/>
      <w:r w:rsidRPr="00E258C3">
        <w:rPr>
          <w:rFonts w:eastAsia="Times New Roman"/>
          <w:color w:val="000000"/>
          <w:sz w:val="20"/>
          <w:szCs w:val="20"/>
          <w:lang w:eastAsia="en-GB"/>
        </w:rPr>
        <w:t>egyszerű</w:t>
      </w:r>
      <w:proofErr w:type="spellEnd"/>
      <w:r w:rsidRPr="00E258C3">
        <w:rPr>
          <w:rFonts w:eastAsia="Times New Roman"/>
          <w:color w:val="000000"/>
          <w:sz w:val="20"/>
          <w:szCs w:val="20"/>
          <w:lang w:eastAsia="en-GB"/>
        </w:rPr>
        <w:t xml:space="preserve"> </w:t>
      </w:r>
      <w:proofErr w:type="spellStart"/>
      <w:r w:rsidRPr="00E258C3">
        <w:rPr>
          <w:rFonts w:eastAsia="Times New Roman"/>
          <w:color w:val="000000"/>
          <w:sz w:val="20"/>
          <w:szCs w:val="20"/>
          <w:lang w:eastAsia="en-GB"/>
        </w:rPr>
        <w:t>műszaki</w:t>
      </w:r>
      <w:proofErr w:type="spellEnd"/>
      <w:r w:rsidRPr="00E258C3">
        <w:rPr>
          <w:rFonts w:eastAsia="Times New Roman"/>
          <w:color w:val="000000"/>
          <w:sz w:val="20"/>
          <w:szCs w:val="20"/>
          <w:lang w:eastAsia="en-GB"/>
        </w:rPr>
        <w:t xml:space="preserve"> </w:t>
      </w:r>
      <w:proofErr w:type="spellStart"/>
      <w:r w:rsidRPr="00E258C3">
        <w:rPr>
          <w:rFonts w:eastAsia="Times New Roman"/>
          <w:color w:val="000000"/>
          <w:sz w:val="20"/>
          <w:szCs w:val="20"/>
          <w:lang w:eastAsia="en-GB"/>
        </w:rPr>
        <w:t>rajzok</w:t>
      </w:r>
      <w:proofErr w:type="spellEnd"/>
      <w:r w:rsidRPr="00E258C3">
        <w:rPr>
          <w:rFonts w:eastAsia="Times New Roman"/>
          <w:color w:val="000000"/>
          <w:sz w:val="20"/>
          <w:szCs w:val="20"/>
          <w:lang w:eastAsia="en-GB"/>
        </w:rPr>
        <w:t xml:space="preserve"> </w:t>
      </w:r>
      <w:proofErr w:type="spellStart"/>
      <w:r w:rsidRPr="00E258C3">
        <w:rPr>
          <w:rFonts w:eastAsia="Times New Roman"/>
          <w:color w:val="000000"/>
          <w:sz w:val="20"/>
          <w:szCs w:val="20"/>
          <w:lang w:eastAsia="en-GB"/>
        </w:rPr>
        <w:t>készítése</w:t>
      </w:r>
      <w:proofErr w:type="spellEnd"/>
      <w:r w:rsidRPr="00E258C3">
        <w:rPr>
          <w:rFonts w:eastAsia="Times New Roman"/>
          <w:color w:val="000000"/>
          <w:sz w:val="20"/>
          <w:szCs w:val="20"/>
          <w:lang w:eastAsia="en-GB"/>
        </w:rPr>
        <w:t xml:space="preserve"> (</w:t>
      </w:r>
      <w:proofErr w:type="spellStart"/>
      <w:r w:rsidRPr="00E258C3">
        <w:rPr>
          <w:rFonts w:eastAsia="Times New Roman"/>
          <w:color w:val="000000"/>
          <w:sz w:val="20"/>
          <w:szCs w:val="20"/>
          <w:lang w:eastAsia="en-GB"/>
        </w:rPr>
        <w:t>felülnézet</w:t>
      </w:r>
      <w:proofErr w:type="spellEnd"/>
      <w:r w:rsidRPr="00E258C3">
        <w:rPr>
          <w:rFonts w:eastAsia="Times New Roman"/>
          <w:color w:val="000000"/>
          <w:sz w:val="20"/>
          <w:szCs w:val="20"/>
          <w:lang w:eastAsia="en-GB"/>
        </w:rPr>
        <w:t xml:space="preserve">, </w:t>
      </w:r>
      <w:proofErr w:type="spellStart"/>
      <w:r w:rsidRPr="00E258C3">
        <w:rPr>
          <w:rFonts w:eastAsia="Times New Roman"/>
          <w:color w:val="000000"/>
          <w:sz w:val="20"/>
          <w:szCs w:val="20"/>
          <w:lang w:eastAsia="en-GB"/>
        </w:rPr>
        <w:t>alaprajzok</w:t>
      </w:r>
      <w:proofErr w:type="spellEnd"/>
      <w:r w:rsidRPr="00E258C3">
        <w:rPr>
          <w:rFonts w:eastAsia="Times New Roman"/>
          <w:color w:val="000000"/>
          <w:sz w:val="20"/>
          <w:szCs w:val="20"/>
          <w:lang w:eastAsia="en-GB"/>
        </w:rPr>
        <w:t xml:space="preserve">, </w:t>
      </w:r>
      <w:proofErr w:type="spellStart"/>
      <w:r w:rsidRPr="00E258C3">
        <w:rPr>
          <w:rFonts w:eastAsia="Times New Roman"/>
          <w:color w:val="000000"/>
          <w:sz w:val="20"/>
          <w:szCs w:val="20"/>
          <w:lang w:eastAsia="en-GB"/>
        </w:rPr>
        <w:t>metszetek</w:t>
      </w:r>
      <w:proofErr w:type="spellEnd"/>
      <w:r w:rsidRPr="00E258C3">
        <w:rPr>
          <w:rFonts w:eastAsia="Times New Roman"/>
          <w:color w:val="000000"/>
          <w:sz w:val="20"/>
          <w:szCs w:val="20"/>
          <w:lang w:eastAsia="en-GB"/>
        </w:rPr>
        <w:t xml:space="preserve"> </w:t>
      </w:r>
      <w:proofErr w:type="spellStart"/>
      <w:r w:rsidRPr="00E258C3">
        <w:rPr>
          <w:rFonts w:eastAsia="Times New Roman"/>
          <w:color w:val="000000"/>
          <w:sz w:val="20"/>
          <w:szCs w:val="20"/>
          <w:lang w:eastAsia="en-GB"/>
        </w:rPr>
        <w:t>és</w:t>
      </w:r>
      <w:proofErr w:type="spellEnd"/>
      <w:r w:rsidRPr="00E258C3">
        <w:rPr>
          <w:rFonts w:eastAsia="Times New Roman"/>
          <w:color w:val="000000"/>
          <w:sz w:val="20"/>
          <w:szCs w:val="20"/>
          <w:lang w:eastAsia="en-GB"/>
        </w:rPr>
        <w:t xml:space="preserve"> </w:t>
      </w:r>
      <w:proofErr w:type="spellStart"/>
      <w:r w:rsidRPr="00E258C3">
        <w:rPr>
          <w:rFonts w:eastAsia="Times New Roman"/>
          <w:color w:val="000000"/>
          <w:sz w:val="20"/>
          <w:szCs w:val="20"/>
          <w:lang w:eastAsia="en-GB"/>
        </w:rPr>
        <w:t>nézetek</w:t>
      </w:r>
      <w:proofErr w:type="spellEnd"/>
      <w:r w:rsidRPr="00E258C3">
        <w:rPr>
          <w:rFonts w:eastAsia="Times New Roman"/>
          <w:color w:val="000000"/>
          <w:sz w:val="20"/>
          <w:szCs w:val="20"/>
          <w:lang w:eastAsia="en-GB"/>
        </w:rPr>
        <w:t>)</w:t>
      </w:r>
    </w:p>
    <w:p w:rsidRPr="00E258C3" w:rsidR="000631EA" w:rsidP="003B54E3" w:rsidRDefault="000631EA" w14:paraId="762EB89E" w14:textId="5507BC0B">
      <w:pPr>
        <w:widowControl w:val="0"/>
        <w:jc w:val="both"/>
        <w:rPr>
          <w:sz w:val="20"/>
          <w:lang w:val="hu-HU"/>
        </w:rPr>
      </w:pPr>
    </w:p>
    <w:p w:rsidRPr="00E258C3" w:rsidR="000631EA" w:rsidP="003B54E3" w:rsidRDefault="0089034F" w14:paraId="7721220B" w14:textId="4D23EC58">
      <w:pPr>
        <w:widowControl w:val="0"/>
        <w:jc w:val="both"/>
        <w:rPr>
          <w:sz w:val="20"/>
          <w:lang w:val="hu-HU"/>
        </w:rPr>
      </w:pPr>
      <w:r w:rsidRPr="00E258C3">
        <w:rPr>
          <w:sz w:val="20"/>
          <w:lang w:val="hu-HU"/>
        </w:rPr>
        <w:t>Laborgyakorlat:</w:t>
      </w:r>
      <w:r w:rsidRPr="00E258C3" w:rsidR="000631EA">
        <w:rPr>
          <w:sz w:val="20"/>
          <w:lang w:val="hu-HU"/>
        </w:rPr>
        <w:t xml:space="preserve"> </w:t>
      </w:r>
    </w:p>
    <w:p w:rsidRPr="00E258C3" w:rsidR="0089034F" w:rsidP="003B54E3" w:rsidRDefault="000631EA" w14:paraId="30E0AF3B" w14:textId="59C50A18">
      <w:pPr>
        <w:widowControl w:val="0"/>
        <w:ind w:firstLine="720"/>
        <w:jc w:val="both"/>
        <w:rPr>
          <w:lang w:val="hu-HU"/>
        </w:rPr>
      </w:pPr>
      <w:r w:rsidRPr="00E258C3">
        <w:rPr>
          <w:sz w:val="20"/>
          <w:lang w:val="hu-HU"/>
        </w:rPr>
        <w:t>Nem releváns.</w:t>
      </w:r>
    </w:p>
    <w:p w:rsidRPr="00E258C3" w:rsidR="009C0764" w:rsidP="003B54E3" w:rsidRDefault="009C0764" w14:paraId="23ACA0EE" w14:textId="3FC6F4D2">
      <w:pPr>
        <w:pStyle w:val="Cmsor2"/>
        <w:jc w:val="both"/>
        <w:rPr>
          <w:rStyle w:val="None"/>
          <w:lang w:val="hu-HU"/>
        </w:rPr>
      </w:pPr>
    </w:p>
    <w:p w:rsidRPr="00E258C3" w:rsidR="006B5004" w:rsidP="003B54E3" w:rsidRDefault="006B5004" w14:paraId="4EAAED36" w14:textId="77777777">
      <w:pPr>
        <w:rPr>
          <w:lang w:val="hu-HU"/>
        </w:rPr>
      </w:pPr>
    </w:p>
    <w:p w:rsidRPr="00E258C3" w:rsidR="006B5004" w:rsidP="003B54E3" w:rsidRDefault="006B5004" w14:paraId="56A9F0CB" w14:textId="77777777">
      <w:pPr>
        <w:pStyle w:val="Cmsor2"/>
        <w:jc w:val="both"/>
        <w:rPr>
          <w:rStyle w:val="None"/>
          <w:lang w:val="hu-HU"/>
        </w:rPr>
      </w:pPr>
    </w:p>
    <w:p w:rsidR="00C65578" w:rsidP="003B54E3" w:rsidRDefault="00C65578" w14:paraId="3C7D3FA1" w14:textId="77777777">
      <w:pPr>
        <w:pStyle w:val="Cmsor2"/>
        <w:jc w:val="both"/>
        <w:rPr>
          <w:rStyle w:val="None"/>
          <w:lang w:val="hu-HU"/>
        </w:rPr>
      </w:pPr>
    </w:p>
    <w:p w:rsidR="003B54E3" w:rsidP="003B54E3" w:rsidRDefault="003B54E3" w14:paraId="56AB2F89" w14:textId="77777777">
      <w:pPr>
        <w:pStyle w:val="Cmsor2"/>
        <w:jc w:val="both"/>
        <w:rPr>
          <w:rStyle w:val="None"/>
          <w:lang w:val="hu-HU"/>
        </w:rPr>
      </w:pPr>
    </w:p>
    <w:p w:rsidRPr="003B54E3" w:rsidR="003B54E3" w:rsidP="003B54E3" w:rsidRDefault="003B54E3" w14:paraId="691E9DD8" w14:textId="77777777">
      <w:pPr>
        <w:rPr>
          <w:lang w:val="hu-HU"/>
        </w:rPr>
      </w:pPr>
    </w:p>
    <w:p w:rsidR="003B54E3" w:rsidP="003B54E3" w:rsidRDefault="003B54E3" w14:paraId="780A4545" w14:textId="77777777">
      <w:pPr>
        <w:pStyle w:val="Cmsor2"/>
        <w:jc w:val="both"/>
        <w:rPr>
          <w:rStyle w:val="None"/>
          <w:lang w:val="hu-HU"/>
        </w:rPr>
      </w:pPr>
    </w:p>
    <w:p w:rsidRPr="00E258C3" w:rsidR="00034EEB" w:rsidP="003B54E3" w:rsidRDefault="00034EEB" w14:paraId="241EDB13" w14:textId="569A49B3">
      <w:pPr>
        <w:pStyle w:val="Cmsor2"/>
        <w:jc w:val="both"/>
        <w:rPr>
          <w:rStyle w:val="None"/>
          <w:lang w:val="hu-HU"/>
        </w:rPr>
      </w:pPr>
      <w:r w:rsidRPr="00E258C3">
        <w:rPr>
          <w:rStyle w:val="None"/>
          <w:lang w:val="hu-HU"/>
        </w:rPr>
        <w:t>Számo</w:t>
      </w:r>
      <w:r w:rsidRPr="00E258C3" w:rsidR="00171C3D">
        <w:rPr>
          <w:rStyle w:val="None"/>
          <w:lang w:val="hu-HU"/>
        </w:rPr>
        <w:t>nkérési és értékelési rendszere</w:t>
      </w:r>
    </w:p>
    <w:p w:rsidRPr="00E258C3" w:rsidR="00152AEC" w:rsidP="003B54E3" w:rsidRDefault="00152AEC" w14:paraId="4EC7239F" w14:textId="77777777">
      <w:pPr>
        <w:pStyle w:val="Nincstrkz"/>
        <w:jc w:val="both"/>
        <w:rPr>
          <w:rStyle w:val="None"/>
          <w:rFonts w:eastAsia="Times New Roman"/>
          <w:bCs/>
          <w:i/>
          <w:sz w:val="20"/>
          <w:szCs w:val="20"/>
          <w:lang w:val="hu-HU"/>
        </w:rPr>
      </w:pPr>
      <w:r w:rsidRPr="00E258C3">
        <w:rPr>
          <w:rStyle w:val="None"/>
          <w:rFonts w:eastAsia="Times New Roman"/>
          <w:bCs/>
          <w:i/>
          <w:sz w:val="20"/>
          <w:szCs w:val="20"/>
          <w:lang w:val="hu-HU"/>
        </w:rPr>
        <w:t xml:space="preserve">A tantárgy felvételével, követelményrendszerével, teljesítésével, a hallgató szorgalmi-, vizsga- és záróvizsga időszak kötelező teendőivel kapcsolatban minden esetben a Pécsi Tudományegyetem </w:t>
      </w:r>
      <w:r w:rsidRPr="00E258C3" w:rsidR="00714872">
        <w:rPr>
          <w:rStyle w:val="None"/>
          <w:rFonts w:eastAsia="Times New Roman"/>
          <w:bCs/>
          <w:i/>
          <w:sz w:val="20"/>
          <w:szCs w:val="20"/>
          <w:lang w:val="hu-HU"/>
        </w:rPr>
        <w:t xml:space="preserve">érvényben lévő </w:t>
      </w:r>
      <w:r w:rsidRPr="00E258C3">
        <w:rPr>
          <w:rStyle w:val="None"/>
          <w:rFonts w:eastAsia="Times New Roman"/>
          <w:bCs/>
          <w:i/>
          <w:sz w:val="20"/>
          <w:szCs w:val="20"/>
          <w:lang w:val="hu-HU"/>
        </w:rPr>
        <w:t xml:space="preserve">Szervezeti és Működési Szabályzatának 5. számú melléklete, a Pécsi Tudomány egyetem </w:t>
      </w:r>
      <w:r w:rsidRPr="00E258C3">
        <w:rPr>
          <w:rStyle w:val="None"/>
          <w:rFonts w:eastAsia="Times New Roman"/>
          <w:b/>
          <w:bCs/>
          <w:i/>
          <w:sz w:val="20"/>
          <w:szCs w:val="20"/>
          <w:lang w:val="hu-HU"/>
        </w:rPr>
        <w:t>Tanulmányi és Vizsgaszabályzata (TVSZ)</w:t>
      </w:r>
      <w:r w:rsidRPr="00E258C3">
        <w:rPr>
          <w:rStyle w:val="None"/>
          <w:rFonts w:eastAsia="Times New Roman"/>
          <w:bCs/>
          <w:i/>
          <w:sz w:val="20"/>
          <w:szCs w:val="20"/>
          <w:lang w:val="hu-HU"/>
        </w:rPr>
        <w:t xml:space="preserve"> az irányadó.</w:t>
      </w:r>
    </w:p>
    <w:p w:rsidRPr="00E258C3" w:rsidR="003D493E" w:rsidP="003B54E3" w:rsidRDefault="003D493E" w14:paraId="0D7ACD9C" w14:textId="4184FCCA">
      <w:pPr>
        <w:rPr>
          <w:rFonts w:eastAsia="Calibri"/>
          <w:color w:val="A7A7A7" w:themeColor="text2"/>
          <w:szCs w:val="22"/>
          <w:u w:color="000000"/>
          <w:lang w:eastAsia="hu-HU"/>
        </w:rPr>
      </w:pPr>
      <w:proofErr w:type="spellStart"/>
      <w:r w:rsidRPr="00E258C3">
        <w:rPr>
          <w:rFonts w:eastAsia="Calibri"/>
          <w:color w:val="A7A7A7" w:themeColor="text2"/>
          <w:sz w:val="20"/>
          <w:szCs w:val="22"/>
          <w:u w:color="000000"/>
          <w:lang w:val="hu-HU" w:eastAsia="hu-HU"/>
        </w:rPr>
        <w:t>Neptunban</w:t>
      </w:r>
      <w:proofErr w:type="spellEnd"/>
      <w:r w:rsidRPr="00E258C3">
        <w:rPr>
          <w:rFonts w:eastAsia="Calibri"/>
          <w:color w:val="A7A7A7" w:themeColor="text2"/>
          <w:sz w:val="20"/>
          <w:szCs w:val="22"/>
          <w:u w:color="000000"/>
          <w:lang w:val="hu-HU" w:eastAsia="hu-HU"/>
        </w:rPr>
        <w:t>: Oktatás/Tárgyak/Tárgy adatok/Tárgytematika/Számonkérési és értékelési rendszere rovat</w:t>
      </w:r>
      <w:r w:rsidR="00193828">
        <w:rPr>
          <w:rFonts w:eastAsia="Calibri"/>
          <w:color w:val="A7A7A7" w:themeColor="text2"/>
          <w:sz w:val="20"/>
          <w:szCs w:val="22"/>
          <w:u w:color="000000"/>
          <w:lang w:val="hu-HU" w:eastAsia="hu-HU"/>
        </w:rPr>
        <w:t>.</w:t>
      </w:r>
    </w:p>
    <w:p w:rsidRPr="00E258C3" w:rsidR="009C0764" w:rsidP="003B54E3" w:rsidRDefault="009C0764" w14:paraId="4D2B4AB0" w14:textId="77777777">
      <w:pPr>
        <w:rPr>
          <w:rStyle w:val="None"/>
          <w:rFonts w:eastAsia="Times New Roman"/>
          <w:b/>
          <w:sz w:val="20"/>
          <w:szCs w:val="20"/>
          <w:lang w:val="hu-HU"/>
        </w:rPr>
      </w:pPr>
    </w:p>
    <w:p w:rsidRPr="00E258C3" w:rsidR="000460B2" w:rsidP="003B54E3" w:rsidRDefault="000460B2" w14:paraId="260AD287" w14:textId="0E82DB7F">
      <w:pPr>
        <w:rPr>
          <w:rStyle w:val="None"/>
          <w:rFonts w:eastAsia="Times New Roman"/>
          <w:b/>
          <w:sz w:val="20"/>
          <w:szCs w:val="20"/>
          <w:lang w:val="hu-HU"/>
        </w:rPr>
      </w:pPr>
      <w:r w:rsidRPr="00E258C3">
        <w:rPr>
          <w:rStyle w:val="None"/>
          <w:rFonts w:eastAsia="Times New Roman"/>
          <w:b/>
          <w:sz w:val="20"/>
          <w:szCs w:val="20"/>
          <w:lang w:val="hu-HU"/>
        </w:rPr>
        <w:t xml:space="preserve">Jelenléti és részvételi követelmények </w:t>
      </w:r>
    </w:p>
    <w:p w:rsidRPr="00E258C3" w:rsidR="000460B2" w:rsidP="003B54E3" w:rsidRDefault="000460B2" w14:paraId="63B1CF73" w14:textId="202ED52E">
      <w:pPr>
        <w:rPr>
          <w:rStyle w:val="None"/>
          <w:rFonts w:eastAsia="Times New Roman"/>
          <w:bCs/>
          <w:sz w:val="20"/>
          <w:szCs w:val="20"/>
          <w:lang w:val="hu-HU"/>
        </w:rPr>
      </w:pPr>
      <w:r w:rsidRPr="00E258C3">
        <w:rPr>
          <w:rStyle w:val="None"/>
          <w:rFonts w:eastAsia="Times New Roman"/>
          <w:bCs/>
          <w:sz w:val="20"/>
          <w:szCs w:val="20"/>
          <w:lang w:val="hu-HU"/>
        </w:rPr>
        <w:t xml:space="preserve">A PTE </w:t>
      </w:r>
      <w:proofErr w:type="spellStart"/>
      <w:r w:rsidRPr="00E258C3">
        <w:rPr>
          <w:rStyle w:val="None"/>
          <w:rFonts w:eastAsia="Times New Roman"/>
          <w:bCs/>
          <w:sz w:val="20"/>
          <w:szCs w:val="20"/>
          <w:lang w:val="hu-HU"/>
        </w:rPr>
        <w:t>TVSz</w:t>
      </w:r>
      <w:proofErr w:type="spellEnd"/>
      <w:r w:rsidRPr="00E258C3">
        <w:rPr>
          <w:rStyle w:val="None"/>
          <w:rFonts w:eastAsia="Times New Roman"/>
          <w:bCs/>
          <w:sz w:val="20"/>
          <w:szCs w:val="20"/>
          <w:lang w:val="hu-HU"/>
        </w:rPr>
        <w:t xml:space="preserve"> 45.§ (2) és 9. számú melléklet 3§ szabályozása szerint a hallgató számára az adott tárgyból érdemjegy, illetve minősítés szerzése csak abban az esetben tagadható meg hiányzás miatt, ha nappali tagozaton egy tantárgy esetén a tantárgyi tematikában előirányzott foglalkozások több mint 30%-</w:t>
      </w:r>
      <w:proofErr w:type="spellStart"/>
      <w:r w:rsidRPr="00E258C3">
        <w:rPr>
          <w:rStyle w:val="None"/>
          <w:rFonts w:eastAsia="Times New Roman"/>
          <w:bCs/>
          <w:sz w:val="20"/>
          <w:szCs w:val="20"/>
          <w:lang w:val="hu-HU"/>
        </w:rPr>
        <w:t>áról</w:t>
      </w:r>
      <w:proofErr w:type="spellEnd"/>
      <w:r w:rsidRPr="00E258C3">
        <w:rPr>
          <w:rStyle w:val="None"/>
          <w:rFonts w:eastAsia="Times New Roman"/>
          <w:bCs/>
          <w:sz w:val="20"/>
          <w:szCs w:val="20"/>
          <w:lang w:val="hu-HU"/>
        </w:rPr>
        <w:t xml:space="preserve"> hiányzott.</w:t>
      </w:r>
    </w:p>
    <w:p w:rsidRPr="00E258C3" w:rsidR="003D493E" w:rsidP="003B54E3" w:rsidRDefault="000460B2" w14:paraId="7C1955D2" w14:textId="4D801DC9">
      <w:pPr>
        <w:rPr>
          <w:rStyle w:val="None"/>
          <w:rFonts w:eastAsia="Times New Roman"/>
          <w:bCs/>
          <w:sz w:val="20"/>
          <w:szCs w:val="20"/>
          <w:lang w:val="hu-HU"/>
        </w:rPr>
      </w:pPr>
      <w:r w:rsidRPr="00E258C3">
        <w:rPr>
          <w:rStyle w:val="None"/>
          <w:rFonts w:eastAsia="Times New Roman"/>
          <w:bCs/>
          <w:sz w:val="20"/>
          <w:szCs w:val="20"/>
          <w:lang w:val="hu-HU"/>
        </w:rPr>
        <w:t>A jelenlét ellenőrzésének módja</w:t>
      </w:r>
      <w:r w:rsidRPr="00E258C3" w:rsidR="00CD2805">
        <w:rPr>
          <w:rStyle w:val="None"/>
          <w:rFonts w:eastAsia="Times New Roman"/>
          <w:bCs/>
          <w:sz w:val="20"/>
          <w:szCs w:val="20"/>
          <w:lang w:val="hu-HU"/>
        </w:rPr>
        <w:t>:</w:t>
      </w:r>
      <w:r w:rsidR="00193828">
        <w:rPr>
          <w:rStyle w:val="None"/>
          <w:rFonts w:eastAsia="Times New Roman"/>
          <w:bCs/>
          <w:sz w:val="20"/>
          <w:szCs w:val="20"/>
          <w:lang w:val="hu-HU"/>
        </w:rPr>
        <w:t xml:space="preserve"> </w:t>
      </w:r>
      <w:r w:rsidRPr="00E258C3">
        <w:rPr>
          <w:rStyle w:val="None"/>
          <w:rFonts w:eastAsia="Times New Roman"/>
          <w:bCs/>
          <w:sz w:val="20"/>
          <w:szCs w:val="20"/>
          <w:lang w:val="hu-HU"/>
        </w:rPr>
        <w:t>jelenléti ív</w:t>
      </w:r>
      <w:r w:rsidR="00193828">
        <w:rPr>
          <w:rStyle w:val="None"/>
          <w:rFonts w:eastAsia="Times New Roman"/>
          <w:bCs/>
          <w:sz w:val="20"/>
          <w:szCs w:val="20"/>
          <w:lang w:val="hu-HU"/>
        </w:rPr>
        <w:t>.</w:t>
      </w:r>
    </w:p>
    <w:p w:rsidRPr="00E258C3" w:rsidR="000D23F6" w:rsidP="003B54E3" w:rsidRDefault="000D23F6" w14:paraId="152A882D" w14:textId="1BB6DD6C">
      <w:pPr>
        <w:rPr>
          <w:rStyle w:val="None"/>
          <w:rFonts w:eastAsia="Times New Roman"/>
          <w:bCs/>
          <w:sz w:val="20"/>
          <w:szCs w:val="20"/>
          <w:lang w:val="hu-HU"/>
        </w:rPr>
      </w:pPr>
    </w:p>
    <w:p w:rsidRPr="00E258C3" w:rsidR="000D23F6" w:rsidP="003B54E3" w:rsidRDefault="000D23F6" w14:paraId="51593F1E" w14:textId="2A18B89E">
      <w:pPr>
        <w:rPr>
          <w:rStyle w:val="None"/>
          <w:rFonts w:eastAsia="Times New Roman"/>
          <w:b/>
          <w:sz w:val="20"/>
          <w:szCs w:val="20"/>
          <w:lang w:val="hu-HU"/>
        </w:rPr>
      </w:pPr>
      <w:r w:rsidRPr="00E258C3">
        <w:rPr>
          <w:rStyle w:val="None"/>
          <w:rFonts w:eastAsia="Times New Roman"/>
          <w:b/>
          <w:sz w:val="20"/>
          <w:szCs w:val="20"/>
          <w:lang w:val="hu-HU"/>
        </w:rPr>
        <w:t>Számonkérések</w:t>
      </w:r>
    </w:p>
    <w:p w:rsidRPr="00E258C3" w:rsidR="007C6062" w:rsidP="003B54E3" w:rsidRDefault="007C6062" w14:paraId="05AE9373" w14:textId="77777777">
      <w:pPr>
        <w:rPr>
          <w:rStyle w:val="None"/>
          <w:rFonts w:eastAsia="Times New Roman"/>
          <w:bCs/>
          <w:sz w:val="20"/>
          <w:szCs w:val="20"/>
          <w:lang w:val="hu-HU"/>
        </w:rPr>
      </w:pPr>
    </w:p>
    <w:tbl>
      <w:tblPr>
        <w:tblStyle w:val="Tblzatrcsosvilgos1"/>
        <w:tblW w:w="9072" w:type="dxa"/>
        <w:tblInd w:w="-5" w:type="dxa"/>
        <w:tblLook w:val="04A0" w:firstRow="1" w:lastRow="0" w:firstColumn="1" w:lastColumn="0" w:noHBand="0" w:noVBand="1"/>
      </w:tblPr>
      <w:tblGrid>
        <w:gridCol w:w="4678"/>
        <w:gridCol w:w="1697"/>
        <w:gridCol w:w="2697"/>
      </w:tblGrid>
      <w:tr w:rsidRPr="00E258C3" w:rsidR="007C6062" w:rsidTr="007C6062" w14:paraId="4CD6B458" w14:textId="77777777">
        <w:tc>
          <w:tcPr>
            <w:tcW w:w="4678" w:type="dxa"/>
            <w:vAlign w:val="center"/>
          </w:tcPr>
          <w:p w:rsidRPr="00E258C3" w:rsidR="007C6062" w:rsidP="003B54E3" w:rsidRDefault="007C6062" w14:paraId="485DEDDA" w14:textId="77777777">
            <w:pPr>
              <w:ind w:left="851" w:hanging="851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</w:pPr>
            <w:r w:rsidRPr="00E258C3"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  <w:t>Típus</w:t>
            </w:r>
          </w:p>
        </w:tc>
        <w:tc>
          <w:tcPr>
            <w:tcW w:w="1697" w:type="dxa"/>
            <w:vAlign w:val="center"/>
          </w:tcPr>
          <w:p w:rsidRPr="00E258C3" w:rsidR="007C6062" w:rsidP="003B54E3" w:rsidRDefault="007C6062" w14:paraId="567A9797" w14:textId="77777777">
            <w:pPr>
              <w:ind w:left="851" w:hanging="851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</w:pPr>
            <w:r w:rsidRPr="00E258C3"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  <w:t>Értékelés</w:t>
            </w:r>
          </w:p>
        </w:tc>
        <w:tc>
          <w:tcPr>
            <w:tcW w:w="2697" w:type="dxa"/>
            <w:vAlign w:val="center"/>
          </w:tcPr>
          <w:p w:rsidRPr="00E258C3" w:rsidR="007C6062" w:rsidP="003B54E3" w:rsidRDefault="007C6062" w14:paraId="38165C10" w14:textId="77777777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</w:pPr>
            <w:r w:rsidRPr="00E258C3"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  <w:t>Részarány a minősítésben</w:t>
            </w:r>
          </w:p>
        </w:tc>
      </w:tr>
      <w:tr w:rsidRPr="00E258C3" w:rsidR="007C6062" w:rsidTr="00223135" w14:paraId="2BE839D8" w14:textId="77777777">
        <w:tc>
          <w:tcPr>
            <w:tcW w:w="4678" w:type="dxa"/>
            <w:shd w:val="clear" w:color="auto" w:fill="auto"/>
          </w:tcPr>
          <w:p w:rsidRPr="00E258C3" w:rsidR="007C6062" w:rsidP="003B54E3" w:rsidRDefault="009C0764" w14:paraId="63D16856" w14:textId="36ADBCFF">
            <w:pPr>
              <w:ind w:left="45"/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  <w:lang w:val="hu-HU"/>
              </w:rPr>
            </w:pPr>
            <w:r w:rsidRPr="00E258C3"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  <w:lang w:val="hu-HU"/>
              </w:rPr>
              <w:t>Gyakorlati feladatok</w:t>
            </w:r>
          </w:p>
        </w:tc>
        <w:tc>
          <w:tcPr>
            <w:tcW w:w="1697" w:type="dxa"/>
            <w:shd w:val="clear" w:color="auto" w:fill="auto"/>
          </w:tcPr>
          <w:p w:rsidRPr="00E258C3" w:rsidR="007C6062" w:rsidP="003B54E3" w:rsidRDefault="007C6062" w14:paraId="739C994F" w14:textId="6BE2A0AE">
            <w:pPr>
              <w:ind w:left="851" w:hanging="851"/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  <w:lang w:val="hu-HU"/>
              </w:rPr>
            </w:pPr>
          </w:p>
        </w:tc>
        <w:tc>
          <w:tcPr>
            <w:tcW w:w="2697" w:type="dxa"/>
            <w:shd w:val="clear" w:color="auto" w:fill="auto"/>
          </w:tcPr>
          <w:p w:rsidRPr="00E258C3" w:rsidR="007C6062" w:rsidP="003B54E3" w:rsidRDefault="007C6062" w14:paraId="59B26562" w14:textId="703B1391">
            <w:pPr>
              <w:ind w:left="851" w:hanging="851"/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  <w:lang w:val="hu-HU"/>
              </w:rPr>
            </w:pPr>
          </w:p>
        </w:tc>
      </w:tr>
      <w:tr w:rsidRPr="00E258C3" w:rsidR="007C6062" w:rsidTr="00223135" w14:paraId="5208C100" w14:textId="77777777">
        <w:tc>
          <w:tcPr>
            <w:tcW w:w="4678" w:type="dxa"/>
            <w:shd w:val="clear" w:color="auto" w:fill="auto"/>
          </w:tcPr>
          <w:p w:rsidRPr="00E258C3" w:rsidR="007C6062" w:rsidP="003B54E3" w:rsidRDefault="009C0764" w14:paraId="06FFD3C3" w14:textId="50724AD0">
            <w:pPr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  <w:lang w:val="hu-HU"/>
              </w:rPr>
            </w:pPr>
            <w:r w:rsidRPr="00E258C3"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  <w:lang w:val="hu-HU"/>
              </w:rPr>
              <w:t>Feladat 01 – „Mintaépület”</w:t>
            </w:r>
          </w:p>
        </w:tc>
        <w:tc>
          <w:tcPr>
            <w:tcW w:w="1697" w:type="dxa"/>
            <w:shd w:val="clear" w:color="auto" w:fill="auto"/>
          </w:tcPr>
          <w:p w:rsidRPr="00E258C3" w:rsidR="007C6062" w:rsidP="003B54E3" w:rsidRDefault="007C6062" w14:paraId="1F6B8D79" w14:textId="4D525DBB">
            <w:pPr>
              <w:ind w:left="851" w:hanging="851"/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  <w:lang w:val="hu-HU"/>
              </w:rPr>
            </w:pPr>
            <w:proofErr w:type="spellStart"/>
            <w:r w:rsidRPr="00E258C3"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  <w:lang w:val="hu-HU"/>
              </w:rPr>
              <w:t>max</w:t>
            </w:r>
            <w:proofErr w:type="spellEnd"/>
            <w:r w:rsidRPr="00E258C3"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  <w:lang w:val="hu-HU"/>
              </w:rPr>
              <w:t xml:space="preserve"> </w:t>
            </w:r>
            <w:r w:rsidRPr="00E258C3" w:rsidR="008250EF"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  <w:lang w:val="hu-HU"/>
              </w:rPr>
              <w:t>2</w:t>
            </w:r>
            <w:r w:rsidRPr="00E258C3"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  <w:lang w:val="hu-HU"/>
              </w:rPr>
              <w:t>0 pont</w:t>
            </w:r>
          </w:p>
        </w:tc>
        <w:tc>
          <w:tcPr>
            <w:tcW w:w="2697" w:type="dxa"/>
            <w:shd w:val="clear" w:color="auto" w:fill="auto"/>
          </w:tcPr>
          <w:p w:rsidRPr="00E258C3" w:rsidR="007C6062" w:rsidP="003B54E3" w:rsidRDefault="008250EF" w14:paraId="7C1F262F" w14:textId="2B6DA024">
            <w:pPr>
              <w:ind w:left="851" w:hanging="851"/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  <w:lang w:val="hu-HU"/>
              </w:rPr>
            </w:pPr>
            <w:r w:rsidRPr="00E258C3"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  <w:lang w:val="hu-HU"/>
              </w:rPr>
              <w:t>2</w:t>
            </w:r>
            <w:r w:rsidRPr="00E258C3" w:rsidR="007C6062"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  <w:lang w:val="hu-HU"/>
              </w:rPr>
              <w:t>0 %</w:t>
            </w:r>
          </w:p>
        </w:tc>
      </w:tr>
      <w:tr w:rsidRPr="00E258C3" w:rsidR="007C6062" w:rsidTr="00223135" w14:paraId="3D14FF50" w14:textId="77777777">
        <w:tc>
          <w:tcPr>
            <w:tcW w:w="4678" w:type="dxa"/>
            <w:shd w:val="clear" w:color="auto" w:fill="auto"/>
          </w:tcPr>
          <w:p w:rsidRPr="00E258C3" w:rsidR="007C6062" w:rsidP="003B54E3" w:rsidRDefault="009C0764" w14:paraId="34E0F471" w14:textId="5CAF55E2">
            <w:pPr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  <w:lang w:val="hu-HU"/>
              </w:rPr>
            </w:pPr>
            <w:r w:rsidRPr="00E258C3"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  <w:lang w:val="hu-HU"/>
              </w:rPr>
              <w:t>Feladat 02 – „Megtapasztalt tér”</w:t>
            </w:r>
          </w:p>
        </w:tc>
        <w:tc>
          <w:tcPr>
            <w:tcW w:w="1697" w:type="dxa"/>
            <w:shd w:val="clear" w:color="auto" w:fill="auto"/>
          </w:tcPr>
          <w:p w:rsidRPr="00E258C3" w:rsidR="007C6062" w:rsidP="003B54E3" w:rsidRDefault="007C6062" w14:paraId="350E6BEB" w14:textId="37A8DF2D">
            <w:pPr>
              <w:ind w:left="851" w:hanging="851"/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  <w:lang w:val="hu-HU"/>
              </w:rPr>
            </w:pPr>
            <w:proofErr w:type="spellStart"/>
            <w:r w:rsidRPr="00E258C3"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  <w:lang w:val="hu-HU"/>
              </w:rPr>
              <w:t>max</w:t>
            </w:r>
            <w:proofErr w:type="spellEnd"/>
            <w:r w:rsidRPr="00E258C3"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  <w:lang w:val="hu-HU"/>
              </w:rPr>
              <w:t xml:space="preserve"> </w:t>
            </w:r>
            <w:r w:rsidRPr="00E258C3" w:rsidR="008250EF"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  <w:lang w:val="hu-HU"/>
              </w:rPr>
              <w:t>1</w:t>
            </w:r>
            <w:r w:rsidRPr="00E258C3"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  <w:lang w:val="hu-HU"/>
              </w:rPr>
              <w:t>0 pont</w:t>
            </w:r>
          </w:p>
        </w:tc>
        <w:tc>
          <w:tcPr>
            <w:tcW w:w="2697" w:type="dxa"/>
            <w:shd w:val="clear" w:color="auto" w:fill="auto"/>
          </w:tcPr>
          <w:p w:rsidRPr="00E258C3" w:rsidR="007C6062" w:rsidP="003B54E3" w:rsidRDefault="008250EF" w14:paraId="054EDA2F" w14:textId="3A18181E">
            <w:pPr>
              <w:ind w:left="851" w:hanging="851"/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  <w:lang w:val="hu-HU"/>
              </w:rPr>
            </w:pPr>
            <w:r w:rsidRPr="00E258C3"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  <w:lang w:val="hu-HU"/>
              </w:rPr>
              <w:t>1</w:t>
            </w:r>
            <w:r w:rsidRPr="00E258C3" w:rsidR="007C6062"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  <w:lang w:val="hu-HU"/>
              </w:rPr>
              <w:t>0 %</w:t>
            </w:r>
          </w:p>
        </w:tc>
      </w:tr>
      <w:tr w:rsidRPr="00E258C3" w:rsidR="007C6062" w:rsidTr="00223135" w14:paraId="151B2882" w14:textId="77777777">
        <w:tc>
          <w:tcPr>
            <w:tcW w:w="4678" w:type="dxa"/>
            <w:shd w:val="clear" w:color="auto" w:fill="auto"/>
          </w:tcPr>
          <w:p w:rsidRPr="00E258C3" w:rsidR="007C6062" w:rsidP="003B54E3" w:rsidRDefault="009C0764" w14:paraId="6993696A" w14:textId="321B30FD">
            <w:pPr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  <w:lang w:val="hu-HU"/>
              </w:rPr>
            </w:pPr>
            <w:r w:rsidRPr="00E258C3"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  <w:lang w:val="hu-HU"/>
              </w:rPr>
              <w:t>Feladat 03 – „Képzelt tér”</w:t>
            </w:r>
          </w:p>
        </w:tc>
        <w:tc>
          <w:tcPr>
            <w:tcW w:w="1697" w:type="dxa"/>
            <w:shd w:val="clear" w:color="auto" w:fill="auto"/>
          </w:tcPr>
          <w:p w:rsidRPr="00E258C3" w:rsidR="007C6062" w:rsidP="003B54E3" w:rsidRDefault="007C6062" w14:paraId="5740010A" w14:textId="0978B36A">
            <w:pPr>
              <w:ind w:left="851" w:hanging="851"/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  <w:lang w:val="hu-HU"/>
              </w:rPr>
            </w:pPr>
            <w:proofErr w:type="spellStart"/>
            <w:r w:rsidRPr="00E258C3"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  <w:lang w:val="hu-HU"/>
              </w:rPr>
              <w:t>max</w:t>
            </w:r>
            <w:proofErr w:type="spellEnd"/>
            <w:r w:rsidRPr="00E258C3"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  <w:lang w:val="hu-HU"/>
              </w:rPr>
              <w:t xml:space="preserve"> 1</w:t>
            </w:r>
            <w:r w:rsidRPr="00E258C3" w:rsidR="009C0764"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  <w:lang w:val="hu-HU"/>
              </w:rPr>
              <w:t>0</w:t>
            </w:r>
            <w:r w:rsidRPr="00E258C3"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  <w:lang w:val="hu-HU"/>
              </w:rPr>
              <w:t xml:space="preserve"> pont</w:t>
            </w:r>
          </w:p>
        </w:tc>
        <w:tc>
          <w:tcPr>
            <w:tcW w:w="2697" w:type="dxa"/>
            <w:shd w:val="clear" w:color="auto" w:fill="auto"/>
          </w:tcPr>
          <w:p w:rsidRPr="00E258C3" w:rsidR="007C6062" w:rsidP="003B54E3" w:rsidRDefault="008250EF" w14:paraId="4D74CE4C" w14:textId="730097C0">
            <w:pPr>
              <w:ind w:left="851" w:hanging="851"/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  <w:lang w:val="hu-HU"/>
              </w:rPr>
            </w:pPr>
            <w:r w:rsidRPr="00E258C3"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  <w:lang w:val="hu-HU"/>
              </w:rPr>
              <w:t>1</w:t>
            </w:r>
            <w:r w:rsidRPr="00E258C3" w:rsidR="007C6062"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  <w:lang w:val="hu-HU"/>
              </w:rPr>
              <w:t>0 %</w:t>
            </w:r>
          </w:p>
        </w:tc>
      </w:tr>
      <w:tr w:rsidRPr="00E258C3" w:rsidR="008250EF" w:rsidTr="00223135" w14:paraId="216A1BF1" w14:textId="77777777">
        <w:tc>
          <w:tcPr>
            <w:tcW w:w="4678" w:type="dxa"/>
            <w:shd w:val="clear" w:color="auto" w:fill="auto"/>
          </w:tcPr>
          <w:p w:rsidRPr="00E258C3" w:rsidR="008250EF" w:rsidP="003B54E3" w:rsidRDefault="008250EF" w14:paraId="0F63A453" w14:textId="6E8FAA17">
            <w:pPr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  <w:lang w:val="hu-HU"/>
              </w:rPr>
            </w:pPr>
            <w:r w:rsidRPr="00E258C3"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  <w:lang w:val="hu-HU"/>
              </w:rPr>
              <w:t>Feladat 0</w:t>
            </w:r>
            <w:r w:rsidR="00733451"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  <w:lang w:val="hu-HU"/>
              </w:rPr>
              <w:t>4</w:t>
            </w:r>
            <w:r w:rsidRPr="00E258C3"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  <w:lang w:val="hu-HU"/>
              </w:rPr>
              <w:t xml:space="preserve"> – „Tértervezés”</w:t>
            </w:r>
          </w:p>
        </w:tc>
        <w:tc>
          <w:tcPr>
            <w:tcW w:w="1697" w:type="dxa"/>
            <w:shd w:val="clear" w:color="auto" w:fill="auto"/>
          </w:tcPr>
          <w:p w:rsidRPr="00E258C3" w:rsidR="008250EF" w:rsidP="003B54E3" w:rsidRDefault="008250EF" w14:paraId="7CA3B72D" w14:textId="24F0E085">
            <w:pPr>
              <w:ind w:left="851" w:hanging="851"/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  <w:lang w:val="hu-HU"/>
              </w:rPr>
            </w:pPr>
            <w:proofErr w:type="spellStart"/>
            <w:r w:rsidRPr="00E258C3"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  <w:lang w:val="hu-HU"/>
              </w:rPr>
              <w:t>max</w:t>
            </w:r>
            <w:proofErr w:type="spellEnd"/>
            <w:r w:rsidRPr="00E258C3"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  <w:lang w:val="hu-HU"/>
              </w:rPr>
              <w:t xml:space="preserve"> 30 pont</w:t>
            </w:r>
          </w:p>
        </w:tc>
        <w:tc>
          <w:tcPr>
            <w:tcW w:w="2697" w:type="dxa"/>
            <w:shd w:val="clear" w:color="auto" w:fill="auto"/>
          </w:tcPr>
          <w:p w:rsidRPr="00E258C3" w:rsidR="008250EF" w:rsidP="003B54E3" w:rsidRDefault="008250EF" w14:paraId="2FB72DF0" w14:textId="0DC7AEE0">
            <w:pPr>
              <w:ind w:left="851" w:hanging="851"/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  <w:lang w:val="hu-HU"/>
              </w:rPr>
            </w:pPr>
            <w:r w:rsidRPr="00E258C3"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  <w:lang w:val="hu-HU"/>
              </w:rPr>
              <w:t>30 %</w:t>
            </w:r>
          </w:p>
        </w:tc>
      </w:tr>
      <w:tr w:rsidRPr="00E258C3" w:rsidR="008250EF" w:rsidTr="00223135" w14:paraId="55CE5CE6" w14:textId="77777777">
        <w:tc>
          <w:tcPr>
            <w:tcW w:w="4678" w:type="dxa"/>
            <w:shd w:val="clear" w:color="auto" w:fill="auto"/>
          </w:tcPr>
          <w:p w:rsidRPr="00E258C3" w:rsidR="008250EF" w:rsidP="003B54E3" w:rsidRDefault="008250EF" w14:paraId="2D2E25FD" w14:textId="13736503">
            <w:pPr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  <w:lang w:val="hu-HU"/>
              </w:rPr>
            </w:pPr>
            <w:r w:rsidRPr="00E258C3"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  <w:lang w:val="hu-HU"/>
              </w:rPr>
              <w:t>Feladat 0</w:t>
            </w:r>
            <w:r w:rsidR="00733451"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  <w:lang w:val="hu-HU"/>
              </w:rPr>
              <w:t>5</w:t>
            </w:r>
            <w:r w:rsidRPr="00E258C3"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  <w:lang w:val="hu-HU"/>
              </w:rPr>
              <w:t xml:space="preserve"> – „Térleképezés”</w:t>
            </w:r>
          </w:p>
        </w:tc>
        <w:tc>
          <w:tcPr>
            <w:tcW w:w="1697" w:type="dxa"/>
            <w:shd w:val="clear" w:color="auto" w:fill="auto"/>
          </w:tcPr>
          <w:p w:rsidRPr="00E258C3" w:rsidR="008250EF" w:rsidP="003B54E3" w:rsidRDefault="008250EF" w14:paraId="5E7428E9" w14:textId="1DF3966A">
            <w:pPr>
              <w:ind w:left="851" w:hanging="851"/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  <w:lang w:val="hu-HU"/>
              </w:rPr>
            </w:pPr>
            <w:proofErr w:type="spellStart"/>
            <w:r w:rsidRPr="00E258C3"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  <w:lang w:val="hu-HU"/>
              </w:rPr>
              <w:t>max</w:t>
            </w:r>
            <w:proofErr w:type="spellEnd"/>
            <w:r w:rsidRPr="00E258C3"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  <w:lang w:val="hu-HU"/>
              </w:rPr>
              <w:t xml:space="preserve"> 10 pont</w:t>
            </w:r>
          </w:p>
        </w:tc>
        <w:tc>
          <w:tcPr>
            <w:tcW w:w="2697" w:type="dxa"/>
            <w:shd w:val="clear" w:color="auto" w:fill="auto"/>
          </w:tcPr>
          <w:p w:rsidRPr="00E258C3" w:rsidR="008250EF" w:rsidP="003B54E3" w:rsidRDefault="008250EF" w14:paraId="29524FDB" w14:textId="3FDE2003">
            <w:pPr>
              <w:ind w:left="851" w:hanging="851"/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  <w:lang w:val="hu-HU"/>
              </w:rPr>
            </w:pPr>
            <w:r w:rsidRPr="00E258C3"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  <w:lang w:val="hu-HU"/>
              </w:rPr>
              <w:t>10 %</w:t>
            </w:r>
          </w:p>
        </w:tc>
      </w:tr>
      <w:tr w:rsidRPr="00E258C3" w:rsidR="008250EF" w:rsidTr="00223135" w14:paraId="57064FBF" w14:textId="77777777">
        <w:tc>
          <w:tcPr>
            <w:tcW w:w="4678" w:type="dxa"/>
            <w:shd w:val="clear" w:color="auto" w:fill="auto"/>
          </w:tcPr>
          <w:p w:rsidRPr="00E258C3" w:rsidR="008250EF" w:rsidP="003B54E3" w:rsidRDefault="008250EF" w14:paraId="48AE3E9E" w14:textId="2F834040">
            <w:pPr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  <w:lang w:val="hu-HU"/>
              </w:rPr>
            </w:pPr>
            <w:proofErr w:type="gramStart"/>
            <w:r w:rsidRPr="00E258C3"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  <w:lang w:val="hu-HU"/>
              </w:rPr>
              <w:t>”Összevont</w:t>
            </w:r>
            <w:proofErr w:type="gramEnd"/>
            <w:r w:rsidRPr="00E258C3"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  <w:lang w:val="hu-HU"/>
              </w:rPr>
              <w:t xml:space="preserve"> gyakorlati számonkérés” - ZH</w:t>
            </w:r>
          </w:p>
        </w:tc>
        <w:tc>
          <w:tcPr>
            <w:tcW w:w="1697" w:type="dxa"/>
            <w:shd w:val="clear" w:color="auto" w:fill="auto"/>
          </w:tcPr>
          <w:p w:rsidRPr="00E258C3" w:rsidR="008250EF" w:rsidP="003B54E3" w:rsidRDefault="008250EF" w14:paraId="5FA502F8" w14:textId="4850417C">
            <w:pPr>
              <w:ind w:left="851" w:hanging="851"/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  <w:lang w:val="hu-HU"/>
              </w:rPr>
            </w:pPr>
            <w:proofErr w:type="spellStart"/>
            <w:r w:rsidRPr="00E258C3"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  <w:lang w:val="hu-HU"/>
              </w:rPr>
              <w:t>max</w:t>
            </w:r>
            <w:proofErr w:type="spellEnd"/>
            <w:r w:rsidRPr="00E258C3"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  <w:lang w:val="hu-HU"/>
              </w:rPr>
              <w:t xml:space="preserve"> 20 pont</w:t>
            </w:r>
          </w:p>
        </w:tc>
        <w:tc>
          <w:tcPr>
            <w:tcW w:w="2697" w:type="dxa"/>
            <w:shd w:val="clear" w:color="auto" w:fill="auto"/>
          </w:tcPr>
          <w:p w:rsidRPr="00E258C3" w:rsidR="008250EF" w:rsidP="003B54E3" w:rsidRDefault="008250EF" w14:paraId="586FE08C" w14:textId="6243FAAB">
            <w:pPr>
              <w:ind w:left="851" w:hanging="851"/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  <w:lang w:val="hu-HU"/>
              </w:rPr>
            </w:pPr>
            <w:r w:rsidRPr="00E258C3"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  <w:lang w:val="hu-HU"/>
              </w:rPr>
              <w:t>20 %</w:t>
            </w:r>
          </w:p>
        </w:tc>
      </w:tr>
    </w:tbl>
    <w:p w:rsidRPr="00E258C3" w:rsidR="00B65526" w:rsidP="003B54E3" w:rsidRDefault="00B65526" w14:paraId="676FAF30" w14:textId="77777777">
      <w:pPr>
        <w:rPr>
          <w:rStyle w:val="None"/>
          <w:rFonts w:eastAsia="Times New Roman"/>
          <w:bCs/>
          <w:sz w:val="20"/>
          <w:szCs w:val="20"/>
          <w:lang w:val="hu-HU"/>
        </w:rPr>
      </w:pPr>
    </w:p>
    <w:p w:rsidRPr="00E258C3" w:rsidR="00B65526" w:rsidP="003B54E3" w:rsidRDefault="00B65526" w14:paraId="42A0B2A8" w14:textId="77777777">
      <w:pPr>
        <w:rPr>
          <w:rStyle w:val="None"/>
          <w:rFonts w:eastAsia="Times New Roman"/>
          <w:b/>
          <w:sz w:val="20"/>
          <w:szCs w:val="20"/>
          <w:lang w:val="hu-HU"/>
        </w:rPr>
      </w:pPr>
      <w:r w:rsidRPr="00E258C3">
        <w:rPr>
          <w:rStyle w:val="None"/>
          <w:rFonts w:eastAsia="Times New Roman"/>
          <w:b/>
          <w:sz w:val="20"/>
          <w:szCs w:val="20"/>
          <w:lang w:val="hu-HU"/>
        </w:rPr>
        <w:t xml:space="preserve">Pótlási lehetőségek módja, típusa </w:t>
      </w:r>
      <w:r w:rsidRPr="00E258C3">
        <w:rPr>
          <w:rStyle w:val="None"/>
          <w:rFonts w:eastAsia="Times New Roman"/>
          <w:bCs/>
          <w:sz w:val="20"/>
          <w:szCs w:val="20"/>
          <w:lang w:val="hu-HU"/>
        </w:rPr>
        <w:t xml:space="preserve">(PTE </w:t>
      </w:r>
      <w:proofErr w:type="spellStart"/>
      <w:r w:rsidRPr="00E258C3">
        <w:rPr>
          <w:rStyle w:val="None"/>
          <w:rFonts w:eastAsia="Times New Roman"/>
          <w:bCs/>
          <w:sz w:val="20"/>
          <w:szCs w:val="20"/>
          <w:lang w:val="hu-HU"/>
        </w:rPr>
        <w:t>TVSz</w:t>
      </w:r>
      <w:proofErr w:type="spellEnd"/>
      <w:r w:rsidRPr="00E258C3">
        <w:rPr>
          <w:rStyle w:val="None"/>
          <w:rFonts w:eastAsia="Times New Roman"/>
          <w:bCs/>
          <w:sz w:val="20"/>
          <w:szCs w:val="20"/>
          <w:lang w:val="hu-HU"/>
        </w:rPr>
        <w:t xml:space="preserve"> 47</w:t>
      </w:r>
      <w:proofErr w:type="gramStart"/>
      <w:r w:rsidRPr="00E258C3">
        <w:rPr>
          <w:rStyle w:val="None"/>
          <w:rFonts w:eastAsia="Times New Roman"/>
          <w:bCs/>
          <w:sz w:val="20"/>
          <w:szCs w:val="20"/>
          <w:lang w:val="hu-HU"/>
        </w:rPr>
        <w:t>§(</w:t>
      </w:r>
      <w:proofErr w:type="gramEnd"/>
      <w:r w:rsidRPr="00E258C3">
        <w:rPr>
          <w:rStyle w:val="None"/>
          <w:rFonts w:eastAsia="Times New Roman"/>
          <w:bCs/>
          <w:sz w:val="20"/>
          <w:szCs w:val="20"/>
          <w:lang w:val="hu-HU"/>
        </w:rPr>
        <w:t>4))</w:t>
      </w:r>
    </w:p>
    <w:p w:rsidRPr="00E258C3" w:rsidR="00F21B2D" w:rsidP="003B54E3" w:rsidRDefault="00B65526" w14:paraId="4DBD57E4" w14:textId="031A07F5">
      <w:pPr>
        <w:rPr>
          <w:rStyle w:val="None"/>
          <w:rFonts w:eastAsia="Times New Roman"/>
          <w:bCs/>
          <w:color w:val="000000" w:themeColor="text1"/>
          <w:sz w:val="20"/>
          <w:szCs w:val="20"/>
          <w:lang w:val="hu-HU"/>
        </w:rPr>
      </w:pPr>
      <w:r w:rsidRPr="00E258C3">
        <w:rPr>
          <w:rStyle w:val="None"/>
          <w:rFonts w:eastAsia="Times New Roman"/>
          <w:bCs/>
          <w:color w:val="000000" w:themeColor="text1"/>
          <w:sz w:val="20"/>
          <w:szCs w:val="20"/>
          <w:lang w:val="hu-HU"/>
        </w:rPr>
        <w:t xml:space="preserve">A javításra, ismétlésre és pótlásra vonatkozó különös szabályokat a </w:t>
      </w:r>
      <w:proofErr w:type="spellStart"/>
      <w:r w:rsidRPr="00E258C3">
        <w:rPr>
          <w:rStyle w:val="None"/>
          <w:rFonts w:eastAsia="Times New Roman"/>
          <w:bCs/>
          <w:color w:val="000000" w:themeColor="text1"/>
          <w:sz w:val="20"/>
          <w:szCs w:val="20"/>
          <w:lang w:val="hu-HU"/>
        </w:rPr>
        <w:t>TVSz</w:t>
      </w:r>
      <w:proofErr w:type="spellEnd"/>
      <w:r w:rsidRPr="00E258C3">
        <w:rPr>
          <w:rStyle w:val="None"/>
          <w:rFonts w:eastAsia="Times New Roman"/>
          <w:bCs/>
          <w:color w:val="000000" w:themeColor="text1"/>
          <w:sz w:val="20"/>
          <w:szCs w:val="20"/>
          <w:lang w:val="hu-HU"/>
        </w:rPr>
        <w:t xml:space="preserve"> általános szabályaival együttesen kell értelmezni és alkalmazni. Pl.: minden </w:t>
      </w:r>
      <w:r w:rsidRPr="00E258C3" w:rsidR="000170C9">
        <w:rPr>
          <w:rStyle w:val="None"/>
          <w:rFonts w:eastAsia="Times New Roman"/>
          <w:bCs/>
          <w:color w:val="000000" w:themeColor="text1"/>
          <w:sz w:val="20"/>
          <w:szCs w:val="20"/>
          <w:lang w:val="hu-HU"/>
        </w:rPr>
        <w:t xml:space="preserve">feladat és a </w:t>
      </w:r>
      <w:r w:rsidRPr="00E258C3">
        <w:rPr>
          <w:rStyle w:val="None"/>
          <w:rFonts w:eastAsia="Times New Roman"/>
          <w:bCs/>
          <w:color w:val="000000" w:themeColor="text1"/>
          <w:sz w:val="20"/>
          <w:szCs w:val="20"/>
          <w:lang w:val="hu-HU"/>
        </w:rPr>
        <w:t>ZH a szorgalmi időszakban legalább egy-egy alkalommal pótolhatók/javíthatók, továbbá a vizsgaidőszak első két hetében legalább egy alkalommal lehetséges a ZH-k, a beadandók, javítása/pótlása.</w:t>
      </w:r>
    </w:p>
    <w:p w:rsidRPr="00E258C3" w:rsidR="00DB4337" w:rsidP="003B54E3" w:rsidRDefault="00DB4337" w14:paraId="7C0AADA5" w14:textId="40B492C6">
      <w:pPr>
        <w:rPr>
          <w:rStyle w:val="None"/>
          <w:rFonts w:eastAsia="Times New Roman"/>
          <w:bCs/>
          <w:color w:val="FF2D21" w:themeColor="accent5"/>
          <w:sz w:val="20"/>
          <w:szCs w:val="20"/>
          <w:lang w:val="hu-HU"/>
        </w:rPr>
      </w:pPr>
    </w:p>
    <w:p w:rsidRPr="00E258C3" w:rsidR="00DB4337" w:rsidP="003B54E3" w:rsidRDefault="00DB4337" w14:paraId="51EEACA3" w14:textId="77777777">
      <w:pPr>
        <w:rPr>
          <w:rStyle w:val="None"/>
          <w:rFonts w:eastAsia="Times New Roman"/>
          <w:b/>
          <w:sz w:val="20"/>
          <w:szCs w:val="20"/>
          <w:lang w:val="hu-HU"/>
        </w:rPr>
      </w:pPr>
      <w:r w:rsidRPr="00E258C3">
        <w:rPr>
          <w:rStyle w:val="None"/>
          <w:rFonts w:eastAsia="Times New Roman"/>
          <w:b/>
          <w:sz w:val="20"/>
          <w:szCs w:val="20"/>
          <w:lang w:val="hu-HU"/>
        </w:rPr>
        <w:t>Az aláírás megszerzésének feltétele</w:t>
      </w:r>
    </w:p>
    <w:p w:rsidRPr="00E258C3" w:rsidR="00DB4337" w:rsidP="003B54E3" w:rsidRDefault="00DB4337" w14:paraId="60C09C83" w14:textId="77777777">
      <w:pPr>
        <w:rPr>
          <w:rStyle w:val="None"/>
          <w:rFonts w:eastAsia="Times New Roman"/>
          <w:bCs/>
          <w:i/>
          <w:iCs/>
          <w:color w:val="000000" w:themeColor="text1"/>
          <w:sz w:val="20"/>
          <w:szCs w:val="20"/>
          <w:lang w:val="hu-HU"/>
        </w:rPr>
      </w:pPr>
      <w:r w:rsidRPr="00E258C3">
        <w:rPr>
          <w:rStyle w:val="None"/>
          <w:rFonts w:eastAsia="Times New Roman"/>
          <w:bCs/>
          <w:i/>
          <w:iCs/>
          <w:color w:val="000000" w:themeColor="text1"/>
          <w:sz w:val="20"/>
          <w:szCs w:val="20"/>
          <w:lang w:val="hu-HU"/>
        </w:rPr>
        <w:t>Az aláírás megadásával az oktató igazolja, hogy a hallgató eleget tett a félévközi kötelezettségeinek:</w:t>
      </w:r>
    </w:p>
    <w:p w:rsidRPr="00E258C3" w:rsidR="00DB4337" w:rsidP="003B54E3" w:rsidRDefault="00DB4337" w14:paraId="58412960" w14:textId="77777777">
      <w:pPr>
        <w:ind w:left="720"/>
        <w:rPr>
          <w:rStyle w:val="None"/>
          <w:rFonts w:eastAsia="Times New Roman"/>
          <w:bCs/>
          <w:i/>
          <w:iCs/>
          <w:color w:val="000000" w:themeColor="text1"/>
          <w:sz w:val="20"/>
          <w:szCs w:val="20"/>
          <w:lang w:val="hu-HU"/>
        </w:rPr>
      </w:pPr>
      <w:r w:rsidRPr="00E258C3">
        <w:rPr>
          <w:rStyle w:val="None"/>
          <w:rFonts w:eastAsia="Times New Roman"/>
          <w:bCs/>
          <w:i/>
          <w:iCs/>
          <w:color w:val="000000" w:themeColor="text1"/>
          <w:sz w:val="20"/>
          <w:szCs w:val="20"/>
          <w:lang w:val="hu-HU"/>
        </w:rPr>
        <w:t>-látogatta az órákat (tanmenet/tematika ütemezése szerint készült az órákra)</w:t>
      </w:r>
    </w:p>
    <w:p w:rsidRPr="00E258C3" w:rsidR="00DB4337" w:rsidP="003B54E3" w:rsidRDefault="00DB4337" w14:paraId="56DD3545" w14:textId="77777777">
      <w:pPr>
        <w:ind w:left="720"/>
        <w:rPr>
          <w:rStyle w:val="None"/>
          <w:rFonts w:eastAsia="Times New Roman"/>
          <w:bCs/>
          <w:i/>
          <w:iCs/>
          <w:color w:val="000000" w:themeColor="text1"/>
          <w:sz w:val="20"/>
          <w:szCs w:val="20"/>
          <w:lang w:val="hu-HU"/>
        </w:rPr>
      </w:pPr>
      <w:r w:rsidRPr="00E258C3">
        <w:rPr>
          <w:rStyle w:val="None"/>
          <w:rFonts w:eastAsia="Times New Roman"/>
          <w:bCs/>
          <w:i/>
          <w:iCs/>
          <w:color w:val="000000" w:themeColor="text1"/>
          <w:sz w:val="20"/>
          <w:szCs w:val="20"/>
          <w:lang w:val="hu-HU"/>
        </w:rPr>
        <w:t>-eleget tett/ráutaló magatartást tanúsított a tantárgy teljesítésére, javításra, pótlásra</w:t>
      </w:r>
    </w:p>
    <w:p w:rsidRPr="00E258C3" w:rsidR="00DB4337" w:rsidP="003B54E3" w:rsidRDefault="00DB4337" w14:paraId="33794ECF" w14:textId="18AFFD93">
      <w:pPr>
        <w:ind w:left="720"/>
        <w:rPr>
          <w:rStyle w:val="None"/>
          <w:rFonts w:eastAsia="Times New Roman"/>
          <w:bCs/>
          <w:i/>
          <w:iCs/>
          <w:color w:val="000000" w:themeColor="text1"/>
          <w:sz w:val="20"/>
          <w:szCs w:val="20"/>
          <w:lang w:val="hu-HU"/>
        </w:rPr>
      </w:pPr>
      <w:r w:rsidRPr="00E258C3">
        <w:rPr>
          <w:rStyle w:val="None"/>
          <w:rFonts w:eastAsia="Times New Roman"/>
          <w:bCs/>
          <w:i/>
          <w:iCs/>
          <w:color w:val="000000" w:themeColor="text1"/>
          <w:sz w:val="20"/>
          <w:szCs w:val="20"/>
          <w:lang w:val="hu-HU"/>
        </w:rPr>
        <w:t>-eleget tett a formai/tartalmi követelményeknek (minden munkarésze elkészült, és/vagy javította pótolta)</w:t>
      </w:r>
    </w:p>
    <w:p w:rsidRPr="00E258C3" w:rsidR="00DB4337" w:rsidP="003B54E3" w:rsidRDefault="00DB4337" w14:paraId="28D567D5" w14:textId="77777777">
      <w:pPr>
        <w:rPr>
          <w:rStyle w:val="None"/>
          <w:rFonts w:eastAsia="Times New Roman"/>
          <w:bCs/>
          <w:i/>
          <w:iCs/>
          <w:color w:val="FF2D21" w:themeColor="accent5"/>
          <w:sz w:val="20"/>
          <w:szCs w:val="20"/>
          <w:lang w:val="hu-HU"/>
        </w:rPr>
      </w:pPr>
    </w:p>
    <w:p w:rsidRPr="00E258C3" w:rsidR="00DB4337" w:rsidP="003B54E3" w:rsidRDefault="00DB4337" w14:paraId="0578A140" w14:textId="77777777">
      <w:pPr>
        <w:rPr>
          <w:rStyle w:val="None"/>
          <w:rFonts w:eastAsia="Times New Roman"/>
          <w:bCs/>
          <w:i/>
          <w:iCs/>
          <w:color w:val="000000" w:themeColor="text1"/>
          <w:sz w:val="20"/>
          <w:szCs w:val="20"/>
          <w:lang w:val="hu-HU"/>
        </w:rPr>
      </w:pPr>
      <w:r w:rsidRPr="00E258C3">
        <w:rPr>
          <w:rStyle w:val="None"/>
          <w:rFonts w:eastAsia="Times New Roman"/>
          <w:bCs/>
          <w:i/>
          <w:iCs/>
          <w:color w:val="000000" w:themeColor="text1"/>
          <w:sz w:val="20"/>
          <w:szCs w:val="20"/>
          <w:lang w:val="hu-HU"/>
        </w:rPr>
        <w:t>Ezek teljesülésekor az aláírás megadásra kerül</w:t>
      </w:r>
    </w:p>
    <w:p w:rsidRPr="00E258C3" w:rsidR="00DB4337" w:rsidP="003B54E3" w:rsidRDefault="00DB4337" w14:paraId="7FCEC939" w14:textId="77777777">
      <w:pPr>
        <w:rPr>
          <w:rStyle w:val="None"/>
          <w:rFonts w:eastAsia="Times New Roman"/>
          <w:bCs/>
          <w:i/>
          <w:iCs/>
          <w:color w:val="000000" w:themeColor="text1"/>
          <w:sz w:val="20"/>
          <w:szCs w:val="20"/>
          <w:lang w:val="hu-HU"/>
        </w:rPr>
      </w:pPr>
      <w:r w:rsidRPr="00E258C3">
        <w:rPr>
          <w:rStyle w:val="None"/>
          <w:rFonts w:eastAsia="Times New Roman"/>
          <w:bCs/>
          <w:i/>
          <w:iCs/>
          <w:color w:val="000000" w:themeColor="text1"/>
          <w:sz w:val="20"/>
          <w:szCs w:val="20"/>
          <w:lang w:val="hu-HU"/>
        </w:rPr>
        <w:t xml:space="preserve">-vizsgás tárgynál vizsgára bocsátható, </w:t>
      </w:r>
    </w:p>
    <w:p w:rsidRPr="00E258C3" w:rsidR="00DB4337" w:rsidP="003B54E3" w:rsidRDefault="00DB4337" w14:paraId="3B0A79A8" w14:textId="77777777">
      <w:pPr>
        <w:rPr>
          <w:rStyle w:val="None"/>
          <w:rFonts w:eastAsia="Times New Roman"/>
          <w:bCs/>
          <w:i/>
          <w:iCs/>
          <w:color w:val="000000" w:themeColor="text1"/>
          <w:sz w:val="20"/>
          <w:szCs w:val="20"/>
          <w:lang w:val="hu-HU"/>
        </w:rPr>
      </w:pPr>
      <w:r w:rsidRPr="00E258C3">
        <w:rPr>
          <w:rStyle w:val="None"/>
          <w:rFonts w:eastAsia="Times New Roman"/>
          <w:bCs/>
          <w:i/>
          <w:iCs/>
          <w:color w:val="000000" w:themeColor="text1"/>
          <w:sz w:val="20"/>
          <w:szCs w:val="20"/>
          <w:lang w:val="hu-HU"/>
        </w:rPr>
        <w:t>-félévközi jegyes tárgynál osztályzásra kerül.</w:t>
      </w:r>
    </w:p>
    <w:p w:rsidRPr="00E258C3" w:rsidR="00DB4337" w:rsidP="003B54E3" w:rsidRDefault="00DB4337" w14:paraId="1BE9F5E1" w14:textId="77777777">
      <w:pPr>
        <w:rPr>
          <w:rStyle w:val="None"/>
          <w:rFonts w:eastAsia="Times New Roman"/>
          <w:bCs/>
          <w:i/>
          <w:iCs/>
          <w:color w:val="FF2D21" w:themeColor="accent5"/>
          <w:sz w:val="20"/>
          <w:szCs w:val="20"/>
          <w:lang w:val="hu-HU"/>
        </w:rPr>
      </w:pPr>
    </w:p>
    <w:p w:rsidRPr="00E258C3" w:rsidR="0049660B" w:rsidP="003B54E3" w:rsidRDefault="00DB4337" w14:paraId="2FDBCD99" w14:textId="3885BBF0">
      <w:pPr>
        <w:rPr>
          <w:rStyle w:val="None"/>
          <w:rFonts w:eastAsia="Times New Roman"/>
          <w:bCs/>
          <w:i/>
          <w:iCs/>
          <w:color w:val="000000" w:themeColor="text1"/>
          <w:sz w:val="20"/>
          <w:szCs w:val="20"/>
          <w:lang w:val="hu-HU"/>
        </w:rPr>
      </w:pPr>
      <w:r w:rsidRPr="00E258C3">
        <w:rPr>
          <w:rStyle w:val="None"/>
          <w:rFonts w:eastAsia="Times New Roman"/>
          <w:bCs/>
          <w:i/>
          <w:iCs/>
          <w:color w:val="000000" w:themeColor="text1"/>
          <w:sz w:val="20"/>
          <w:szCs w:val="20"/>
          <w:lang w:val="hu-HU"/>
        </w:rPr>
        <w:t xml:space="preserve">Az aláírás megadása csak a fentieket igazolja, a szakmai tartalom értékelése az </w:t>
      </w:r>
      <w:r w:rsidRPr="00E258C3">
        <w:rPr>
          <w:rStyle w:val="None"/>
          <w:rFonts w:eastAsia="Times New Roman"/>
          <w:b/>
          <w:i/>
          <w:iCs/>
          <w:color w:val="000000" w:themeColor="text1"/>
          <w:sz w:val="20"/>
          <w:szCs w:val="20"/>
          <w:lang w:val="hu-HU"/>
        </w:rPr>
        <w:t xml:space="preserve">5 fokozatú (1,2,3,4,5) </w:t>
      </w:r>
      <w:r w:rsidRPr="00E258C3">
        <w:rPr>
          <w:rStyle w:val="None"/>
          <w:rFonts w:eastAsia="Times New Roman"/>
          <w:bCs/>
          <w:i/>
          <w:iCs/>
          <w:color w:val="000000" w:themeColor="text1"/>
          <w:sz w:val="20"/>
          <w:szCs w:val="20"/>
          <w:lang w:val="hu-HU"/>
        </w:rPr>
        <w:t xml:space="preserve">osztályzással történik. Tehát </w:t>
      </w:r>
      <w:proofErr w:type="gramStart"/>
      <w:r w:rsidRPr="00E258C3">
        <w:rPr>
          <w:rStyle w:val="None"/>
          <w:rFonts w:eastAsia="Times New Roman"/>
          <w:bCs/>
          <w:i/>
          <w:iCs/>
          <w:color w:val="000000" w:themeColor="text1"/>
          <w:sz w:val="20"/>
          <w:szCs w:val="20"/>
          <w:lang w:val="hu-HU"/>
        </w:rPr>
        <w:t>lehet</w:t>
      </w:r>
      <w:proofErr w:type="gramEnd"/>
      <w:r w:rsidRPr="00E258C3">
        <w:rPr>
          <w:rStyle w:val="None"/>
          <w:rFonts w:eastAsia="Times New Roman"/>
          <w:bCs/>
          <w:i/>
          <w:iCs/>
          <w:color w:val="000000" w:themeColor="text1"/>
          <w:sz w:val="20"/>
          <w:szCs w:val="20"/>
          <w:lang w:val="hu-HU"/>
        </w:rPr>
        <w:t xml:space="preserve"> hogy minden kötelességét teljesítette és ezért kap aláírást, azonban a szakmai tartalom hiánya </w:t>
      </w:r>
      <w:proofErr w:type="spellStart"/>
      <w:r w:rsidRPr="00E258C3">
        <w:rPr>
          <w:rStyle w:val="None"/>
          <w:rFonts w:eastAsia="Times New Roman"/>
          <w:bCs/>
          <w:i/>
          <w:iCs/>
          <w:color w:val="000000" w:themeColor="text1"/>
          <w:sz w:val="20"/>
          <w:szCs w:val="20"/>
          <w:lang w:val="hu-HU"/>
        </w:rPr>
        <w:t>értékelhetetlensége</w:t>
      </w:r>
      <w:proofErr w:type="spellEnd"/>
      <w:r w:rsidRPr="00E258C3">
        <w:rPr>
          <w:rStyle w:val="None"/>
          <w:rFonts w:eastAsia="Times New Roman"/>
          <w:bCs/>
          <w:i/>
          <w:iCs/>
          <w:color w:val="000000" w:themeColor="text1"/>
          <w:sz w:val="20"/>
          <w:szCs w:val="20"/>
          <w:lang w:val="hu-HU"/>
        </w:rPr>
        <w:t xml:space="preserve"> következtében elégtelent szerez. Ha ez a szorgalmi időszak végén (1</w:t>
      </w:r>
      <w:r w:rsidR="003B54E3">
        <w:rPr>
          <w:rStyle w:val="None"/>
          <w:rFonts w:eastAsia="Times New Roman"/>
          <w:bCs/>
          <w:i/>
          <w:iCs/>
          <w:color w:val="000000" w:themeColor="text1"/>
          <w:sz w:val="20"/>
          <w:szCs w:val="20"/>
          <w:lang w:val="hu-HU"/>
        </w:rPr>
        <w:t>4</w:t>
      </w:r>
      <w:r w:rsidRPr="00E258C3">
        <w:rPr>
          <w:rStyle w:val="None"/>
          <w:rFonts w:eastAsia="Times New Roman"/>
          <w:bCs/>
          <w:i/>
          <w:iCs/>
          <w:color w:val="000000" w:themeColor="text1"/>
          <w:sz w:val="20"/>
          <w:szCs w:val="20"/>
          <w:lang w:val="hu-HU"/>
        </w:rPr>
        <w:t xml:space="preserve">. hétig) történik, akkor a vizsgaidőszakban </w:t>
      </w:r>
      <w:r w:rsidR="006C414F">
        <w:rPr>
          <w:rStyle w:val="None"/>
          <w:rFonts w:eastAsia="Times New Roman"/>
          <w:bCs/>
          <w:i/>
          <w:iCs/>
          <w:color w:val="000000" w:themeColor="text1"/>
          <w:sz w:val="20"/>
          <w:szCs w:val="20"/>
          <w:lang w:val="hu-HU"/>
        </w:rPr>
        <w:t xml:space="preserve">egy </w:t>
      </w:r>
      <w:r w:rsidRPr="00E258C3">
        <w:rPr>
          <w:rStyle w:val="None"/>
          <w:rFonts w:eastAsia="Times New Roman"/>
          <w:bCs/>
          <w:i/>
          <w:iCs/>
          <w:color w:val="000000" w:themeColor="text1"/>
          <w:sz w:val="20"/>
          <w:szCs w:val="20"/>
          <w:lang w:val="hu-HU"/>
        </w:rPr>
        <w:t>alkalommal megpróbálhatja javítani az érdemjegyet.</w:t>
      </w:r>
    </w:p>
    <w:p w:rsidRPr="00E258C3" w:rsidR="0049660B" w:rsidP="003B54E3" w:rsidRDefault="0049660B" w14:paraId="1131DC54" w14:textId="77777777">
      <w:pPr>
        <w:rPr>
          <w:rStyle w:val="None"/>
          <w:rFonts w:eastAsia="Times New Roman"/>
          <w:bCs/>
          <w:i/>
          <w:iCs/>
          <w:color w:val="FF2D21" w:themeColor="accent5"/>
          <w:sz w:val="20"/>
          <w:szCs w:val="20"/>
          <w:lang w:val="hu-HU"/>
        </w:rPr>
      </w:pPr>
    </w:p>
    <w:p w:rsidRPr="00E258C3" w:rsidR="00775481" w:rsidP="003B54E3" w:rsidRDefault="00775481" w14:paraId="4C686CCA" w14:textId="5877A566">
      <w:pPr>
        <w:ind w:firstLine="720"/>
        <w:rPr>
          <w:rStyle w:val="None"/>
          <w:rFonts w:eastAsia="Times New Roman"/>
          <w:bCs/>
          <w:i/>
          <w:iCs/>
          <w:color w:val="000000" w:themeColor="text1"/>
          <w:sz w:val="20"/>
          <w:szCs w:val="20"/>
          <w:lang w:val="hu-HU"/>
        </w:rPr>
      </w:pPr>
      <w:r w:rsidRPr="00E258C3">
        <w:rPr>
          <w:rStyle w:val="None"/>
          <w:rFonts w:eastAsia="Times New Roman"/>
          <w:bCs/>
          <w:i/>
          <w:iCs/>
          <w:color w:val="000000" w:themeColor="text1"/>
          <w:sz w:val="20"/>
          <w:szCs w:val="20"/>
          <w:lang w:val="hu-HU"/>
        </w:rPr>
        <w:t>1</w:t>
      </w:r>
      <w:r w:rsidR="003B54E3">
        <w:rPr>
          <w:rStyle w:val="None"/>
          <w:rFonts w:eastAsia="Times New Roman"/>
          <w:bCs/>
          <w:i/>
          <w:iCs/>
          <w:color w:val="000000" w:themeColor="text1"/>
          <w:sz w:val="20"/>
          <w:szCs w:val="20"/>
          <w:lang w:val="hu-HU"/>
        </w:rPr>
        <w:t>4</w:t>
      </w:r>
      <w:r w:rsidRPr="00E258C3">
        <w:rPr>
          <w:rStyle w:val="None"/>
          <w:rFonts w:eastAsia="Times New Roman"/>
          <w:bCs/>
          <w:i/>
          <w:iCs/>
          <w:color w:val="000000" w:themeColor="text1"/>
          <w:sz w:val="20"/>
          <w:szCs w:val="20"/>
          <w:lang w:val="hu-HU"/>
        </w:rPr>
        <w:t>. hét órarendi időpont –</w:t>
      </w:r>
      <w:r w:rsidRPr="00E258C3" w:rsidR="00812440">
        <w:rPr>
          <w:rStyle w:val="None"/>
          <w:rFonts w:eastAsia="Times New Roman"/>
          <w:bCs/>
          <w:i/>
          <w:iCs/>
          <w:color w:val="000000" w:themeColor="text1"/>
          <w:sz w:val="20"/>
          <w:szCs w:val="20"/>
          <w:lang w:val="hu-HU"/>
        </w:rPr>
        <w:t xml:space="preserve">félév zárása, vagy </w:t>
      </w:r>
      <w:r w:rsidRPr="00E258C3">
        <w:rPr>
          <w:rStyle w:val="None"/>
          <w:rFonts w:eastAsia="Times New Roman"/>
          <w:bCs/>
          <w:i/>
          <w:iCs/>
          <w:color w:val="000000" w:themeColor="text1"/>
          <w:sz w:val="20"/>
          <w:szCs w:val="20"/>
          <w:lang w:val="hu-HU"/>
        </w:rPr>
        <w:t>félévvégi javítás pótlás</w:t>
      </w:r>
    </w:p>
    <w:p w:rsidRPr="00E258C3" w:rsidR="00775481" w:rsidP="003B54E3" w:rsidRDefault="00775481" w14:paraId="5D22523B" w14:textId="0A4E662C">
      <w:pPr>
        <w:ind w:left="720"/>
        <w:rPr>
          <w:rStyle w:val="None"/>
          <w:rFonts w:eastAsia="Times New Roman"/>
          <w:bCs/>
          <w:i/>
          <w:iCs/>
          <w:color w:val="000000" w:themeColor="text1"/>
          <w:sz w:val="20"/>
          <w:szCs w:val="20"/>
          <w:lang w:val="hu-HU"/>
        </w:rPr>
      </w:pPr>
      <w:r w:rsidRPr="00E258C3">
        <w:rPr>
          <w:rStyle w:val="None"/>
          <w:rFonts w:eastAsia="Times New Roman"/>
          <w:bCs/>
          <w:i/>
          <w:iCs/>
          <w:color w:val="000000" w:themeColor="text1"/>
          <w:sz w:val="20"/>
          <w:szCs w:val="20"/>
          <w:lang w:val="hu-HU"/>
        </w:rPr>
        <w:t>-ha megfelelt akkor aláírás és félévközi jegy!</w:t>
      </w:r>
      <w:r w:rsidRPr="00E258C3" w:rsidR="00812440">
        <w:rPr>
          <w:rStyle w:val="None"/>
          <w:rFonts w:eastAsia="Times New Roman"/>
          <w:bCs/>
          <w:i/>
          <w:iCs/>
          <w:color w:val="000000" w:themeColor="text1"/>
          <w:sz w:val="20"/>
          <w:szCs w:val="20"/>
          <w:lang w:val="hu-HU"/>
        </w:rPr>
        <w:t xml:space="preserve"> (1</w:t>
      </w:r>
      <w:r w:rsidR="003B54E3">
        <w:rPr>
          <w:rStyle w:val="None"/>
          <w:rFonts w:eastAsia="Times New Roman"/>
          <w:bCs/>
          <w:i/>
          <w:iCs/>
          <w:color w:val="000000" w:themeColor="text1"/>
          <w:sz w:val="20"/>
          <w:szCs w:val="20"/>
          <w:lang w:val="hu-HU"/>
        </w:rPr>
        <w:t>4</w:t>
      </w:r>
      <w:r w:rsidRPr="00E258C3" w:rsidR="00812440">
        <w:rPr>
          <w:rStyle w:val="None"/>
          <w:rFonts w:eastAsia="Times New Roman"/>
          <w:bCs/>
          <w:i/>
          <w:iCs/>
          <w:color w:val="000000" w:themeColor="text1"/>
          <w:sz w:val="20"/>
          <w:szCs w:val="20"/>
          <w:lang w:val="hu-HU"/>
        </w:rPr>
        <w:t>.hét péntek 12.00-ig)</w:t>
      </w:r>
    </w:p>
    <w:p w:rsidRPr="00E258C3" w:rsidR="00775481" w:rsidP="003B54E3" w:rsidRDefault="00775481" w14:paraId="08B97AE7" w14:textId="77777777">
      <w:pPr>
        <w:ind w:left="720"/>
        <w:rPr>
          <w:rStyle w:val="None"/>
          <w:rFonts w:eastAsia="Times New Roman"/>
          <w:bCs/>
          <w:i/>
          <w:iCs/>
          <w:color w:val="000000" w:themeColor="text1"/>
          <w:sz w:val="20"/>
          <w:szCs w:val="20"/>
          <w:lang w:val="hu-HU"/>
        </w:rPr>
      </w:pPr>
      <w:r w:rsidRPr="00E258C3">
        <w:rPr>
          <w:rStyle w:val="None"/>
          <w:rFonts w:eastAsia="Times New Roman"/>
          <w:bCs/>
          <w:i/>
          <w:iCs/>
          <w:color w:val="000000" w:themeColor="text1"/>
          <w:sz w:val="20"/>
          <w:szCs w:val="20"/>
          <w:lang w:val="hu-HU"/>
        </w:rPr>
        <w:t>A félévközi jegy 5 fokozatú (1,2,3,4,5)</w:t>
      </w:r>
    </w:p>
    <w:p w:rsidRPr="00E258C3" w:rsidR="00775481" w:rsidP="003B54E3" w:rsidRDefault="00775481" w14:paraId="4EAC9EBF" w14:textId="7CF83435">
      <w:pPr>
        <w:ind w:left="720"/>
        <w:rPr>
          <w:rStyle w:val="None"/>
          <w:rFonts w:eastAsia="Times New Roman"/>
          <w:bCs/>
          <w:i/>
          <w:iCs/>
          <w:color w:val="000000" w:themeColor="text1"/>
          <w:sz w:val="20"/>
          <w:szCs w:val="20"/>
          <w:lang w:val="hu-HU"/>
        </w:rPr>
      </w:pPr>
      <w:r w:rsidRPr="00E258C3">
        <w:rPr>
          <w:rStyle w:val="None"/>
          <w:rFonts w:eastAsia="Times New Roman"/>
          <w:bCs/>
          <w:i/>
          <w:iCs/>
          <w:color w:val="000000" w:themeColor="text1"/>
          <w:sz w:val="20"/>
          <w:szCs w:val="20"/>
          <w:lang w:val="hu-HU"/>
        </w:rPr>
        <w:t>-ha nem felelt meg akkor NEPTUN rögzítés</w:t>
      </w:r>
      <w:r w:rsidRPr="00E258C3" w:rsidR="00812440">
        <w:rPr>
          <w:rStyle w:val="None"/>
          <w:rFonts w:eastAsia="Times New Roman"/>
          <w:bCs/>
          <w:i/>
          <w:iCs/>
          <w:color w:val="000000" w:themeColor="text1"/>
          <w:sz w:val="20"/>
          <w:szCs w:val="20"/>
          <w:lang w:val="hu-HU"/>
        </w:rPr>
        <w:t xml:space="preserve"> (</w:t>
      </w:r>
      <w:r w:rsidR="003B54E3">
        <w:rPr>
          <w:rStyle w:val="None"/>
          <w:rFonts w:eastAsia="Times New Roman"/>
          <w:bCs/>
          <w:i/>
          <w:iCs/>
          <w:color w:val="000000" w:themeColor="text1"/>
          <w:sz w:val="20"/>
          <w:szCs w:val="20"/>
          <w:lang w:val="hu-HU"/>
        </w:rPr>
        <w:t>14</w:t>
      </w:r>
      <w:r w:rsidRPr="00E258C3" w:rsidR="00812440">
        <w:rPr>
          <w:rStyle w:val="None"/>
          <w:rFonts w:eastAsia="Times New Roman"/>
          <w:bCs/>
          <w:i/>
          <w:iCs/>
          <w:color w:val="000000" w:themeColor="text1"/>
          <w:sz w:val="20"/>
          <w:szCs w:val="20"/>
          <w:lang w:val="hu-HU"/>
        </w:rPr>
        <w:t>.hét péntek 12.00-ig)</w:t>
      </w:r>
      <w:r w:rsidRPr="00E258C3">
        <w:rPr>
          <w:rStyle w:val="None"/>
          <w:rFonts w:eastAsia="Times New Roman"/>
          <w:bCs/>
          <w:i/>
          <w:iCs/>
          <w:color w:val="000000" w:themeColor="text1"/>
          <w:sz w:val="20"/>
          <w:szCs w:val="20"/>
          <w:lang w:val="hu-HU"/>
        </w:rPr>
        <w:t xml:space="preserve"> - aláírás megtagadva </w:t>
      </w:r>
    </w:p>
    <w:p w:rsidRPr="00E258C3" w:rsidR="00775481" w:rsidP="003B54E3" w:rsidRDefault="00775481" w14:paraId="4F52F361" w14:textId="34F8CFF2">
      <w:pPr>
        <w:ind w:left="720"/>
        <w:rPr>
          <w:rStyle w:val="None"/>
          <w:rFonts w:eastAsia="Times New Roman"/>
          <w:bCs/>
          <w:i/>
          <w:iCs/>
          <w:color w:val="000000" w:themeColor="text1"/>
          <w:sz w:val="20"/>
          <w:szCs w:val="20"/>
          <w:lang w:val="hu-HU"/>
        </w:rPr>
      </w:pPr>
      <w:r w:rsidRPr="00E258C3">
        <w:rPr>
          <w:rStyle w:val="None"/>
          <w:rFonts w:eastAsia="Times New Roman"/>
          <w:bCs/>
          <w:i/>
          <w:iCs/>
          <w:color w:val="000000" w:themeColor="text1"/>
          <w:sz w:val="20"/>
          <w:szCs w:val="20"/>
          <w:lang w:val="hu-HU"/>
        </w:rPr>
        <w:t xml:space="preserve">-vagy ha aláírás </w:t>
      </w:r>
      <w:proofErr w:type="gramStart"/>
      <w:r w:rsidRPr="00E258C3">
        <w:rPr>
          <w:rStyle w:val="None"/>
          <w:rFonts w:eastAsia="Times New Roman"/>
          <w:bCs/>
          <w:i/>
          <w:iCs/>
          <w:color w:val="000000" w:themeColor="text1"/>
          <w:sz w:val="20"/>
          <w:szCs w:val="20"/>
          <w:lang w:val="hu-HU"/>
        </w:rPr>
        <w:t>van</w:t>
      </w:r>
      <w:proofErr w:type="gramEnd"/>
      <w:r w:rsidRPr="00E258C3">
        <w:rPr>
          <w:rStyle w:val="None"/>
          <w:rFonts w:eastAsia="Times New Roman"/>
          <w:bCs/>
          <w:i/>
          <w:iCs/>
          <w:color w:val="000000" w:themeColor="text1"/>
          <w:sz w:val="20"/>
          <w:szCs w:val="20"/>
          <w:lang w:val="hu-HU"/>
        </w:rPr>
        <w:t xml:space="preserve"> de elégtelen az osztályzat NEPTUN rögzítés</w:t>
      </w:r>
      <w:r w:rsidR="006C414F">
        <w:rPr>
          <w:rStyle w:val="None"/>
          <w:rFonts w:eastAsia="Times New Roman"/>
          <w:bCs/>
          <w:i/>
          <w:iCs/>
          <w:color w:val="000000" w:themeColor="text1"/>
          <w:sz w:val="20"/>
          <w:szCs w:val="20"/>
          <w:lang w:val="hu-HU"/>
        </w:rPr>
        <w:t xml:space="preserve"> </w:t>
      </w:r>
      <w:r w:rsidRPr="00E258C3" w:rsidR="00812440">
        <w:rPr>
          <w:rStyle w:val="None"/>
          <w:rFonts w:eastAsia="Times New Roman"/>
          <w:bCs/>
          <w:i/>
          <w:iCs/>
          <w:color w:val="000000" w:themeColor="text1"/>
          <w:sz w:val="20"/>
          <w:szCs w:val="20"/>
          <w:lang w:val="hu-HU"/>
        </w:rPr>
        <w:t>(1</w:t>
      </w:r>
      <w:r w:rsidR="003B54E3">
        <w:rPr>
          <w:rStyle w:val="None"/>
          <w:rFonts w:eastAsia="Times New Roman"/>
          <w:bCs/>
          <w:i/>
          <w:iCs/>
          <w:color w:val="000000" w:themeColor="text1"/>
          <w:sz w:val="20"/>
          <w:szCs w:val="20"/>
          <w:lang w:val="hu-HU"/>
        </w:rPr>
        <w:t>4</w:t>
      </w:r>
      <w:r w:rsidRPr="00E258C3" w:rsidR="00812440">
        <w:rPr>
          <w:rStyle w:val="None"/>
          <w:rFonts w:eastAsia="Times New Roman"/>
          <w:bCs/>
          <w:i/>
          <w:iCs/>
          <w:color w:val="000000" w:themeColor="text1"/>
          <w:sz w:val="20"/>
          <w:szCs w:val="20"/>
          <w:lang w:val="hu-HU"/>
        </w:rPr>
        <w:t>.hét péntek 12.00-ig)</w:t>
      </w:r>
      <w:r w:rsidRPr="00E258C3">
        <w:rPr>
          <w:rStyle w:val="None"/>
          <w:rFonts w:eastAsia="Times New Roman"/>
          <w:bCs/>
          <w:i/>
          <w:iCs/>
          <w:color w:val="000000" w:themeColor="text1"/>
          <w:sz w:val="20"/>
          <w:szCs w:val="20"/>
          <w:lang w:val="hu-HU"/>
        </w:rPr>
        <w:t xml:space="preserve"> </w:t>
      </w:r>
    </w:p>
    <w:p w:rsidR="009D250D" w:rsidP="003B54E3" w:rsidRDefault="009D250D" w14:paraId="5325B67F" w14:textId="77777777">
      <w:pPr>
        <w:ind w:firstLine="720"/>
        <w:rPr>
          <w:rStyle w:val="None"/>
          <w:rFonts w:eastAsia="Times New Roman"/>
          <w:bCs/>
          <w:i/>
          <w:iCs/>
          <w:color w:val="000000" w:themeColor="text1"/>
          <w:sz w:val="20"/>
          <w:szCs w:val="20"/>
          <w:lang w:val="hu-HU"/>
        </w:rPr>
      </w:pPr>
    </w:p>
    <w:p w:rsidRPr="00E258C3" w:rsidR="00775481" w:rsidP="003B54E3" w:rsidRDefault="00775481" w14:paraId="5AF6E800" w14:textId="4CCB84A9">
      <w:pPr>
        <w:ind w:firstLine="720"/>
        <w:rPr>
          <w:rStyle w:val="None"/>
          <w:rFonts w:eastAsia="Times New Roman"/>
          <w:bCs/>
          <w:i/>
          <w:iCs/>
          <w:color w:val="000000" w:themeColor="text1"/>
          <w:sz w:val="20"/>
          <w:szCs w:val="20"/>
          <w:lang w:val="hu-HU"/>
        </w:rPr>
      </w:pPr>
      <w:r w:rsidRPr="00E258C3">
        <w:rPr>
          <w:rStyle w:val="None"/>
          <w:rFonts w:eastAsia="Times New Roman"/>
          <w:bCs/>
          <w:i/>
          <w:iCs/>
          <w:color w:val="000000" w:themeColor="text1"/>
          <w:sz w:val="20"/>
          <w:szCs w:val="20"/>
          <w:lang w:val="hu-HU"/>
        </w:rPr>
        <w:t>1</w:t>
      </w:r>
      <w:r w:rsidR="003B54E3">
        <w:rPr>
          <w:rStyle w:val="None"/>
          <w:rFonts w:eastAsia="Times New Roman"/>
          <w:bCs/>
          <w:i/>
          <w:iCs/>
          <w:color w:val="000000" w:themeColor="text1"/>
          <w:sz w:val="20"/>
          <w:szCs w:val="20"/>
          <w:lang w:val="hu-HU"/>
        </w:rPr>
        <w:t>5</w:t>
      </w:r>
      <w:r w:rsidRPr="00E258C3" w:rsidR="00E04FE8">
        <w:rPr>
          <w:rStyle w:val="None"/>
          <w:rFonts w:eastAsia="Times New Roman"/>
          <w:bCs/>
          <w:i/>
          <w:iCs/>
          <w:color w:val="000000" w:themeColor="text1"/>
          <w:sz w:val="20"/>
          <w:szCs w:val="20"/>
          <w:lang w:val="hu-HU"/>
        </w:rPr>
        <w:t>-1</w:t>
      </w:r>
      <w:r w:rsidR="003B54E3">
        <w:rPr>
          <w:rStyle w:val="None"/>
          <w:rFonts w:eastAsia="Times New Roman"/>
          <w:bCs/>
          <w:i/>
          <w:iCs/>
          <w:color w:val="000000" w:themeColor="text1"/>
          <w:sz w:val="20"/>
          <w:szCs w:val="20"/>
          <w:lang w:val="hu-HU"/>
        </w:rPr>
        <w:t>6</w:t>
      </w:r>
      <w:r w:rsidRPr="00E258C3" w:rsidR="00E04FE8">
        <w:rPr>
          <w:rStyle w:val="None"/>
          <w:rFonts w:eastAsia="Times New Roman"/>
          <w:bCs/>
          <w:i/>
          <w:iCs/>
          <w:color w:val="000000" w:themeColor="text1"/>
          <w:sz w:val="20"/>
          <w:szCs w:val="20"/>
          <w:lang w:val="hu-HU"/>
        </w:rPr>
        <w:t>.</w:t>
      </w:r>
      <w:r w:rsidRPr="00E258C3">
        <w:rPr>
          <w:rStyle w:val="None"/>
          <w:rFonts w:eastAsia="Times New Roman"/>
          <w:bCs/>
          <w:i/>
          <w:iCs/>
          <w:color w:val="000000" w:themeColor="text1"/>
          <w:sz w:val="20"/>
          <w:szCs w:val="20"/>
          <w:lang w:val="hu-HU"/>
        </w:rPr>
        <w:t xml:space="preserve"> hét vizsgaidőszak javítás pótlás – </w:t>
      </w:r>
      <w:r w:rsidRPr="00E258C3" w:rsidR="008B1D8F">
        <w:rPr>
          <w:rStyle w:val="None"/>
          <w:rFonts w:eastAsia="Times New Roman"/>
          <w:bCs/>
          <w:i/>
          <w:iCs/>
          <w:color w:val="000000" w:themeColor="text1"/>
          <w:sz w:val="20"/>
          <w:szCs w:val="20"/>
          <w:lang w:val="hu-HU"/>
        </w:rPr>
        <w:t xml:space="preserve">minden </w:t>
      </w:r>
      <w:r w:rsidR="006C414F">
        <w:rPr>
          <w:rStyle w:val="None"/>
          <w:rFonts w:eastAsia="Times New Roman"/>
          <w:bCs/>
          <w:i/>
          <w:iCs/>
          <w:color w:val="000000" w:themeColor="text1"/>
          <w:sz w:val="20"/>
          <w:szCs w:val="20"/>
          <w:lang w:val="hu-HU"/>
        </w:rPr>
        <w:t>egy alkalommal</w:t>
      </w:r>
    </w:p>
    <w:p w:rsidRPr="00E258C3" w:rsidR="00775481" w:rsidP="003B54E3" w:rsidRDefault="00775481" w14:paraId="4D2F2E47" w14:textId="77777777">
      <w:pPr>
        <w:ind w:left="720"/>
        <w:rPr>
          <w:rStyle w:val="None"/>
          <w:rFonts w:eastAsia="Times New Roman"/>
          <w:bCs/>
          <w:i/>
          <w:iCs/>
          <w:color w:val="000000" w:themeColor="text1"/>
          <w:sz w:val="20"/>
          <w:szCs w:val="20"/>
          <w:lang w:val="hu-HU"/>
        </w:rPr>
      </w:pPr>
      <w:r w:rsidRPr="00E258C3">
        <w:rPr>
          <w:rStyle w:val="None"/>
          <w:rFonts w:eastAsia="Times New Roman"/>
          <w:bCs/>
          <w:i/>
          <w:iCs/>
          <w:color w:val="000000" w:themeColor="text1"/>
          <w:sz w:val="20"/>
          <w:szCs w:val="20"/>
          <w:lang w:val="hu-HU"/>
        </w:rPr>
        <w:t>-ha megfelelt akkor aláírás és félévközi jegy!</w:t>
      </w:r>
    </w:p>
    <w:p w:rsidRPr="00E258C3" w:rsidR="00775481" w:rsidP="003B54E3" w:rsidRDefault="00775481" w14:paraId="260F3150" w14:textId="77777777">
      <w:pPr>
        <w:ind w:left="720"/>
        <w:rPr>
          <w:rStyle w:val="None"/>
          <w:rFonts w:eastAsia="Times New Roman"/>
          <w:bCs/>
          <w:i/>
          <w:iCs/>
          <w:color w:val="000000" w:themeColor="text1"/>
          <w:sz w:val="20"/>
          <w:szCs w:val="20"/>
          <w:lang w:val="hu-HU"/>
        </w:rPr>
      </w:pPr>
      <w:r w:rsidRPr="00E258C3">
        <w:rPr>
          <w:rStyle w:val="None"/>
          <w:rFonts w:eastAsia="Times New Roman"/>
          <w:bCs/>
          <w:i/>
          <w:iCs/>
          <w:color w:val="000000" w:themeColor="text1"/>
          <w:sz w:val="20"/>
          <w:szCs w:val="20"/>
          <w:lang w:val="hu-HU"/>
        </w:rPr>
        <w:t>A félévközi jegy 5 fokozatú (1,2,3,4,5)</w:t>
      </w:r>
    </w:p>
    <w:p w:rsidRPr="00E258C3" w:rsidR="00775481" w:rsidP="003B54E3" w:rsidRDefault="00775481" w14:paraId="2FE38389" w14:textId="77777777">
      <w:pPr>
        <w:ind w:left="720"/>
        <w:rPr>
          <w:rStyle w:val="None"/>
          <w:rFonts w:eastAsia="Times New Roman"/>
          <w:bCs/>
          <w:i/>
          <w:iCs/>
          <w:color w:val="000000" w:themeColor="text1"/>
          <w:sz w:val="20"/>
          <w:szCs w:val="20"/>
          <w:lang w:val="hu-HU"/>
        </w:rPr>
      </w:pPr>
      <w:r w:rsidRPr="00E258C3">
        <w:rPr>
          <w:rStyle w:val="None"/>
          <w:rFonts w:eastAsia="Times New Roman"/>
          <w:bCs/>
          <w:i/>
          <w:iCs/>
          <w:color w:val="000000" w:themeColor="text1"/>
          <w:sz w:val="20"/>
          <w:szCs w:val="20"/>
          <w:lang w:val="hu-HU"/>
        </w:rPr>
        <w:t xml:space="preserve">-ha megfelet és van aláírás, de a félévközi jegy </w:t>
      </w:r>
      <w:proofErr w:type="gramStart"/>
      <w:r w:rsidRPr="00E258C3">
        <w:rPr>
          <w:rStyle w:val="None"/>
          <w:rFonts w:eastAsia="Times New Roman"/>
          <w:bCs/>
          <w:i/>
          <w:iCs/>
          <w:color w:val="000000" w:themeColor="text1"/>
          <w:sz w:val="20"/>
          <w:szCs w:val="20"/>
          <w:lang w:val="hu-HU"/>
        </w:rPr>
        <w:t>elégtelen(</w:t>
      </w:r>
      <w:proofErr w:type="gramEnd"/>
      <w:r w:rsidRPr="00E258C3">
        <w:rPr>
          <w:rStyle w:val="None"/>
          <w:rFonts w:eastAsia="Times New Roman"/>
          <w:bCs/>
          <w:i/>
          <w:iCs/>
          <w:color w:val="000000" w:themeColor="text1"/>
          <w:sz w:val="20"/>
          <w:szCs w:val="20"/>
          <w:lang w:val="hu-HU"/>
        </w:rPr>
        <w:t>1) akkor NEPTUN rögzítés a tárgyat a következő tanévben újra felveheti!</w:t>
      </w:r>
    </w:p>
    <w:p w:rsidRPr="00E258C3" w:rsidR="00DB4337" w:rsidP="003B54E3" w:rsidRDefault="00775481" w14:paraId="6A6F7BD6" w14:textId="7DEB560C">
      <w:pPr>
        <w:ind w:left="720"/>
        <w:rPr>
          <w:rStyle w:val="None"/>
          <w:rFonts w:eastAsia="Times New Roman"/>
          <w:bCs/>
          <w:i/>
          <w:iCs/>
          <w:color w:val="000000" w:themeColor="text1"/>
          <w:sz w:val="20"/>
          <w:szCs w:val="20"/>
          <w:lang w:val="hu-HU"/>
        </w:rPr>
      </w:pPr>
      <w:r w:rsidRPr="00E258C3">
        <w:rPr>
          <w:rStyle w:val="None"/>
          <w:rFonts w:eastAsia="Times New Roman"/>
          <w:bCs/>
          <w:i/>
          <w:iCs/>
          <w:color w:val="000000" w:themeColor="text1"/>
          <w:sz w:val="20"/>
          <w:szCs w:val="20"/>
          <w:lang w:val="hu-HU"/>
        </w:rPr>
        <w:t>-ha nem felelt meg akkor aláírás megtagadva - NEPTUN rögzítés a tárgyat a következő tanévben újra felveheti!</w:t>
      </w:r>
    </w:p>
    <w:p w:rsidRPr="00E258C3" w:rsidR="00F14581" w:rsidP="003B54E3" w:rsidRDefault="00F14581" w14:paraId="0CCF10F4" w14:textId="77777777">
      <w:pPr>
        <w:rPr>
          <w:rStyle w:val="None"/>
          <w:rFonts w:eastAsia="Times New Roman"/>
          <w:bCs/>
          <w:color w:val="FF2D21" w:themeColor="accent5"/>
          <w:sz w:val="20"/>
          <w:szCs w:val="20"/>
          <w:lang w:val="hu-HU"/>
        </w:rPr>
      </w:pPr>
    </w:p>
    <w:p w:rsidRPr="00E258C3" w:rsidR="00D80C78" w:rsidP="003B54E3" w:rsidRDefault="00D80C78" w14:paraId="69483E82" w14:textId="77777777">
      <w:pPr>
        <w:rPr>
          <w:rStyle w:val="None"/>
          <w:rFonts w:eastAsia="Times New Roman"/>
          <w:b/>
          <w:sz w:val="20"/>
          <w:szCs w:val="20"/>
          <w:lang w:val="hu-HU"/>
        </w:rPr>
      </w:pPr>
      <w:r w:rsidRPr="00E258C3">
        <w:rPr>
          <w:rStyle w:val="None"/>
          <w:rFonts w:eastAsia="Times New Roman"/>
          <w:b/>
          <w:sz w:val="20"/>
          <w:szCs w:val="20"/>
          <w:lang w:val="hu-HU"/>
        </w:rPr>
        <w:t xml:space="preserve">Az érdemjegy kialakításának módja %-os bontásban </w:t>
      </w:r>
    </w:p>
    <w:p w:rsidRPr="00E258C3" w:rsidR="00D80C78" w:rsidP="003B54E3" w:rsidRDefault="00D80C78" w14:paraId="6610A5CB" w14:textId="77777777">
      <w:pPr>
        <w:rPr>
          <w:rStyle w:val="None"/>
          <w:rFonts w:eastAsia="Times New Roman"/>
          <w:bCs/>
          <w:sz w:val="20"/>
          <w:szCs w:val="20"/>
          <w:lang w:val="hu-HU"/>
        </w:rPr>
      </w:pPr>
      <w:r w:rsidRPr="00E258C3">
        <w:rPr>
          <w:rStyle w:val="None"/>
          <w:rFonts w:eastAsia="Times New Roman"/>
          <w:bCs/>
          <w:sz w:val="20"/>
          <w:szCs w:val="20"/>
          <w:lang w:val="hu-HU"/>
        </w:rPr>
        <w:t>Az összesített teljesítmény alapján az alábbi szerint.</w:t>
      </w:r>
    </w:p>
    <w:p w:rsidRPr="00E258C3" w:rsidR="00D80C78" w:rsidP="003B54E3" w:rsidRDefault="00D80C78" w14:paraId="6F57BA83" w14:textId="77777777">
      <w:pPr>
        <w:rPr>
          <w:rStyle w:val="None"/>
          <w:rFonts w:eastAsia="Times New Roman"/>
          <w:bCs/>
          <w:sz w:val="20"/>
          <w:szCs w:val="20"/>
          <w:lang w:val="hu-HU"/>
        </w:rPr>
      </w:pPr>
    </w:p>
    <w:tbl>
      <w:tblPr>
        <w:tblStyle w:val="Rcsostblzat"/>
        <w:tblW w:w="9067" w:type="dxa"/>
        <w:tblLook w:val="04A0" w:firstRow="1" w:lastRow="0" w:firstColumn="1" w:lastColumn="0" w:noHBand="0" w:noVBand="1"/>
      </w:tblPr>
      <w:tblGrid>
        <w:gridCol w:w="1838"/>
        <w:gridCol w:w="1276"/>
        <w:gridCol w:w="1559"/>
        <w:gridCol w:w="1559"/>
        <w:gridCol w:w="1418"/>
        <w:gridCol w:w="1417"/>
      </w:tblGrid>
      <w:tr w:rsidRPr="00E258C3" w:rsidR="00D643F2" w:rsidTr="00BB443D" w14:paraId="30855A2B" w14:textId="77777777">
        <w:tc>
          <w:tcPr>
            <w:tcW w:w="1838" w:type="dxa"/>
          </w:tcPr>
          <w:p w:rsidRPr="00E258C3" w:rsidR="00D643F2" w:rsidP="003B54E3" w:rsidRDefault="00D643F2" w14:paraId="374E18A5" w14:textId="37DAE52D">
            <w:pPr>
              <w:jc w:val="both"/>
              <w:rPr>
                <w:sz w:val="20"/>
                <w:szCs w:val="20"/>
              </w:rPr>
            </w:pPr>
            <w:proofErr w:type="spellStart"/>
            <w:r w:rsidRPr="00E258C3">
              <w:rPr>
                <w:sz w:val="20"/>
                <w:szCs w:val="20"/>
              </w:rPr>
              <w:t>Érdemjegy</w:t>
            </w:r>
            <w:proofErr w:type="spellEnd"/>
            <w:r w:rsidRPr="00E258C3">
              <w:rPr>
                <w:sz w:val="20"/>
                <w:szCs w:val="20"/>
              </w:rPr>
              <w:t>:</w:t>
            </w:r>
          </w:p>
        </w:tc>
        <w:tc>
          <w:tcPr>
            <w:tcW w:w="1276" w:type="dxa"/>
          </w:tcPr>
          <w:p w:rsidRPr="00E258C3" w:rsidR="00D643F2" w:rsidP="003B54E3" w:rsidRDefault="00D643F2" w14:paraId="4A144E2E" w14:textId="77777777">
            <w:pPr>
              <w:jc w:val="center"/>
              <w:rPr>
                <w:sz w:val="20"/>
                <w:szCs w:val="20"/>
              </w:rPr>
            </w:pPr>
            <w:r w:rsidRPr="00E258C3"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Pr="00E258C3" w:rsidR="00D643F2" w:rsidP="003B54E3" w:rsidRDefault="00D643F2" w14:paraId="08080532" w14:textId="77777777">
            <w:pPr>
              <w:jc w:val="center"/>
              <w:rPr>
                <w:sz w:val="20"/>
                <w:szCs w:val="20"/>
              </w:rPr>
            </w:pPr>
            <w:r w:rsidRPr="00E258C3"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Pr="00E258C3" w:rsidR="00D643F2" w:rsidP="003B54E3" w:rsidRDefault="00D643F2" w14:paraId="36BBF168" w14:textId="77777777">
            <w:pPr>
              <w:jc w:val="center"/>
              <w:rPr>
                <w:sz w:val="20"/>
                <w:szCs w:val="20"/>
              </w:rPr>
            </w:pPr>
            <w:r w:rsidRPr="00E258C3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Pr="00E258C3" w:rsidR="00D643F2" w:rsidP="003B54E3" w:rsidRDefault="00D643F2" w14:paraId="6328FCFE" w14:textId="77777777">
            <w:pPr>
              <w:jc w:val="center"/>
              <w:rPr>
                <w:sz w:val="20"/>
                <w:szCs w:val="20"/>
              </w:rPr>
            </w:pPr>
            <w:r w:rsidRPr="00E258C3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Pr="00E258C3" w:rsidR="00D643F2" w:rsidP="003B54E3" w:rsidRDefault="00D643F2" w14:paraId="367E90CA" w14:textId="77777777">
            <w:pPr>
              <w:jc w:val="center"/>
              <w:rPr>
                <w:sz w:val="20"/>
                <w:szCs w:val="20"/>
              </w:rPr>
            </w:pPr>
            <w:r w:rsidRPr="00E258C3">
              <w:rPr>
                <w:sz w:val="20"/>
                <w:szCs w:val="20"/>
              </w:rPr>
              <w:t>1</w:t>
            </w:r>
          </w:p>
        </w:tc>
      </w:tr>
      <w:tr w:rsidRPr="00E258C3" w:rsidR="00D643F2" w:rsidTr="00BB443D" w14:paraId="5ECC7BE5" w14:textId="77777777">
        <w:tc>
          <w:tcPr>
            <w:tcW w:w="1838" w:type="dxa"/>
          </w:tcPr>
          <w:p w:rsidRPr="00E258C3" w:rsidR="00D643F2" w:rsidP="003B54E3" w:rsidRDefault="00D643F2" w14:paraId="06E0F3B9" w14:textId="7777777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Pr="00E258C3" w:rsidR="00D643F2" w:rsidP="003B54E3" w:rsidRDefault="00D643F2" w14:paraId="7EF2BA59" w14:textId="269A3BFE">
            <w:pPr>
              <w:jc w:val="center"/>
              <w:rPr>
                <w:sz w:val="20"/>
                <w:szCs w:val="20"/>
              </w:rPr>
            </w:pPr>
            <w:r w:rsidRPr="00E258C3">
              <w:rPr>
                <w:sz w:val="20"/>
                <w:szCs w:val="20"/>
              </w:rPr>
              <w:t xml:space="preserve">A, </w:t>
            </w:r>
            <w:proofErr w:type="spellStart"/>
            <w:r w:rsidRPr="00E258C3" w:rsidR="00450170">
              <w:rPr>
                <w:sz w:val="20"/>
                <w:szCs w:val="20"/>
              </w:rPr>
              <w:t>jeles</w:t>
            </w:r>
            <w:proofErr w:type="spellEnd"/>
          </w:p>
        </w:tc>
        <w:tc>
          <w:tcPr>
            <w:tcW w:w="1559" w:type="dxa"/>
          </w:tcPr>
          <w:p w:rsidRPr="00E258C3" w:rsidR="00D643F2" w:rsidP="003B54E3" w:rsidRDefault="00D643F2" w14:paraId="40E3E6BD" w14:textId="1BF40877">
            <w:pPr>
              <w:jc w:val="center"/>
              <w:rPr>
                <w:sz w:val="20"/>
                <w:szCs w:val="20"/>
              </w:rPr>
            </w:pPr>
            <w:r w:rsidRPr="00E258C3">
              <w:rPr>
                <w:sz w:val="20"/>
                <w:szCs w:val="20"/>
              </w:rPr>
              <w:t>B</w:t>
            </w:r>
            <w:r w:rsidRPr="00E258C3" w:rsidR="00450170">
              <w:rPr>
                <w:sz w:val="20"/>
                <w:szCs w:val="20"/>
              </w:rPr>
              <w:t xml:space="preserve">, </w:t>
            </w:r>
            <w:proofErr w:type="spellStart"/>
            <w:r w:rsidRPr="00E258C3" w:rsidR="00450170">
              <w:rPr>
                <w:sz w:val="20"/>
                <w:szCs w:val="20"/>
              </w:rPr>
              <w:t>jó</w:t>
            </w:r>
            <w:proofErr w:type="spellEnd"/>
          </w:p>
        </w:tc>
        <w:tc>
          <w:tcPr>
            <w:tcW w:w="1559" w:type="dxa"/>
          </w:tcPr>
          <w:p w:rsidRPr="00E258C3" w:rsidR="00D643F2" w:rsidP="003B54E3" w:rsidRDefault="00D643F2" w14:paraId="0217A4A0" w14:textId="7BF58323">
            <w:pPr>
              <w:jc w:val="center"/>
              <w:rPr>
                <w:sz w:val="20"/>
                <w:szCs w:val="20"/>
              </w:rPr>
            </w:pPr>
            <w:r w:rsidRPr="00E258C3">
              <w:rPr>
                <w:sz w:val="20"/>
                <w:szCs w:val="20"/>
              </w:rPr>
              <w:t xml:space="preserve">C, </w:t>
            </w:r>
            <w:proofErr w:type="spellStart"/>
            <w:r w:rsidRPr="00E258C3" w:rsidR="00450170">
              <w:rPr>
                <w:sz w:val="20"/>
                <w:szCs w:val="20"/>
              </w:rPr>
              <w:t>közepes</w:t>
            </w:r>
            <w:proofErr w:type="spellEnd"/>
          </w:p>
        </w:tc>
        <w:tc>
          <w:tcPr>
            <w:tcW w:w="1418" w:type="dxa"/>
          </w:tcPr>
          <w:p w:rsidRPr="00E258C3" w:rsidR="00D643F2" w:rsidP="003B54E3" w:rsidRDefault="00D643F2" w14:paraId="601337EF" w14:textId="14B4C19D">
            <w:pPr>
              <w:jc w:val="center"/>
              <w:rPr>
                <w:sz w:val="20"/>
                <w:szCs w:val="20"/>
              </w:rPr>
            </w:pPr>
            <w:r w:rsidRPr="00E258C3">
              <w:rPr>
                <w:sz w:val="20"/>
                <w:szCs w:val="20"/>
              </w:rPr>
              <w:t xml:space="preserve">D, </w:t>
            </w:r>
            <w:proofErr w:type="spellStart"/>
            <w:r w:rsidRPr="00E258C3" w:rsidR="00450170">
              <w:rPr>
                <w:sz w:val="20"/>
                <w:szCs w:val="20"/>
              </w:rPr>
              <w:t>elégséges</w:t>
            </w:r>
            <w:proofErr w:type="spellEnd"/>
          </w:p>
        </w:tc>
        <w:tc>
          <w:tcPr>
            <w:tcW w:w="1417" w:type="dxa"/>
          </w:tcPr>
          <w:p w:rsidRPr="00E258C3" w:rsidR="00D643F2" w:rsidP="003B54E3" w:rsidRDefault="00D643F2" w14:paraId="5C55B34D" w14:textId="75746D16">
            <w:pPr>
              <w:jc w:val="center"/>
              <w:rPr>
                <w:sz w:val="20"/>
                <w:szCs w:val="20"/>
              </w:rPr>
            </w:pPr>
            <w:r w:rsidRPr="00E258C3">
              <w:rPr>
                <w:sz w:val="20"/>
                <w:szCs w:val="20"/>
              </w:rPr>
              <w:t xml:space="preserve">F, </w:t>
            </w:r>
            <w:proofErr w:type="spellStart"/>
            <w:r w:rsidRPr="00E258C3" w:rsidR="00450170">
              <w:rPr>
                <w:sz w:val="20"/>
                <w:szCs w:val="20"/>
              </w:rPr>
              <w:t>elégtelen</w:t>
            </w:r>
            <w:proofErr w:type="spellEnd"/>
          </w:p>
        </w:tc>
      </w:tr>
      <w:tr w:rsidRPr="00E258C3" w:rsidR="00D643F2" w:rsidTr="00BB443D" w14:paraId="47A6E2AD" w14:textId="77777777">
        <w:tc>
          <w:tcPr>
            <w:tcW w:w="1838" w:type="dxa"/>
          </w:tcPr>
          <w:p w:rsidRPr="00E258C3" w:rsidR="00D643F2" w:rsidP="003B54E3" w:rsidRDefault="00D643F2" w14:paraId="65B9E1BF" w14:textId="0B69234F">
            <w:pPr>
              <w:rPr>
                <w:sz w:val="20"/>
                <w:szCs w:val="20"/>
              </w:rPr>
            </w:pPr>
            <w:proofErr w:type="spellStart"/>
            <w:r w:rsidRPr="00E258C3">
              <w:rPr>
                <w:sz w:val="20"/>
                <w:szCs w:val="20"/>
              </w:rPr>
              <w:t>Teljesítmény</w:t>
            </w:r>
            <w:proofErr w:type="spellEnd"/>
            <w:r w:rsidRPr="00E258C3">
              <w:rPr>
                <w:sz w:val="20"/>
                <w:szCs w:val="20"/>
              </w:rPr>
              <w:t xml:space="preserve"> %</w:t>
            </w:r>
            <w:r w:rsidRPr="00E258C3" w:rsidR="00EB4FFB">
              <w:rPr>
                <w:sz w:val="20"/>
                <w:szCs w:val="20"/>
              </w:rPr>
              <w:t>-</w:t>
            </w:r>
            <w:proofErr w:type="spellStart"/>
            <w:r w:rsidRPr="00E258C3" w:rsidR="00EB4FFB">
              <w:rPr>
                <w:sz w:val="20"/>
                <w:szCs w:val="20"/>
              </w:rPr>
              <w:t>os</w:t>
            </w:r>
            <w:proofErr w:type="spellEnd"/>
            <w:r w:rsidRPr="00E258C3">
              <w:rPr>
                <w:sz w:val="20"/>
                <w:szCs w:val="20"/>
              </w:rPr>
              <w:t>:</w:t>
            </w:r>
          </w:p>
        </w:tc>
        <w:tc>
          <w:tcPr>
            <w:tcW w:w="1276" w:type="dxa"/>
          </w:tcPr>
          <w:p w:rsidRPr="00E258C3" w:rsidR="00D643F2" w:rsidP="003B54E3" w:rsidRDefault="00D643F2" w14:paraId="27164942" w14:textId="77777777">
            <w:pPr>
              <w:jc w:val="center"/>
              <w:rPr>
                <w:sz w:val="20"/>
                <w:szCs w:val="20"/>
              </w:rPr>
            </w:pPr>
            <w:r w:rsidRPr="00E258C3">
              <w:rPr>
                <w:sz w:val="20"/>
                <w:szCs w:val="20"/>
              </w:rPr>
              <w:t>85%-100%</w:t>
            </w:r>
          </w:p>
        </w:tc>
        <w:tc>
          <w:tcPr>
            <w:tcW w:w="1559" w:type="dxa"/>
          </w:tcPr>
          <w:p w:rsidRPr="00E258C3" w:rsidR="00D643F2" w:rsidP="003B54E3" w:rsidRDefault="00D643F2" w14:paraId="1D053FE5" w14:textId="69D7B0A3">
            <w:pPr>
              <w:jc w:val="center"/>
              <w:rPr>
                <w:sz w:val="20"/>
                <w:szCs w:val="20"/>
              </w:rPr>
            </w:pPr>
            <w:r w:rsidRPr="00E258C3">
              <w:rPr>
                <w:sz w:val="20"/>
                <w:szCs w:val="20"/>
              </w:rPr>
              <w:t>7</w:t>
            </w:r>
            <w:r w:rsidRPr="00E258C3" w:rsidR="000B0196">
              <w:rPr>
                <w:sz w:val="20"/>
                <w:szCs w:val="20"/>
              </w:rPr>
              <w:t>0</w:t>
            </w:r>
            <w:r w:rsidRPr="00E258C3">
              <w:rPr>
                <w:sz w:val="20"/>
                <w:szCs w:val="20"/>
              </w:rPr>
              <w:t>%-84%</w:t>
            </w:r>
          </w:p>
        </w:tc>
        <w:tc>
          <w:tcPr>
            <w:tcW w:w="1559" w:type="dxa"/>
          </w:tcPr>
          <w:p w:rsidRPr="00E258C3" w:rsidR="00D643F2" w:rsidP="003B54E3" w:rsidRDefault="000B0196" w14:paraId="6D7102A4" w14:textId="11737418">
            <w:pPr>
              <w:jc w:val="center"/>
              <w:rPr>
                <w:sz w:val="20"/>
                <w:szCs w:val="20"/>
              </w:rPr>
            </w:pPr>
            <w:r w:rsidRPr="00E258C3">
              <w:rPr>
                <w:sz w:val="20"/>
                <w:szCs w:val="20"/>
              </w:rPr>
              <w:t>55</w:t>
            </w:r>
            <w:r w:rsidRPr="00E258C3" w:rsidR="00D643F2">
              <w:rPr>
                <w:sz w:val="20"/>
                <w:szCs w:val="20"/>
              </w:rPr>
              <w:t>%-</w:t>
            </w:r>
            <w:r w:rsidRPr="00E258C3">
              <w:rPr>
                <w:sz w:val="20"/>
                <w:szCs w:val="20"/>
              </w:rPr>
              <w:t>69</w:t>
            </w:r>
            <w:r w:rsidRPr="00E258C3" w:rsidR="00D643F2">
              <w:rPr>
                <w:sz w:val="20"/>
                <w:szCs w:val="20"/>
              </w:rPr>
              <w:t>%</w:t>
            </w:r>
          </w:p>
        </w:tc>
        <w:tc>
          <w:tcPr>
            <w:tcW w:w="1418" w:type="dxa"/>
          </w:tcPr>
          <w:p w:rsidRPr="00E258C3" w:rsidR="00D643F2" w:rsidP="003B54E3" w:rsidRDefault="00450170" w14:paraId="237F2E3D" w14:textId="10BF3BB3">
            <w:pPr>
              <w:jc w:val="center"/>
              <w:rPr>
                <w:sz w:val="20"/>
                <w:szCs w:val="20"/>
              </w:rPr>
            </w:pPr>
            <w:r w:rsidRPr="00E258C3">
              <w:rPr>
                <w:sz w:val="20"/>
                <w:szCs w:val="20"/>
              </w:rPr>
              <w:t>40</w:t>
            </w:r>
            <w:r w:rsidRPr="00E258C3" w:rsidR="00D643F2">
              <w:rPr>
                <w:sz w:val="20"/>
                <w:szCs w:val="20"/>
              </w:rPr>
              <w:t>%-5</w:t>
            </w:r>
            <w:r w:rsidRPr="00E258C3">
              <w:rPr>
                <w:sz w:val="20"/>
                <w:szCs w:val="20"/>
              </w:rPr>
              <w:t>5</w:t>
            </w:r>
            <w:r w:rsidRPr="00E258C3" w:rsidR="00D643F2">
              <w:rPr>
                <w:sz w:val="20"/>
                <w:szCs w:val="20"/>
              </w:rPr>
              <w:t>%</w:t>
            </w:r>
          </w:p>
        </w:tc>
        <w:tc>
          <w:tcPr>
            <w:tcW w:w="1417" w:type="dxa"/>
          </w:tcPr>
          <w:p w:rsidRPr="00E258C3" w:rsidR="00D643F2" w:rsidP="003B54E3" w:rsidRDefault="00D643F2" w14:paraId="611D99EC" w14:textId="101E6F0E">
            <w:pPr>
              <w:jc w:val="center"/>
              <w:rPr>
                <w:sz w:val="20"/>
                <w:szCs w:val="20"/>
              </w:rPr>
            </w:pPr>
            <w:r w:rsidRPr="00E258C3">
              <w:rPr>
                <w:sz w:val="20"/>
                <w:szCs w:val="20"/>
              </w:rPr>
              <w:t>0-</w:t>
            </w:r>
            <w:r w:rsidRPr="00E258C3" w:rsidR="00450170">
              <w:rPr>
                <w:sz w:val="20"/>
                <w:szCs w:val="20"/>
              </w:rPr>
              <w:t>39</w:t>
            </w:r>
            <w:r w:rsidRPr="00E258C3">
              <w:rPr>
                <w:sz w:val="20"/>
                <w:szCs w:val="20"/>
              </w:rPr>
              <w:t>%</w:t>
            </w:r>
          </w:p>
        </w:tc>
      </w:tr>
    </w:tbl>
    <w:p w:rsidRPr="00E258C3" w:rsidR="00D80C78" w:rsidP="003B54E3" w:rsidRDefault="00D80C78" w14:paraId="44106537" w14:textId="13978CE8">
      <w:pPr>
        <w:rPr>
          <w:rStyle w:val="None"/>
          <w:rFonts w:eastAsia="Times New Roman"/>
          <w:bCs/>
          <w:sz w:val="20"/>
          <w:szCs w:val="20"/>
          <w:lang w:val="hu-HU"/>
        </w:rPr>
      </w:pPr>
    </w:p>
    <w:p w:rsidRPr="00E258C3" w:rsidR="003950BE" w:rsidP="003B54E3" w:rsidRDefault="007F3F62" w14:paraId="17D11A15" w14:textId="2FCABC62">
      <w:pPr>
        <w:pStyle w:val="Cmsor2"/>
        <w:jc w:val="both"/>
        <w:rPr>
          <w:rStyle w:val="None"/>
          <w:bCs w:val="0"/>
          <w:lang w:val="hu-HU"/>
        </w:rPr>
      </w:pPr>
      <w:r w:rsidRPr="00E258C3">
        <w:rPr>
          <w:rStyle w:val="None"/>
          <w:lang w:val="hu-HU"/>
        </w:rPr>
        <w:t>I</w:t>
      </w:r>
      <w:r w:rsidRPr="00E258C3" w:rsidR="003950BE">
        <w:rPr>
          <w:rStyle w:val="None"/>
          <w:lang w:val="hu-HU"/>
        </w:rPr>
        <w:t>rodalom</w:t>
      </w:r>
    </w:p>
    <w:p w:rsidRPr="00E258C3" w:rsidR="0069533E" w:rsidP="003B54E3" w:rsidRDefault="006D256B" w14:paraId="1BBB136E" w14:textId="77777777">
      <w:pPr>
        <w:rPr>
          <w:rStyle w:val="None"/>
          <w:rFonts w:eastAsia="Times New Roman"/>
          <w:bCs/>
          <w:sz w:val="20"/>
          <w:szCs w:val="20"/>
          <w:lang w:val="hu-HU"/>
        </w:rPr>
      </w:pPr>
      <w:r w:rsidRPr="00E258C3">
        <w:rPr>
          <w:rStyle w:val="None"/>
          <w:rFonts w:eastAsia="Times New Roman"/>
          <w:bCs/>
          <w:sz w:val="20"/>
          <w:szCs w:val="20"/>
          <w:lang w:val="hu-HU"/>
        </w:rPr>
        <w:t xml:space="preserve">Felsorolás fontossági sorrendben. </w:t>
      </w:r>
    </w:p>
    <w:p w:rsidRPr="00E258C3" w:rsidR="003950BE" w:rsidP="003B54E3" w:rsidRDefault="006D256B" w14:paraId="47CC09EA" w14:textId="3652A61A">
      <w:pPr>
        <w:rPr>
          <w:rStyle w:val="None"/>
          <w:rFonts w:eastAsia="Times New Roman"/>
          <w:bCs/>
          <w:color w:val="A7A7A7" w:themeColor="text2"/>
          <w:sz w:val="20"/>
          <w:szCs w:val="20"/>
          <w:lang w:val="hu-HU"/>
        </w:rPr>
      </w:pPr>
      <w:r w:rsidRPr="00E258C3">
        <w:rPr>
          <w:rStyle w:val="None"/>
          <w:rFonts w:eastAsia="Times New Roman"/>
          <w:bCs/>
          <w:color w:val="A7A7A7" w:themeColor="text2"/>
          <w:sz w:val="20"/>
          <w:szCs w:val="20"/>
          <w:lang w:val="hu-HU"/>
        </w:rPr>
        <w:t>(</w:t>
      </w:r>
      <w:proofErr w:type="spellStart"/>
      <w:r w:rsidRPr="00E258C3">
        <w:rPr>
          <w:rStyle w:val="None"/>
          <w:rFonts w:eastAsia="Times New Roman"/>
          <w:bCs/>
          <w:color w:val="A7A7A7" w:themeColor="text2"/>
          <w:sz w:val="20"/>
          <w:szCs w:val="20"/>
          <w:lang w:val="hu-HU"/>
        </w:rPr>
        <w:t>Neptunban</w:t>
      </w:r>
      <w:proofErr w:type="spellEnd"/>
      <w:r w:rsidRPr="00E258C3">
        <w:rPr>
          <w:rStyle w:val="None"/>
          <w:rFonts w:eastAsia="Times New Roman"/>
          <w:bCs/>
          <w:color w:val="A7A7A7" w:themeColor="text2"/>
          <w:sz w:val="20"/>
          <w:szCs w:val="20"/>
          <w:lang w:val="hu-HU"/>
        </w:rPr>
        <w:t>: Oktatás/Tárgyak/Tárgy adatok/Tárgytematika/Irodalom rovat)</w:t>
      </w:r>
    </w:p>
    <w:p w:rsidRPr="00E258C3" w:rsidR="006D256B" w:rsidP="003B54E3" w:rsidRDefault="006D256B" w14:paraId="302BC5C9" w14:textId="1A4F7794">
      <w:pPr>
        <w:rPr>
          <w:rStyle w:val="None"/>
          <w:rFonts w:eastAsia="Times New Roman"/>
          <w:bCs/>
          <w:sz w:val="20"/>
          <w:szCs w:val="20"/>
          <w:lang w:val="hu-HU"/>
        </w:rPr>
      </w:pPr>
    </w:p>
    <w:p w:rsidRPr="00E258C3" w:rsidR="0069533E" w:rsidP="003B54E3" w:rsidRDefault="007F3F62" w14:paraId="04F33469" w14:textId="77777777">
      <w:pPr>
        <w:rPr>
          <w:rStyle w:val="None"/>
          <w:rFonts w:eastAsia="Times New Roman"/>
          <w:bCs/>
          <w:sz w:val="20"/>
          <w:szCs w:val="20"/>
          <w:lang w:val="hu-HU"/>
        </w:rPr>
      </w:pPr>
      <w:r w:rsidRPr="00E258C3">
        <w:rPr>
          <w:rStyle w:val="None"/>
          <w:rFonts w:eastAsia="Times New Roman"/>
          <w:bCs/>
          <w:sz w:val="20"/>
          <w:szCs w:val="20"/>
          <w:lang w:val="hu-HU"/>
        </w:rPr>
        <w:t xml:space="preserve">Kötelező irodalom és </w:t>
      </w:r>
      <w:proofErr w:type="spellStart"/>
      <w:r w:rsidRPr="00E258C3">
        <w:rPr>
          <w:rStyle w:val="None"/>
          <w:rFonts w:eastAsia="Times New Roman"/>
          <w:bCs/>
          <w:sz w:val="20"/>
          <w:szCs w:val="20"/>
          <w:lang w:val="hu-HU"/>
        </w:rPr>
        <w:t>elérhatősége</w:t>
      </w:r>
      <w:proofErr w:type="spellEnd"/>
    </w:p>
    <w:p w:rsidRPr="00E258C3" w:rsidR="007F3F62" w:rsidP="003B54E3" w:rsidRDefault="0069533E" w14:paraId="125080D6" w14:textId="22496C31">
      <w:pPr>
        <w:rPr>
          <w:rStyle w:val="None"/>
          <w:rFonts w:eastAsia="Times New Roman"/>
          <w:bCs/>
          <w:sz w:val="20"/>
          <w:szCs w:val="20"/>
          <w:lang w:val="hu-HU"/>
        </w:rPr>
      </w:pPr>
      <w:r w:rsidRPr="00E258C3">
        <w:rPr>
          <w:rStyle w:val="None"/>
          <w:rFonts w:eastAsia="Times New Roman"/>
          <w:bCs/>
          <w:sz w:val="20"/>
          <w:szCs w:val="20"/>
          <w:lang w:val="hu-HU"/>
        </w:rPr>
        <w:t xml:space="preserve">[1.] </w:t>
      </w:r>
      <w:proofErr w:type="spellStart"/>
      <w:r w:rsidRPr="00E258C3">
        <w:rPr>
          <w:color w:val="000000" w:themeColor="text1"/>
          <w:sz w:val="20"/>
        </w:rPr>
        <w:t>Benkő</w:t>
      </w:r>
      <w:proofErr w:type="spellEnd"/>
      <w:r w:rsidRPr="00E258C3">
        <w:rPr>
          <w:color w:val="000000" w:themeColor="text1"/>
          <w:sz w:val="20"/>
        </w:rPr>
        <w:t>, Melinda (</w:t>
      </w:r>
      <w:proofErr w:type="gramStart"/>
      <w:r w:rsidRPr="00E258C3">
        <w:rPr>
          <w:color w:val="000000" w:themeColor="text1"/>
          <w:sz w:val="20"/>
        </w:rPr>
        <w:t>2013 )</w:t>
      </w:r>
      <w:proofErr w:type="gramEnd"/>
      <w:r w:rsidRPr="00E258C3">
        <w:rPr>
          <w:color w:val="000000" w:themeColor="text1"/>
          <w:sz w:val="20"/>
        </w:rPr>
        <w:t xml:space="preserve">: 111 </w:t>
      </w:r>
      <w:proofErr w:type="spellStart"/>
      <w:r w:rsidRPr="00E258C3">
        <w:rPr>
          <w:color w:val="000000" w:themeColor="text1"/>
          <w:sz w:val="20"/>
        </w:rPr>
        <w:t>szó</w:t>
      </w:r>
      <w:proofErr w:type="spellEnd"/>
      <w:r w:rsidRPr="00E258C3">
        <w:rPr>
          <w:color w:val="000000" w:themeColor="text1"/>
          <w:sz w:val="20"/>
        </w:rPr>
        <w:t xml:space="preserve"> </w:t>
      </w:r>
      <w:proofErr w:type="spellStart"/>
      <w:r w:rsidRPr="00E258C3">
        <w:rPr>
          <w:color w:val="000000" w:themeColor="text1"/>
          <w:sz w:val="20"/>
        </w:rPr>
        <w:t>az</w:t>
      </w:r>
      <w:proofErr w:type="spellEnd"/>
      <w:r w:rsidRPr="00E258C3">
        <w:rPr>
          <w:color w:val="000000" w:themeColor="text1"/>
          <w:sz w:val="20"/>
        </w:rPr>
        <w:t xml:space="preserve"> </w:t>
      </w:r>
      <w:proofErr w:type="spellStart"/>
      <w:r w:rsidRPr="00E258C3">
        <w:rPr>
          <w:color w:val="000000" w:themeColor="text1"/>
          <w:sz w:val="20"/>
        </w:rPr>
        <w:t>építészetről</w:t>
      </w:r>
      <w:proofErr w:type="spellEnd"/>
      <w:r w:rsidRPr="00E258C3">
        <w:rPr>
          <w:color w:val="000000" w:themeColor="text1"/>
          <w:sz w:val="20"/>
        </w:rPr>
        <w:t xml:space="preserve">, Budapest: TERC </w:t>
      </w:r>
      <w:proofErr w:type="spellStart"/>
      <w:r w:rsidRPr="00E258C3">
        <w:rPr>
          <w:color w:val="000000" w:themeColor="text1"/>
          <w:sz w:val="20"/>
        </w:rPr>
        <w:t>Kft</w:t>
      </w:r>
      <w:proofErr w:type="spellEnd"/>
      <w:r w:rsidRPr="00E258C3">
        <w:rPr>
          <w:color w:val="000000" w:themeColor="text1"/>
          <w:sz w:val="20"/>
        </w:rPr>
        <w:t>.</w:t>
      </w:r>
    </w:p>
    <w:p w:rsidRPr="00E258C3" w:rsidR="0069533E" w:rsidP="003B54E3" w:rsidRDefault="0069533E" w14:paraId="16EEB5F5" w14:textId="6D4A99BA">
      <w:pPr>
        <w:jc w:val="both"/>
        <w:rPr>
          <w:color w:val="000000" w:themeColor="text1"/>
          <w:sz w:val="20"/>
          <w:szCs w:val="20"/>
        </w:rPr>
      </w:pPr>
      <w:r w:rsidRPr="00E258C3">
        <w:rPr>
          <w:rStyle w:val="None"/>
          <w:rFonts w:eastAsia="Times New Roman"/>
          <w:bCs/>
          <w:sz w:val="20"/>
          <w:szCs w:val="20"/>
          <w:lang w:val="hu-HU"/>
        </w:rPr>
        <w:t xml:space="preserve">[2.] </w:t>
      </w:r>
      <w:proofErr w:type="spellStart"/>
      <w:r w:rsidRPr="00E258C3">
        <w:rPr>
          <w:color w:val="000000" w:themeColor="text1"/>
          <w:sz w:val="20"/>
          <w:szCs w:val="20"/>
        </w:rPr>
        <w:t>Előadások</w:t>
      </w:r>
      <w:proofErr w:type="spellEnd"/>
      <w:r w:rsidRPr="00E258C3">
        <w:rPr>
          <w:color w:val="000000" w:themeColor="text1"/>
          <w:sz w:val="20"/>
          <w:szCs w:val="20"/>
        </w:rPr>
        <w:t xml:space="preserve"> </w:t>
      </w:r>
      <w:proofErr w:type="spellStart"/>
      <w:r w:rsidRPr="00E258C3">
        <w:rPr>
          <w:color w:val="000000" w:themeColor="text1"/>
          <w:sz w:val="20"/>
          <w:szCs w:val="20"/>
        </w:rPr>
        <w:t>anyagai</w:t>
      </w:r>
      <w:proofErr w:type="spellEnd"/>
      <w:r w:rsidRPr="00E258C3">
        <w:rPr>
          <w:color w:val="000000" w:themeColor="text1"/>
          <w:sz w:val="20"/>
          <w:szCs w:val="20"/>
        </w:rPr>
        <w:t xml:space="preserve"> </w:t>
      </w:r>
      <w:proofErr w:type="spellStart"/>
      <w:r w:rsidRPr="00E258C3">
        <w:rPr>
          <w:color w:val="000000" w:themeColor="text1"/>
          <w:sz w:val="20"/>
          <w:szCs w:val="20"/>
        </w:rPr>
        <w:t>és</w:t>
      </w:r>
      <w:proofErr w:type="spellEnd"/>
      <w:r w:rsidRPr="00E258C3">
        <w:rPr>
          <w:color w:val="000000" w:themeColor="text1"/>
          <w:sz w:val="20"/>
          <w:szCs w:val="20"/>
        </w:rPr>
        <w:t xml:space="preserve"> a </w:t>
      </w:r>
      <w:proofErr w:type="spellStart"/>
      <w:r w:rsidRPr="00E258C3">
        <w:rPr>
          <w:color w:val="000000" w:themeColor="text1"/>
          <w:sz w:val="20"/>
          <w:szCs w:val="20"/>
        </w:rPr>
        <w:t>kapcsolodó</w:t>
      </w:r>
      <w:proofErr w:type="spellEnd"/>
      <w:r w:rsidRPr="00E258C3">
        <w:rPr>
          <w:color w:val="000000" w:themeColor="text1"/>
          <w:sz w:val="20"/>
          <w:szCs w:val="20"/>
        </w:rPr>
        <w:t xml:space="preserve"> </w:t>
      </w:r>
      <w:proofErr w:type="spellStart"/>
      <w:r w:rsidRPr="00E258C3">
        <w:rPr>
          <w:color w:val="000000" w:themeColor="text1"/>
          <w:sz w:val="20"/>
          <w:szCs w:val="20"/>
        </w:rPr>
        <w:t>segédletek</w:t>
      </w:r>
      <w:proofErr w:type="spellEnd"/>
      <w:r w:rsidRPr="00E258C3">
        <w:rPr>
          <w:color w:val="000000" w:themeColor="text1"/>
          <w:sz w:val="20"/>
          <w:szCs w:val="20"/>
        </w:rPr>
        <w:t xml:space="preserve"> </w:t>
      </w:r>
      <w:proofErr w:type="spellStart"/>
      <w:r w:rsidRPr="00E258C3">
        <w:rPr>
          <w:color w:val="000000" w:themeColor="text1"/>
          <w:sz w:val="20"/>
          <w:szCs w:val="20"/>
        </w:rPr>
        <w:t>feltöltésre</w:t>
      </w:r>
      <w:proofErr w:type="spellEnd"/>
      <w:r w:rsidRPr="00E258C3">
        <w:rPr>
          <w:color w:val="000000" w:themeColor="text1"/>
          <w:sz w:val="20"/>
          <w:szCs w:val="20"/>
        </w:rPr>
        <w:t xml:space="preserve"> </w:t>
      </w:r>
      <w:proofErr w:type="spellStart"/>
      <w:r w:rsidRPr="00E258C3">
        <w:rPr>
          <w:color w:val="000000" w:themeColor="text1"/>
          <w:sz w:val="20"/>
          <w:szCs w:val="20"/>
        </w:rPr>
        <w:t>kerülnek</w:t>
      </w:r>
      <w:proofErr w:type="spellEnd"/>
      <w:r w:rsidRPr="00E258C3">
        <w:rPr>
          <w:color w:val="000000" w:themeColor="text1"/>
          <w:sz w:val="20"/>
          <w:szCs w:val="20"/>
        </w:rPr>
        <w:t xml:space="preserve"> a </w:t>
      </w:r>
      <w:proofErr w:type="spellStart"/>
      <w:r w:rsidRPr="00E258C3">
        <w:rPr>
          <w:color w:val="000000" w:themeColor="text1"/>
          <w:sz w:val="20"/>
          <w:szCs w:val="20"/>
        </w:rPr>
        <w:t>tantárgy</w:t>
      </w:r>
      <w:proofErr w:type="spellEnd"/>
      <w:r w:rsidRPr="00E258C3">
        <w:rPr>
          <w:color w:val="000000" w:themeColor="text1"/>
          <w:sz w:val="20"/>
          <w:szCs w:val="20"/>
        </w:rPr>
        <w:t xml:space="preserve"> </w:t>
      </w:r>
      <w:proofErr w:type="spellStart"/>
      <w:r w:rsidRPr="00E258C3">
        <w:rPr>
          <w:rStyle w:val="None"/>
          <w:rFonts w:eastAsia="Times New Roman"/>
          <w:b/>
          <w:color w:val="000000" w:themeColor="text1"/>
          <w:sz w:val="20"/>
          <w:szCs w:val="20"/>
          <w:lang w:val="hu-HU"/>
        </w:rPr>
        <w:t>Neptun</w:t>
      </w:r>
      <w:proofErr w:type="spellEnd"/>
      <w:r w:rsidRPr="00E258C3">
        <w:rPr>
          <w:rStyle w:val="None"/>
          <w:rFonts w:eastAsia="Times New Roman"/>
          <w:b/>
          <w:color w:val="000000" w:themeColor="text1"/>
          <w:sz w:val="20"/>
          <w:szCs w:val="20"/>
          <w:lang w:val="hu-HU"/>
        </w:rPr>
        <w:t xml:space="preserve"> </w:t>
      </w:r>
      <w:proofErr w:type="spellStart"/>
      <w:r w:rsidRPr="00E258C3">
        <w:rPr>
          <w:rStyle w:val="None"/>
          <w:rFonts w:eastAsia="Times New Roman"/>
          <w:b/>
          <w:color w:val="000000" w:themeColor="text1"/>
          <w:sz w:val="20"/>
          <w:szCs w:val="20"/>
          <w:lang w:val="hu-HU"/>
        </w:rPr>
        <w:t>Meet</w:t>
      </w:r>
      <w:proofErr w:type="spellEnd"/>
      <w:r w:rsidRPr="00E258C3">
        <w:rPr>
          <w:rStyle w:val="None"/>
          <w:rFonts w:eastAsia="Times New Roman"/>
          <w:b/>
          <w:color w:val="000000" w:themeColor="text1"/>
          <w:sz w:val="20"/>
          <w:szCs w:val="20"/>
          <w:lang w:val="hu-HU"/>
        </w:rPr>
        <w:t xml:space="preserve"> Street /</w:t>
      </w:r>
      <w:r w:rsidRPr="00E258C3">
        <w:rPr>
          <w:color w:val="000000" w:themeColor="text1"/>
          <w:sz w:val="20"/>
          <w:szCs w:val="20"/>
        </w:rPr>
        <w:t xml:space="preserve"> </w:t>
      </w:r>
      <w:r w:rsidRPr="00E258C3">
        <w:rPr>
          <w:rStyle w:val="None"/>
          <w:rFonts w:eastAsia="Times New Roman"/>
          <w:b/>
          <w:color w:val="000000" w:themeColor="text1"/>
          <w:sz w:val="20"/>
          <w:szCs w:val="20"/>
          <w:lang w:val="hu-HU"/>
        </w:rPr>
        <w:t xml:space="preserve">Microsoft </w:t>
      </w:r>
      <w:proofErr w:type="spellStart"/>
      <w:r w:rsidRPr="00E258C3">
        <w:rPr>
          <w:rStyle w:val="None"/>
          <w:rFonts w:eastAsia="Times New Roman"/>
          <w:b/>
          <w:color w:val="000000" w:themeColor="text1"/>
          <w:sz w:val="20"/>
          <w:szCs w:val="20"/>
          <w:lang w:val="hu-HU"/>
        </w:rPr>
        <w:t>Teams</w:t>
      </w:r>
      <w:proofErr w:type="spellEnd"/>
      <w:r w:rsidRPr="00E258C3">
        <w:rPr>
          <w:rStyle w:val="None"/>
          <w:rFonts w:eastAsia="Times New Roman"/>
          <w:bCs/>
          <w:color w:val="000000" w:themeColor="text1"/>
          <w:sz w:val="20"/>
          <w:szCs w:val="20"/>
          <w:lang w:val="hu-HU"/>
        </w:rPr>
        <w:t xml:space="preserve"> </w:t>
      </w:r>
      <w:proofErr w:type="spellStart"/>
      <w:r w:rsidRPr="00E258C3">
        <w:rPr>
          <w:color w:val="000000" w:themeColor="text1"/>
          <w:sz w:val="20"/>
          <w:szCs w:val="20"/>
        </w:rPr>
        <w:t>felületére</w:t>
      </w:r>
      <w:proofErr w:type="spellEnd"/>
      <w:r w:rsidRPr="00E258C3">
        <w:rPr>
          <w:color w:val="000000" w:themeColor="text1"/>
          <w:sz w:val="20"/>
          <w:szCs w:val="20"/>
        </w:rPr>
        <w:t xml:space="preserve">. </w:t>
      </w:r>
      <w:r w:rsidRPr="00E258C3">
        <w:rPr>
          <w:b/>
          <w:bCs/>
          <w:color w:val="000000" w:themeColor="text1"/>
          <w:sz w:val="20"/>
          <w:szCs w:val="20"/>
        </w:rPr>
        <w:t xml:space="preserve">A </w:t>
      </w:r>
      <w:proofErr w:type="spellStart"/>
      <w:r w:rsidRPr="00E258C3">
        <w:rPr>
          <w:b/>
          <w:bCs/>
          <w:color w:val="000000" w:themeColor="text1"/>
          <w:sz w:val="20"/>
          <w:szCs w:val="20"/>
        </w:rPr>
        <w:t>hallgató</w:t>
      </w:r>
      <w:proofErr w:type="spellEnd"/>
      <w:r w:rsidRPr="00E258C3">
        <w:rPr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E258C3">
        <w:rPr>
          <w:b/>
          <w:bCs/>
          <w:color w:val="000000" w:themeColor="text1"/>
          <w:sz w:val="20"/>
          <w:szCs w:val="20"/>
        </w:rPr>
        <w:t>saját</w:t>
      </w:r>
      <w:proofErr w:type="spellEnd"/>
      <w:r w:rsidRPr="00E258C3">
        <w:rPr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E258C3">
        <w:rPr>
          <w:b/>
          <w:bCs/>
          <w:color w:val="000000" w:themeColor="text1"/>
          <w:sz w:val="20"/>
          <w:szCs w:val="20"/>
        </w:rPr>
        <w:t>kötelessége</w:t>
      </w:r>
      <w:proofErr w:type="spellEnd"/>
      <w:r w:rsidRPr="00E258C3">
        <w:rPr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E258C3">
        <w:rPr>
          <w:b/>
          <w:bCs/>
          <w:color w:val="000000" w:themeColor="text1"/>
          <w:sz w:val="20"/>
          <w:szCs w:val="20"/>
        </w:rPr>
        <w:t>és</w:t>
      </w:r>
      <w:proofErr w:type="spellEnd"/>
      <w:r w:rsidRPr="00E258C3">
        <w:rPr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E258C3">
        <w:rPr>
          <w:b/>
          <w:bCs/>
          <w:color w:val="000000" w:themeColor="text1"/>
          <w:sz w:val="20"/>
          <w:szCs w:val="20"/>
        </w:rPr>
        <w:t>felelőssége</w:t>
      </w:r>
      <w:proofErr w:type="spellEnd"/>
      <w:r w:rsidRPr="00E258C3">
        <w:rPr>
          <w:b/>
          <w:bCs/>
          <w:color w:val="000000" w:themeColor="text1"/>
          <w:sz w:val="20"/>
          <w:szCs w:val="20"/>
        </w:rPr>
        <w:t xml:space="preserve"> a </w:t>
      </w:r>
      <w:proofErr w:type="spellStart"/>
      <w:r w:rsidRPr="00E258C3">
        <w:rPr>
          <w:b/>
          <w:bCs/>
          <w:color w:val="000000" w:themeColor="text1"/>
          <w:sz w:val="20"/>
          <w:szCs w:val="20"/>
        </w:rPr>
        <w:t>feltöltött</w:t>
      </w:r>
      <w:proofErr w:type="spellEnd"/>
      <w:r w:rsidRPr="00E258C3">
        <w:rPr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E258C3">
        <w:rPr>
          <w:b/>
          <w:bCs/>
          <w:color w:val="000000" w:themeColor="text1"/>
          <w:sz w:val="20"/>
          <w:szCs w:val="20"/>
        </w:rPr>
        <w:t>oktatási</w:t>
      </w:r>
      <w:proofErr w:type="spellEnd"/>
      <w:r w:rsidRPr="00E258C3">
        <w:rPr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E258C3">
        <w:rPr>
          <w:b/>
          <w:bCs/>
          <w:color w:val="000000" w:themeColor="text1"/>
          <w:sz w:val="20"/>
          <w:szCs w:val="20"/>
        </w:rPr>
        <w:t>anyagok</w:t>
      </w:r>
      <w:proofErr w:type="spellEnd"/>
      <w:r w:rsidRPr="00E258C3">
        <w:rPr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E258C3">
        <w:rPr>
          <w:b/>
          <w:bCs/>
          <w:color w:val="000000" w:themeColor="text1"/>
          <w:sz w:val="20"/>
          <w:szCs w:val="20"/>
        </w:rPr>
        <w:t>letöltése</w:t>
      </w:r>
      <w:proofErr w:type="spellEnd"/>
      <w:r w:rsidRPr="00E258C3">
        <w:rPr>
          <w:b/>
          <w:bCs/>
          <w:color w:val="000000" w:themeColor="text1"/>
          <w:sz w:val="20"/>
          <w:szCs w:val="20"/>
        </w:rPr>
        <w:t xml:space="preserve">, </w:t>
      </w:r>
      <w:bookmarkStart w:name="_Hlk50199004" w:id="0"/>
      <w:proofErr w:type="spellStart"/>
      <w:r w:rsidRPr="00E258C3">
        <w:rPr>
          <w:b/>
          <w:bCs/>
          <w:color w:val="000000" w:themeColor="text1"/>
          <w:sz w:val="20"/>
          <w:szCs w:val="20"/>
        </w:rPr>
        <w:t>és</w:t>
      </w:r>
      <w:proofErr w:type="spellEnd"/>
      <w:r w:rsidRPr="00E258C3">
        <w:rPr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E258C3">
        <w:rPr>
          <w:b/>
          <w:bCs/>
          <w:color w:val="000000" w:themeColor="text1"/>
          <w:sz w:val="20"/>
          <w:szCs w:val="20"/>
        </w:rPr>
        <w:t>annak</w:t>
      </w:r>
      <w:proofErr w:type="spellEnd"/>
      <w:r w:rsidRPr="00E258C3">
        <w:rPr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E258C3">
        <w:rPr>
          <w:b/>
          <w:bCs/>
          <w:color w:val="000000" w:themeColor="text1"/>
          <w:sz w:val="20"/>
          <w:szCs w:val="20"/>
        </w:rPr>
        <w:t>megértése</w:t>
      </w:r>
      <w:proofErr w:type="spellEnd"/>
      <w:r w:rsidRPr="00E258C3">
        <w:rPr>
          <w:color w:val="000000" w:themeColor="text1"/>
          <w:sz w:val="20"/>
          <w:szCs w:val="20"/>
        </w:rPr>
        <w:t>.</w:t>
      </w:r>
      <w:bookmarkEnd w:id="0"/>
    </w:p>
    <w:p w:rsidRPr="00E258C3" w:rsidR="0069533E" w:rsidP="003B54E3" w:rsidRDefault="0069533E" w14:paraId="4B8A626C" w14:textId="77777777">
      <w:pPr>
        <w:rPr>
          <w:rStyle w:val="None"/>
          <w:rFonts w:eastAsia="Times New Roman"/>
          <w:bCs/>
          <w:sz w:val="20"/>
          <w:szCs w:val="20"/>
          <w:lang w:val="hu-HU"/>
        </w:rPr>
      </w:pPr>
    </w:p>
    <w:p w:rsidRPr="00E258C3" w:rsidR="0069533E" w:rsidP="003B54E3" w:rsidRDefault="007F3F62" w14:paraId="1C1E6C9E" w14:textId="77777777">
      <w:pPr>
        <w:rPr>
          <w:rStyle w:val="None"/>
          <w:rFonts w:eastAsia="Times New Roman"/>
          <w:bCs/>
          <w:sz w:val="20"/>
          <w:szCs w:val="20"/>
          <w:lang w:val="hu-HU"/>
        </w:rPr>
      </w:pPr>
      <w:r w:rsidRPr="00E258C3">
        <w:rPr>
          <w:rStyle w:val="None"/>
          <w:rFonts w:eastAsia="Times New Roman"/>
          <w:bCs/>
          <w:sz w:val="20"/>
          <w:szCs w:val="20"/>
          <w:lang w:val="hu-HU"/>
        </w:rPr>
        <w:t>Ajánlott irodalom és elérhetősége</w:t>
      </w:r>
    </w:p>
    <w:p w:rsidRPr="00E258C3" w:rsidR="0069533E" w:rsidP="003B54E3" w:rsidRDefault="00CD594D" w14:paraId="13120833" w14:textId="4762A461">
      <w:pPr>
        <w:pStyle w:val="Cmsor1"/>
        <w:shd w:val="clear" w:color="auto" w:fill="FFFFFF"/>
        <w:spacing w:before="0"/>
        <w:rPr>
          <w:rFonts w:eastAsia="Arial Unicode MS"/>
          <w:bCs w:val="0"/>
          <w:i w:val="0"/>
          <w:color w:val="000000" w:themeColor="text1"/>
          <w:sz w:val="20"/>
        </w:rPr>
      </w:pPr>
      <w:r w:rsidRPr="00E258C3">
        <w:rPr>
          <w:rFonts w:eastAsia="Arial Unicode MS"/>
          <w:bCs w:val="0"/>
          <w:i w:val="0"/>
          <w:color w:val="000000" w:themeColor="text1"/>
          <w:sz w:val="20"/>
        </w:rPr>
        <w:t>[</w:t>
      </w:r>
      <w:r w:rsidRPr="00E258C3" w:rsidR="00C04826">
        <w:rPr>
          <w:rFonts w:eastAsia="Arial Unicode MS"/>
          <w:i w:val="0"/>
          <w:color w:val="000000" w:themeColor="text1"/>
          <w:sz w:val="20"/>
        </w:rPr>
        <w:t>3</w:t>
      </w:r>
      <w:r w:rsidRPr="00E258C3">
        <w:rPr>
          <w:rFonts w:eastAsia="Arial Unicode MS"/>
          <w:bCs w:val="0"/>
          <w:i w:val="0"/>
          <w:color w:val="000000" w:themeColor="text1"/>
          <w:sz w:val="20"/>
        </w:rPr>
        <w:t xml:space="preserve">.] </w:t>
      </w:r>
      <w:hyperlink w:history="1" r:id="rId15">
        <w:proofErr w:type="spellStart"/>
        <w:r w:rsidRPr="00E258C3" w:rsidR="0069533E">
          <w:rPr>
            <w:rFonts w:eastAsia="Arial Unicode MS"/>
            <w:bCs w:val="0"/>
            <w:i w:val="0"/>
            <w:color w:val="000000" w:themeColor="text1"/>
            <w:sz w:val="20"/>
          </w:rPr>
          <w:t>Dobó</w:t>
        </w:r>
        <w:proofErr w:type="spellEnd"/>
        <w:r w:rsidRPr="00E258C3" w:rsidR="0069533E">
          <w:rPr>
            <w:rFonts w:eastAsia="Arial Unicode MS"/>
            <w:bCs w:val="0"/>
            <w:i w:val="0"/>
            <w:color w:val="000000" w:themeColor="text1"/>
            <w:sz w:val="20"/>
          </w:rPr>
          <w:t xml:space="preserve">, </w:t>
        </w:r>
        <w:proofErr w:type="spellStart"/>
        <w:r w:rsidRPr="00E258C3" w:rsidR="0069533E">
          <w:rPr>
            <w:rFonts w:eastAsia="Arial Unicode MS"/>
            <w:bCs w:val="0"/>
            <w:i w:val="0"/>
            <w:color w:val="000000" w:themeColor="text1"/>
            <w:sz w:val="20"/>
          </w:rPr>
          <w:t>Márton</w:t>
        </w:r>
        <w:proofErr w:type="spellEnd"/>
      </w:hyperlink>
      <w:r w:rsidRPr="00E258C3" w:rsidR="0069533E">
        <w:rPr>
          <w:rFonts w:eastAsia="Arial Unicode MS"/>
          <w:bCs w:val="0"/>
          <w:i w:val="0"/>
          <w:color w:val="000000" w:themeColor="text1"/>
          <w:sz w:val="20"/>
        </w:rPr>
        <w:t xml:space="preserve">. </w:t>
      </w:r>
      <w:hyperlink w:history="1" r:id="rId16">
        <w:r w:rsidRPr="00E258C3" w:rsidR="0069533E">
          <w:rPr>
            <w:rFonts w:eastAsia="Arial Unicode MS"/>
            <w:bCs w:val="0"/>
            <w:i w:val="0"/>
            <w:color w:val="000000" w:themeColor="text1"/>
            <w:sz w:val="20"/>
          </w:rPr>
          <w:t xml:space="preserve">Dr. </w:t>
        </w:r>
        <w:proofErr w:type="spellStart"/>
        <w:r w:rsidRPr="00E258C3" w:rsidR="0069533E">
          <w:rPr>
            <w:rFonts w:eastAsia="Arial Unicode MS"/>
            <w:bCs w:val="0"/>
            <w:i w:val="0"/>
            <w:color w:val="000000" w:themeColor="text1"/>
            <w:sz w:val="20"/>
          </w:rPr>
          <w:t>Molnár</w:t>
        </w:r>
        <w:proofErr w:type="spellEnd"/>
        <w:r w:rsidRPr="00E258C3" w:rsidR="0069533E">
          <w:rPr>
            <w:rFonts w:eastAsia="Arial Unicode MS"/>
            <w:bCs w:val="0"/>
            <w:i w:val="0"/>
            <w:color w:val="000000" w:themeColor="text1"/>
            <w:sz w:val="20"/>
          </w:rPr>
          <w:t>, Csaba</w:t>
        </w:r>
      </w:hyperlink>
      <w:r w:rsidRPr="00E258C3" w:rsidR="0069533E">
        <w:rPr>
          <w:rFonts w:eastAsia="Arial Unicode MS"/>
          <w:bCs w:val="0"/>
          <w:i w:val="0"/>
          <w:color w:val="000000" w:themeColor="text1"/>
          <w:sz w:val="20"/>
        </w:rPr>
        <w:t xml:space="preserve">. </w:t>
      </w:r>
      <w:hyperlink w:history="1" r:id="rId17">
        <w:proofErr w:type="spellStart"/>
        <w:r w:rsidRPr="00E258C3" w:rsidR="0069533E">
          <w:rPr>
            <w:rFonts w:eastAsia="Arial Unicode MS"/>
            <w:bCs w:val="0"/>
            <w:i w:val="0"/>
            <w:color w:val="000000" w:themeColor="text1"/>
            <w:sz w:val="20"/>
          </w:rPr>
          <w:t>Peity</w:t>
        </w:r>
        <w:proofErr w:type="spellEnd"/>
        <w:r w:rsidRPr="00E258C3" w:rsidR="0069533E">
          <w:rPr>
            <w:rFonts w:eastAsia="Arial Unicode MS"/>
            <w:bCs w:val="0"/>
            <w:i w:val="0"/>
            <w:color w:val="000000" w:themeColor="text1"/>
            <w:sz w:val="20"/>
          </w:rPr>
          <w:t>, Attila</w:t>
        </w:r>
      </w:hyperlink>
      <w:r w:rsidRPr="00E258C3" w:rsidR="0069533E">
        <w:rPr>
          <w:rFonts w:eastAsia="Arial Unicode MS"/>
          <w:bCs w:val="0"/>
          <w:i w:val="0"/>
          <w:color w:val="000000" w:themeColor="text1"/>
          <w:sz w:val="20"/>
        </w:rPr>
        <w:t xml:space="preserve">. </w:t>
      </w:r>
      <w:hyperlink w:history="1" r:id="rId18">
        <w:proofErr w:type="spellStart"/>
        <w:r w:rsidRPr="00E258C3" w:rsidR="0069533E">
          <w:rPr>
            <w:rFonts w:eastAsia="Arial Unicode MS"/>
            <w:bCs w:val="0"/>
            <w:i w:val="0"/>
            <w:color w:val="000000" w:themeColor="text1"/>
            <w:sz w:val="20"/>
          </w:rPr>
          <w:t>Répás</w:t>
        </w:r>
        <w:proofErr w:type="spellEnd"/>
        <w:r w:rsidRPr="00E258C3" w:rsidR="0069533E">
          <w:rPr>
            <w:rFonts w:eastAsia="Arial Unicode MS"/>
            <w:bCs w:val="0"/>
            <w:i w:val="0"/>
            <w:color w:val="000000" w:themeColor="text1"/>
            <w:sz w:val="20"/>
          </w:rPr>
          <w:t>, Ferenc</w:t>
        </w:r>
      </w:hyperlink>
      <w:r w:rsidRPr="00E258C3" w:rsidR="0069533E">
        <w:rPr>
          <w:rFonts w:eastAsia="Arial Unicode MS"/>
          <w:bCs w:val="0"/>
          <w:i w:val="0"/>
          <w:color w:val="000000" w:themeColor="text1"/>
          <w:sz w:val="20"/>
        </w:rPr>
        <w:t xml:space="preserve"> (2004): </w:t>
      </w:r>
      <w:proofErr w:type="spellStart"/>
      <w:r w:rsidRPr="00E258C3" w:rsidR="0069533E">
        <w:rPr>
          <w:rFonts w:eastAsia="Arial Unicode MS"/>
          <w:bCs w:val="0"/>
          <w:i w:val="0"/>
          <w:color w:val="000000" w:themeColor="text1"/>
          <w:sz w:val="20"/>
        </w:rPr>
        <w:t>Valóság</w:t>
      </w:r>
      <w:proofErr w:type="spellEnd"/>
      <w:r w:rsidRPr="00E258C3" w:rsidR="0069533E">
        <w:rPr>
          <w:rFonts w:eastAsia="Arial Unicode MS"/>
          <w:bCs w:val="0"/>
          <w:i w:val="0"/>
          <w:color w:val="000000" w:themeColor="text1"/>
          <w:sz w:val="20"/>
        </w:rPr>
        <w:t xml:space="preserve"> - </w:t>
      </w:r>
      <w:proofErr w:type="spellStart"/>
      <w:r w:rsidRPr="00E258C3" w:rsidR="0069533E">
        <w:rPr>
          <w:rFonts w:eastAsia="Arial Unicode MS"/>
          <w:bCs w:val="0"/>
          <w:i w:val="0"/>
          <w:color w:val="000000" w:themeColor="text1"/>
          <w:sz w:val="20"/>
        </w:rPr>
        <w:t>Gondolat</w:t>
      </w:r>
      <w:proofErr w:type="spellEnd"/>
      <w:r w:rsidRPr="00E258C3" w:rsidR="0069533E">
        <w:rPr>
          <w:rFonts w:eastAsia="Arial Unicode MS"/>
          <w:bCs w:val="0"/>
          <w:i w:val="0"/>
          <w:color w:val="000000" w:themeColor="text1"/>
          <w:sz w:val="20"/>
        </w:rPr>
        <w:t xml:space="preserve"> - </w:t>
      </w:r>
      <w:proofErr w:type="spellStart"/>
      <w:r w:rsidRPr="00E258C3" w:rsidR="0069533E">
        <w:rPr>
          <w:rFonts w:eastAsia="Arial Unicode MS"/>
          <w:bCs w:val="0"/>
          <w:i w:val="0"/>
          <w:color w:val="000000" w:themeColor="text1"/>
          <w:sz w:val="20"/>
        </w:rPr>
        <w:t>Rajz</w:t>
      </w:r>
      <w:proofErr w:type="spellEnd"/>
      <w:r w:rsidRPr="00E258C3" w:rsidR="0069533E">
        <w:rPr>
          <w:rFonts w:eastAsia="Arial Unicode MS"/>
          <w:bCs w:val="0"/>
          <w:i w:val="0"/>
          <w:color w:val="000000" w:themeColor="text1"/>
          <w:sz w:val="20"/>
        </w:rPr>
        <w:t xml:space="preserve"> - </w:t>
      </w:r>
      <w:proofErr w:type="spellStart"/>
      <w:r w:rsidRPr="00E258C3" w:rsidR="0069533E">
        <w:rPr>
          <w:rFonts w:eastAsia="Arial Unicode MS"/>
          <w:bCs w:val="0"/>
          <w:i w:val="0"/>
          <w:color w:val="000000" w:themeColor="text1"/>
          <w:sz w:val="20"/>
        </w:rPr>
        <w:t>Építészeti</w:t>
      </w:r>
      <w:proofErr w:type="spellEnd"/>
      <w:r w:rsidRPr="00E258C3" w:rsidR="0069533E">
        <w:rPr>
          <w:rFonts w:eastAsia="Arial Unicode MS"/>
          <w:bCs w:val="0"/>
          <w:i w:val="0"/>
          <w:color w:val="000000" w:themeColor="text1"/>
          <w:sz w:val="20"/>
        </w:rPr>
        <w:t xml:space="preserve"> </w:t>
      </w:r>
      <w:proofErr w:type="spellStart"/>
      <w:r w:rsidRPr="00E258C3" w:rsidR="0069533E">
        <w:rPr>
          <w:rFonts w:eastAsia="Arial Unicode MS"/>
          <w:bCs w:val="0"/>
          <w:i w:val="0"/>
          <w:color w:val="000000" w:themeColor="text1"/>
          <w:sz w:val="20"/>
        </w:rPr>
        <w:t>grafika</w:t>
      </w:r>
      <w:proofErr w:type="spellEnd"/>
      <w:r w:rsidRPr="00E258C3" w:rsidR="0069533E">
        <w:rPr>
          <w:rFonts w:eastAsia="Arial Unicode MS"/>
          <w:bCs w:val="0"/>
          <w:i w:val="0"/>
          <w:color w:val="000000" w:themeColor="text1"/>
          <w:sz w:val="20"/>
        </w:rPr>
        <w:t xml:space="preserve">, Budapest: TERC </w:t>
      </w:r>
      <w:proofErr w:type="spellStart"/>
      <w:r w:rsidRPr="00E258C3" w:rsidR="0069533E">
        <w:rPr>
          <w:rFonts w:eastAsia="Arial Unicode MS"/>
          <w:bCs w:val="0"/>
          <w:i w:val="0"/>
          <w:color w:val="000000" w:themeColor="text1"/>
          <w:sz w:val="20"/>
        </w:rPr>
        <w:t>Kft</w:t>
      </w:r>
      <w:proofErr w:type="spellEnd"/>
      <w:r w:rsidRPr="00E258C3" w:rsidR="0069533E">
        <w:rPr>
          <w:rFonts w:eastAsia="Arial Unicode MS"/>
          <w:bCs w:val="0"/>
          <w:i w:val="0"/>
          <w:color w:val="000000" w:themeColor="text1"/>
          <w:sz w:val="20"/>
        </w:rPr>
        <w:t xml:space="preserve">. </w:t>
      </w:r>
    </w:p>
    <w:p w:rsidRPr="00E258C3" w:rsidR="00C04826" w:rsidP="003B54E3" w:rsidRDefault="00C04826" w14:paraId="2E48E519" w14:textId="657109D1">
      <w:pPr>
        <w:rPr>
          <w:color w:val="000000" w:themeColor="text1"/>
          <w:sz w:val="20"/>
          <w:szCs w:val="20"/>
        </w:rPr>
      </w:pPr>
      <w:r w:rsidRPr="00E258C3">
        <w:rPr>
          <w:color w:val="000000" w:themeColor="text1"/>
          <w:sz w:val="20"/>
          <w:szCs w:val="20"/>
        </w:rPr>
        <w:t xml:space="preserve">[4.] Marc Kushner (2015): A </w:t>
      </w:r>
      <w:proofErr w:type="spellStart"/>
      <w:r w:rsidRPr="00E258C3">
        <w:rPr>
          <w:color w:val="000000" w:themeColor="text1"/>
          <w:sz w:val="20"/>
          <w:szCs w:val="20"/>
        </w:rPr>
        <w:t>jövő</w:t>
      </w:r>
      <w:proofErr w:type="spellEnd"/>
      <w:r w:rsidRPr="00E258C3">
        <w:rPr>
          <w:color w:val="000000" w:themeColor="text1"/>
          <w:sz w:val="20"/>
          <w:szCs w:val="20"/>
        </w:rPr>
        <w:t xml:space="preserve"> </w:t>
      </w:r>
      <w:proofErr w:type="spellStart"/>
      <w:r w:rsidRPr="00E258C3">
        <w:rPr>
          <w:color w:val="000000" w:themeColor="text1"/>
          <w:sz w:val="20"/>
          <w:szCs w:val="20"/>
        </w:rPr>
        <w:t>építészete</w:t>
      </w:r>
      <w:proofErr w:type="spellEnd"/>
      <w:r w:rsidRPr="00E258C3">
        <w:rPr>
          <w:color w:val="000000" w:themeColor="text1"/>
          <w:sz w:val="20"/>
          <w:szCs w:val="20"/>
        </w:rPr>
        <w:t xml:space="preserve">, Budapest: HVG </w:t>
      </w:r>
      <w:proofErr w:type="spellStart"/>
      <w:r w:rsidRPr="00E258C3">
        <w:rPr>
          <w:color w:val="000000" w:themeColor="text1"/>
          <w:sz w:val="20"/>
          <w:szCs w:val="20"/>
        </w:rPr>
        <w:t>Kiadó</w:t>
      </w:r>
      <w:proofErr w:type="spellEnd"/>
      <w:r w:rsidRPr="00E258C3">
        <w:rPr>
          <w:color w:val="000000" w:themeColor="text1"/>
          <w:sz w:val="20"/>
          <w:szCs w:val="20"/>
        </w:rPr>
        <w:t> </w:t>
      </w:r>
    </w:p>
    <w:p w:rsidRPr="00E258C3" w:rsidR="0069533E" w:rsidP="003B54E3" w:rsidRDefault="0069533E" w14:paraId="35D151E9" w14:textId="6AAF454D">
      <w:pPr>
        <w:rPr>
          <w:color w:val="000000" w:themeColor="text1"/>
          <w:sz w:val="20"/>
          <w:szCs w:val="20"/>
        </w:rPr>
      </w:pPr>
      <w:r w:rsidRPr="00E258C3">
        <w:rPr>
          <w:color w:val="000000" w:themeColor="text1"/>
          <w:sz w:val="20"/>
          <w:szCs w:val="20"/>
        </w:rPr>
        <w:t xml:space="preserve">[5.] </w:t>
      </w:r>
      <w:proofErr w:type="spellStart"/>
      <w:r w:rsidRPr="00E258C3">
        <w:rPr>
          <w:color w:val="000000" w:themeColor="text1"/>
          <w:sz w:val="20"/>
          <w:szCs w:val="20"/>
        </w:rPr>
        <w:t>Moravánszky</w:t>
      </w:r>
      <w:proofErr w:type="spellEnd"/>
      <w:r w:rsidRPr="00E258C3">
        <w:rPr>
          <w:color w:val="000000" w:themeColor="text1"/>
          <w:sz w:val="20"/>
          <w:szCs w:val="20"/>
        </w:rPr>
        <w:t xml:space="preserve"> </w:t>
      </w:r>
      <w:proofErr w:type="spellStart"/>
      <w:r w:rsidRPr="00E258C3">
        <w:rPr>
          <w:color w:val="000000" w:themeColor="text1"/>
          <w:sz w:val="20"/>
          <w:szCs w:val="20"/>
        </w:rPr>
        <w:t>Ákos</w:t>
      </w:r>
      <w:proofErr w:type="spellEnd"/>
      <w:r w:rsidRPr="00E258C3">
        <w:rPr>
          <w:color w:val="000000" w:themeColor="text1"/>
          <w:sz w:val="20"/>
          <w:szCs w:val="20"/>
        </w:rPr>
        <w:t xml:space="preserve">, M. </w:t>
      </w:r>
      <w:proofErr w:type="spellStart"/>
      <w:r w:rsidRPr="00E258C3">
        <w:rPr>
          <w:color w:val="000000" w:themeColor="text1"/>
          <w:sz w:val="20"/>
          <w:szCs w:val="20"/>
        </w:rPr>
        <w:t>Gyöngy</w:t>
      </w:r>
      <w:proofErr w:type="spellEnd"/>
      <w:r w:rsidRPr="00E258C3">
        <w:rPr>
          <w:color w:val="000000" w:themeColor="text1"/>
          <w:sz w:val="20"/>
          <w:szCs w:val="20"/>
        </w:rPr>
        <w:t xml:space="preserve"> Katalin (2007): A </w:t>
      </w:r>
      <w:proofErr w:type="spellStart"/>
      <w:r w:rsidRPr="00E258C3">
        <w:rPr>
          <w:color w:val="000000" w:themeColor="text1"/>
          <w:sz w:val="20"/>
          <w:szCs w:val="20"/>
        </w:rPr>
        <w:t>tér</w:t>
      </w:r>
      <w:proofErr w:type="spellEnd"/>
      <w:r w:rsidRPr="00E258C3">
        <w:rPr>
          <w:color w:val="000000" w:themeColor="text1"/>
          <w:sz w:val="20"/>
          <w:szCs w:val="20"/>
        </w:rPr>
        <w:t xml:space="preserve">, Budapest: TERC </w:t>
      </w:r>
      <w:proofErr w:type="spellStart"/>
      <w:r w:rsidRPr="00E258C3">
        <w:rPr>
          <w:color w:val="000000" w:themeColor="text1"/>
          <w:sz w:val="20"/>
          <w:szCs w:val="20"/>
        </w:rPr>
        <w:t>Kft</w:t>
      </w:r>
      <w:proofErr w:type="spellEnd"/>
      <w:r w:rsidRPr="00E258C3">
        <w:rPr>
          <w:color w:val="000000" w:themeColor="text1"/>
          <w:sz w:val="20"/>
          <w:szCs w:val="20"/>
        </w:rPr>
        <w:t>.</w:t>
      </w:r>
    </w:p>
    <w:p w:rsidRPr="00E258C3" w:rsidR="0069533E" w:rsidP="003B54E3" w:rsidRDefault="0069533E" w14:paraId="3A403920" w14:textId="3D8368D5">
      <w:pPr>
        <w:pStyle w:val="Cmsor1"/>
        <w:shd w:val="clear" w:color="auto" w:fill="FFFFFF"/>
        <w:spacing w:before="0"/>
        <w:rPr>
          <w:rFonts w:eastAsia="Arial Unicode MS"/>
          <w:bCs w:val="0"/>
          <w:i w:val="0"/>
          <w:color w:val="000000" w:themeColor="text1"/>
          <w:sz w:val="20"/>
        </w:rPr>
      </w:pPr>
      <w:r w:rsidRPr="00E258C3">
        <w:rPr>
          <w:rFonts w:eastAsia="Arial Unicode MS"/>
          <w:bCs w:val="0"/>
          <w:i w:val="0"/>
          <w:color w:val="000000" w:themeColor="text1"/>
          <w:sz w:val="20"/>
        </w:rPr>
        <w:t xml:space="preserve">[6.] </w:t>
      </w:r>
      <w:proofErr w:type="spellStart"/>
      <w:r w:rsidRPr="00E258C3">
        <w:rPr>
          <w:rFonts w:eastAsia="Arial Unicode MS"/>
          <w:bCs w:val="0"/>
          <w:i w:val="0"/>
          <w:color w:val="000000" w:themeColor="text1"/>
          <w:sz w:val="20"/>
        </w:rPr>
        <w:t>Batár</w:t>
      </w:r>
      <w:proofErr w:type="spellEnd"/>
      <w:r w:rsidRPr="00E258C3">
        <w:rPr>
          <w:rFonts w:eastAsia="Arial Unicode MS"/>
          <w:bCs w:val="0"/>
          <w:i w:val="0"/>
          <w:color w:val="000000" w:themeColor="text1"/>
          <w:sz w:val="20"/>
        </w:rPr>
        <w:t xml:space="preserve">, Attila (2010): Az </w:t>
      </w:r>
      <w:proofErr w:type="spellStart"/>
      <w:r w:rsidRPr="00E258C3">
        <w:rPr>
          <w:rFonts w:eastAsia="Arial Unicode MS"/>
          <w:bCs w:val="0"/>
          <w:i w:val="0"/>
          <w:color w:val="000000" w:themeColor="text1"/>
          <w:sz w:val="20"/>
        </w:rPr>
        <w:t>emberi</w:t>
      </w:r>
      <w:proofErr w:type="spellEnd"/>
      <w:r w:rsidRPr="00E258C3">
        <w:rPr>
          <w:rFonts w:eastAsia="Arial Unicode MS"/>
          <w:bCs w:val="0"/>
          <w:i w:val="0"/>
          <w:color w:val="000000" w:themeColor="text1"/>
          <w:sz w:val="20"/>
        </w:rPr>
        <w:t xml:space="preserve"> </w:t>
      </w:r>
      <w:proofErr w:type="spellStart"/>
      <w:r w:rsidRPr="00E258C3">
        <w:rPr>
          <w:rFonts w:eastAsia="Arial Unicode MS"/>
          <w:bCs w:val="0"/>
          <w:i w:val="0"/>
          <w:color w:val="000000" w:themeColor="text1"/>
          <w:sz w:val="20"/>
        </w:rPr>
        <w:t>tér</w:t>
      </w:r>
      <w:proofErr w:type="spellEnd"/>
      <w:r w:rsidRPr="00E258C3">
        <w:rPr>
          <w:rFonts w:eastAsia="Arial Unicode MS"/>
          <w:bCs w:val="0"/>
          <w:i w:val="0"/>
          <w:color w:val="000000" w:themeColor="text1"/>
          <w:sz w:val="20"/>
        </w:rPr>
        <w:t xml:space="preserve">, Budapest: TERC </w:t>
      </w:r>
      <w:proofErr w:type="spellStart"/>
      <w:r w:rsidRPr="00E258C3">
        <w:rPr>
          <w:rFonts w:eastAsia="Arial Unicode MS"/>
          <w:bCs w:val="0"/>
          <w:i w:val="0"/>
          <w:color w:val="000000" w:themeColor="text1"/>
          <w:sz w:val="20"/>
        </w:rPr>
        <w:t>Kft</w:t>
      </w:r>
      <w:proofErr w:type="spellEnd"/>
      <w:r w:rsidRPr="00E258C3">
        <w:rPr>
          <w:rFonts w:eastAsia="Arial Unicode MS"/>
          <w:bCs w:val="0"/>
          <w:i w:val="0"/>
          <w:color w:val="000000" w:themeColor="text1"/>
          <w:sz w:val="20"/>
        </w:rPr>
        <w:t xml:space="preserve">. </w:t>
      </w:r>
    </w:p>
    <w:p w:rsidRPr="00E258C3" w:rsidR="0069533E" w:rsidP="003B54E3" w:rsidRDefault="0069533E" w14:paraId="4CDC6687" w14:textId="5F5C388C">
      <w:pPr>
        <w:pStyle w:val="Cmsor1"/>
        <w:shd w:val="clear" w:color="auto" w:fill="FFFFFF"/>
        <w:spacing w:before="0"/>
        <w:rPr>
          <w:rFonts w:eastAsia="Arial Unicode MS"/>
          <w:bCs w:val="0"/>
          <w:i w:val="0"/>
          <w:color w:val="000000" w:themeColor="text1"/>
          <w:sz w:val="20"/>
        </w:rPr>
      </w:pPr>
      <w:r w:rsidRPr="00E258C3">
        <w:rPr>
          <w:rFonts w:eastAsia="Arial Unicode MS"/>
          <w:bCs w:val="0"/>
          <w:i w:val="0"/>
          <w:color w:val="000000" w:themeColor="text1"/>
          <w:sz w:val="20"/>
        </w:rPr>
        <w:t xml:space="preserve">[7.] Di Mari, Anthony. </w:t>
      </w:r>
      <w:proofErr w:type="spellStart"/>
      <w:r w:rsidRPr="00E258C3">
        <w:rPr>
          <w:rFonts w:eastAsia="Arial Unicode MS"/>
          <w:bCs w:val="0"/>
          <w:i w:val="0"/>
          <w:color w:val="000000" w:themeColor="text1"/>
          <w:sz w:val="20"/>
        </w:rPr>
        <w:t>Yoo</w:t>
      </w:r>
      <w:proofErr w:type="spellEnd"/>
      <w:r w:rsidRPr="00E258C3">
        <w:rPr>
          <w:rFonts w:eastAsia="Arial Unicode MS"/>
          <w:bCs w:val="0"/>
          <w:i w:val="0"/>
          <w:color w:val="000000" w:themeColor="text1"/>
          <w:sz w:val="20"/>
        </w:rPr>
        <w:t>, Nora (2012) Operative design, Amsterdam: BIS Publisher</w:t>
      </w:r>
    </w:p>
    <w:p w:rsidRPr="00E258C3" w:rsidR="0069533E" w:rsidP="003B54E3" w:rsidRDefault="0069533E" w14:paraId="3E562415" w14:textId="645B477B">
      <w:pPr>
        <w:pStyle w:val="Cmsor1"/>
        <w:shd w:val="clear" w:color="auto" w:fill="FFFFFF"/>
        <w:spacing w:before="0"/>
        <w:rPr>
          <w:rFonts w:eastAsia="Arial Unicode MS"/>
          <w:bCs w:val="0"/>
          <w:i w:val="0"/>
          <w:color w:val="000000" w:themeColor="text1"/>
          <w:sz w:val="20"/>
        </w:rPr>
      </w:pPr>
      <w:r w:rsidRPr="00E258C3">
        <w:rPr>
          <w:rFonts w:eastAsia="Arial Unicode MS"/>
          <w:bCs w:val="0"/>
          <w:i w:val="0"/>
          <w:color w:val="000000" w:themeColor="text1"/>
          <w:sz w:val="20"/>
        </w:rPr>
        <w:t>[</w:t>
      </w:r>
      <w:r w:rsidRPr="00E258C3" w:rsidR="00CD594D">
        <w:rPr>
          <w:rFonts w:eastAsia="Arial Unicode MS"/>
          <w:i w:val="0"/>
          <w:color w:val="000000" w:themeColor="text1"/>
          <w:sz w:val="20"/>
        </w:rPr>
        <w:t>8</w:t>
      </w:r>
      <w:r w:rsidRPr="00E258C3">
        <w:rPr>
          <w:rFonts w:eastAsia="Arial Unicode MS"/>
          <w:bCs w:val="0"/>
          <w:i w:val="0"/>
          <w:color w:val="000000" w:themeColor="text1"/>
          <w:sz w:val="20"/>
        </w:rPr>
        <w:t xml:space="preserve">.] </w:t>
      </w:r>
      <w:proofErr w:type="spellStart"/>
      <w:r w:rsidRPr="00E258C3">
        <w:rPr>
          <w:rFonts w:eastAsia="Arial Unicode MS"/>
          <w:bCs w:val="0"/>
          <w:i w:val="0"/>
          <w:color w:val="000000" w:themeColor="text1"/>
          <w:sz w:val="20"/>
        </w:rPr>
        <w:t>Jodido</w:t>
      </w:r>
      <w:proofErr w:type="spellEnd"/>
      <w:r w:rsidRPr="00E258C3">
        <w:rPr>
          <w:rFonts w:eastAsia="Arial Unicode MS"/>
          <w:bCs w:val="0"/>
          <w:i w:val="0"/>
          <w:color w:val="000000" w:themeColor="text1"/>
          <w:sz w:val="20"/>
        </w:rPr>
        <w:t xml:space="preserve">, </w:t>
      </w:r>
      <w:proofErr w:type="spellStart"/>
      <w:proofErr w:type="gramStart"/>
      <w:r w:rsidRPr="00E258C3">
        <w:rPr>
          <w:rFonts w:eastAsia="Arial Unicode MS"/>
          <w:bCs w:val="0"/>
          <w:i w:val="0"/>
          <w:color w:val="000000" w:themeColor="text1"/>
          <w:sz w:val="20"/>
        </w:rPr>
        <w:t>Philiph</w:t>
      </w:r>
      <w:proofErr w:type="spellEnd"/>
      <w:r w:rsidRPr="00E258C3">
        <w:rPr>
          <w:rFonts w:eastAsia="Arial Unicode MS"/>
          <w:bCs w:val="0"/>
          <w:i w:val="0"/>
          <w:color w:val="000000" w:themeColor="text1"/>
          <w:sz w:val="20"/>
        </w:rPr>
        <w:t xml:space="preserve"> :Architecture</w:t>
      </w:r>
      <w:proofErr w:type="gramEnd"/>
      <w:r w:rsidRPr="00E258C3">
        <w:rPr>
          <w:rFonts w:eastAsia="Arial Unicode MS"/>
          <w:bCs w:val="0"/>
          <w:i w:val="0"/>
          <w:color w:val="000000" w:themeColor="text1"/>
          <w:sz w:val="20"/>
        </w:rPr>
        <w:t xml:space="preserve"> Now 1-10, Taschen</w:t>
      </w:r>
    </w:p>
    <w:p w:rsidR="0069533E" w:rsidP="003B54E3" w:rsidRDefault="0069533E" w14:paraId="09B307B5" w14:textId="424C6CF7">
      <w:pPr>
        <w:rPr>
          <w:color w:val="000000" w:themeColor="text1"/>
          <w:sz w:val="20"/>
          <w:szCs w:val="20"/>
        </w:rPr>
      </w:pPr>
      <w:r w:rsidRPr="00E258C3">
        <w:rPr>
          <w:color w:val="000000" w:themeColor="text1"/>
          <w:sz w:val="20"/>
          <w:szCs w:val="20"/>
        </w:rPr>
        <w:t>[</w:t>
      </w:r>
      <w:r w:rsidRPr="00E258C3" w:rsidR="00CD594D">
        <w:rPr>
          <w:color w:val="000000" w:themeColor="text1"/>
          <w:sz w:val="20"/>
          <w:szCs w:val="20"/>
        </w:rPr>
        <w:t>9</w:t>
      </w:r>
      <w:r w:rsidRPr="00E258C3">
        <w:rPr>
          <w:color w:val="000000" w:themeColor="text1"/>
          <w:sz w:val="20"/>
          <w:szCs w:val="20"/>
        </w:rPr>
        <w:t xml:space="preserve">.] </w:t>
      </w:r>
      <w:proofErr w:type="spellStart"/>
      <w:r w:rsidRPr="00E258C3">
        <w:rPr>
          <w:color w:val="000000" w:themeColor="text1"/>
          <w:sz w:val="20"/>
          <w:szCs w:val="20"/>
        </w:rPr>
        <w:t>Lukovich</w:t>
      </w:r>
      <w:proofErr w:type="spellEnd"/>
      <w:r w:rsidRPr="00E258C3">
        <w:rPr>
          <w:color w:val="000000" w:themeColor="text1"/>
          <w:sz w:val="20"/>
          <w:szCs w:val="20"/>
        </w:rPr>
        <w:t xml:space="preserve"> </w:t>
      </w:r>
      <w:proofErr w:type="spellStart"/>
      <w:r w:rsidRPr="00E258C3">
        <w:rPr>
          <w:color w:val="000000" w:themeColor="text1"/>
          <w:sz w:val="20"/>
          <w:szCs w:val="20"/>
        </w:rPr>
        <w:t>Tamás</w:t>
      </w:r>
      <w:proofErr w:type="spellEnd"/>
      <w:r w:rsidRPr="00E258C3">
        <w:rPr>
          <w:color w:val="000000" w:themeColor="text1"/>
          <w:sz w:val="20"/>
          <w:szCs w:val="20"/>
        </w:rPr>
        <w:t xml:space="preserve"> (2016): </w:t>
      </w:r>
      <w:proofErr w:type="spellStart"/>
      <w:r w:rsidRPr="00E258C3">
        <w:rPr>
          <w:color w:val="000000" w:themeColor="text1"/>
          <w:sz w:val="20"/>
          <w:szCs w:val="20"/>
        </w:rPr>
        <w:t>Lenyügöző</w:t>
      </w:r>
      <w:proofErr w:type="spellEnd"/>
      <w:r w:rsidRPr="00E258C3">
        <w:rPr>
          <w:color w:val="000000" w:themeColor="text1"/>
          <w:sz w:val="20"/>
          <w:szCs w:val="20"/>
        </w:rPr>
        <w:t xml:space="preserve"> </w:t>
      </w:r>
      <w:proofErr w:type="spellStart"/>
      <w:r w:rsidRPr="00E258C3">
        <w:rPr>
          <w:color w:val="000000" w:themeColor="text1"/>
          <w:sz w:val="20"/>
          <w:szCs w:val="20"/>
        </w:rPr>
        <w:t>labirintus</w:t>
      </w:r>
      <w:proofErr w:type="spellEnd"/>
      <w:r w:rsidRPr="00E258C3">
        <w:rPr>
          <w:color w:val="000000" w:themeColor="text1"/>
          <w:sz w:val="20"/>
          <w:szCs w:val="20"/>
        </w:rPr>
        <w:t xml:space="preserve"> - Az </w:t>
      </w:r>
      <w:proofErr w:type="spellStart"/>
      <w:r w:rsidRPr="00E258C3">
        <w:rPr>
          <w:color w:val="000000" w:themeColor="text1"/>
          <w:sz w:val="20"/>
          <w:szCs w:val="20"/>
        </w:rPr>
        <w:t>építészetelmélet</w:t>
      </w:r>
      <w:proofErr w:type="spellEnd"/>
      <w:r w:rsidRPr="00E258C3">
        <w:rPr>
          <w:color w:val="000000" w:themeColor="text1"/>
          <w:sz w:val="20"/>
          <w:szCs w:val="20"/>
        </w:rPr>
        <w:t xml:space="preserve"> </w:t>
      </w:r>
      <w:proofErr w:type="spellStart"/>
      <w:r w:rsidRPr="00E258C3">
        <w:rPr>
          <w:color w:val="000000" w:themeColor="text1"/>
          <w:sz w:val="20"/>
          <w:szCs w:val="20"/>
        </w:rPr>
        <w:t>világa</w:t>
      </w:r>
      <w:proofErr w:type="spellEnd"/>
    </w:p>
    <w:p w:rsidR="008051DC" w:rsidP="003B54E3" w:rsidRDefault="008051DC" w14:paraId="24EB0990" w14:textId="6E38DE0C">
      <w:pPr>
        <w:rPr>
          <w:color w:val="000000" w:themeColor="text1"/>
          <w:sz w:val="20"/>
          <w:szCs w:val="20"/>
        </w:rPr>
      </w:pPr>
      <w:r w:rsidRPr="00E258C3">
        <w:rPr>
          <w:color w:val="000000" w:themeColor="text1"/>
          <w:sz w:val="20"/>
          <w:szCs w:val="20"/>
        </w:rPr>
        <w:t>[</w:t>
      </w:r>
      <w:r>
        <w:rPr>
          <w:color w:val="000000" w:themeColor="text1"/>
          <w:sz w:val="20"/>
          <w:szCs w:val="20"/>
        </w:rPr>
        <w:t>10</w:t>
      </w:r>
      <w:proofErr w:type="gramStart"/>
      <w:r w:rsidRPr="00E258C3">
        <w:rPr>
          <w:color w:val="000000" w:themeColor="text1"/>
          <w:sz w:val="20"/>
          <w:szCs w:val="20"/>
        </w:rPr>
        <w:t>.]</w:t>
      </w:r>
      <w:r w:rsidRPr="008051DC">
        <w:rPr>
          <w:color w:val="000000" w:themeColor="text1"/>
          <w:sz w:val="20"/>
          <w:szCs w:val="20"/>
        </w:rPr>
        <w:t>Arjan</w:t>
      </w:r>
      <w:proofErr w:type="gramEnd"/>
      <w:r w:rsidRPr="008051DC">
        <w:rPr>
          <w:color w:val="000000" w:themeColor="text1"/>
          <w:sz w:val="20"/>
          <w:szCs w:val="20"/>
        </w:rPr>
        <w:t xml:space="preserve"> </w:t>
      </w:r>
      <w:proofErr w:type="spellStart"/>
      <w:r w:rsidRPr="008051DC">
        <w:rPr>
          <w:color w:val="000000" w:themeColor="text1"/>
          <w:sz w:val="20"/>
          <w:szCs w:val="20"/>
        </w:rPr>
        <w:t>Karssen</w:t>
      </w:r>
      <w:proofErr w:type="spellEnd"/>
      <w:r w:rsidRPr="008051DC">
        <w:rPr>
          <w:color w:val="000000" w:themeColor="text1"/>
          <w:sz w:val="20"/>
          <w:szCs w:val="20"/>
        </w:rPr>
        <w:t xml:space="preserve">, Bernard </w:t>
      </w:r>
      <w:proofErr w:type="spellStart"/>
      <w:r w:rsidRPr="008051DC">
        <w:rPr>
          <w:color w:val="000000" w:themeColor="text1"/>
          <w:sz w:val="20"/>
          <w:szCs w:val="20"/>
        </w:rPr>
        <w:t>Otte</w:t>
      </w:r>
      <w:proofErr w:type="spellEnd"/>
      <w:r w:rsidRPr="008051DC">
        <w:rPr>
          <w:color w:val="000000" w:themeColor="text1"/>
          <w:sz w:val="20"/>
          <w:szCs w:val="20"/>
        </w:rPr>
        <w:t xml:space="preserve"> (2014): Model Making - Conceive, Create and Convince, FRAME</w:t>
      </w:r>
    </w:p>
    <w:p w:rsidRPr="00BA3A07" w:rsidR="00BA3A07" w:rsidP="00BA3A07" w:rsidRDefault="00BA3A07" w14:paraId="60257B0C" w14:textId="77777777">
      <w:pPr>
        <w:pStyle w:val="Cmsor1"/>
        <w:shd w:val="clear" w:color="auto" w:fill="FFFFFF"/>
        <w:spacing w:before="0"/>
        <w:rPr>
          <w:rFonts w:eastAsia="Arial Unicode MS"/>
          <w:bCs w:val="0"/>
          <w:i w:val="0"/>
          <w:color w:val="000000" w:themeColor="text1"/>
          <w:sz w:val="20"/>
        </w:rPr>
      </w:pPr>
      <w:r w:rsidRPr="00BA3A07">
        <w:rPr>
          <w:rFonts w:eastAsia="Arial Unicode MS"/>
          <w:bCs w:val="0"/>
          <w:i w:val="0"/>
          <w:color w:val="000000" w:themeColor="text1"/>
          <w:sz w:val="20"/>
        </w:rPr>
        <w:t>[11.] </w:t>
      </w:r>
      <w:hyperlink w:history="1" r:id="rId19">
        <w:r w:rsidRPr="00BA3A07">
          <w:rPr>
            <w:rFonts w:eastAsia="Arial Unicode MS"/>
            <w:bCs w:val="0"/>
            <w:i w:val="0"/>
            <w:color w:val="000000" w:themeColor="text1"/>
            <w:sz w:val="20"/>
          </w:rPr>
          <w:t xml:space="preserve">Michael T. </w:t>
        </w:r>
        <w:proofErr w:type="spellStart"/>
        <w:r w:rsidRPr="00BA3A07">
          <w:rPr>
            <w:rFonts w:eastAsia="Arial Unicode MS"/>
            <w:bCs w:val="0"/>
            <w:i w:val="0"/>
            <w:color w:val="000000" w:themeColor="text1"/>
            <w:sz w:val="20"/>
          </w:rPr>
          <w:t>Secrist</w:t>
        </w:r>
        <w:proofErr w:type="spellEnd"/>
      </w:hyperlink>
      <w:r w:rsidRPr="00BA3A07">
        <w:rPr>
          <w:rFonts w:eastAsia="Arial Unicode MS"/>
          <w:bCs w:val="0"/>
          <w:i w:val="0"/>
          <w:color w:val="000000" w:themeColor="text1"/>
          <w:sz w:val="20"/>
        </w:rPr>
        <w:t xml:space="preserve">, </w:t>
      </w:r>
      <w:hyperlink w:history="1" r:id="rId20">
        <w:r w:rsidRPr="00BA3A07">
          <w:rPr>
            <w:rFonts w:eastAsia="Arial Unicode MS"/>
            <w:bCs w:val="0"/>
            <w:i w:val="0"/>
            <w:color w:val="000000" w:themeColor="text1"/>
            <w:sz w:val="20"/>
          </w:rPr>
          <w:t>Sarah E. Jones</w:t>
        </w:r>
      </w:hyperlink>
      <w:r w:rsidRPr="00BA3A07">
        <w:rPr>
          <w:rFonts w:eastAsia="Arial Unicode MS"/>
          <w:bCs w:val="0"/>
          <w:i w:val="0"/>
          <w:color w:val="000000" w:themeColor="text1"/>
          <w:sz w:val="20"/>
        </w:rPr>
        <w:t xml:space="preserve"> (2018): Architectural Visualization: Its Relevance to the Unbuilt World: A resource for developers, architects, interior designers, home builders, and other industry professionals</w:t>
      </w:r>
    </w:p>
    <w:p w:rsidRPr="00E258C3" w:rsidR="00BA3A07" w:rsidP="003B54E3" w:rsidRDefault="00BA3A07" w14:paraId="5D907C23" w14:textId="18EE7772">
      <w:pPr>
        <w:rPr>
          <w:color w:val="000000" w:themeColor="text1"/>
          <w:sz w:val="20"/>
          <w:szCs w:val="20"/>
        </w:rPr>
      </w:pPr>
    </w:p>
    <w:p w:rsidRPr="00E258C3" w:rsidR="00171C3D" w:rsidP="003B54E3" w:rsidRDefault="00171C3D" w14:paraId="7AA8EDE2" w14:textId="5C9CBB1A">
      <w:pPr>
        <w:pStyle w:val="Cmsor2"/>
        <w:jc w:val="both"/>
        <w:rPr>
          <w:rStyle w:val="None"/>
          <w:lang w:val="hu-HU"/>
        </w:rPr>
      </w:pPr>
      <w:r w:rsidRPr="00E258C3">
        <w:rPr>
          <w:rStyle w:val="None"/>
          <w:lang w:val="hu-HU"/>
        </w:rPr>
        <w:t>Oktatási módszer</w:t>
      </w:r>
    </w:p>
    <w:p w:rsidRPr="00E258C3" w:rsidR="00171C3D" w:rsidP="003B54E3" w:rsidRDefault="00171C3D" w14:paraId="3DBAF2BC" w14:textId="08FD0CC3">
      <w:pPr>
        <w:pStyle w:val="Cmsor1"/>
        <w:shd w:val="clear" w:color="auto" w:fill="FFFFFF"/>
        <w:spacing w:before="0"/>
        <w:rPr>
          <w:rFonts w:eastAsia="Arial Unicode MS"/>
          <w:color w:val="000000" w:themeColor="text1"/>
          <w:sz w:val="20"/>
        </w:rPr>
      </w:pPr>
      <w:r w:rsidRPr="00E258C3">
        <w:rPr>
          <w:rFonts w:eastAsia="Arial Unicode MS"/>
          <w:bCs w:val="0"/>
          <w:i w:val="0"/>
          <w:color w:val="000000" w:themeColor="text1"/>
          <w:sz w:val="20"/>
        </w:rPr>
        <w:t xml:space="preserve">A </w:t>
      </w:r>
      <w:proofErr w:type="spellStart"/>
      <w:r w:rsidRPr="00E258C3">
        <w:rPr>
          <w:rFonts w:eastAsia="Arial Unicode MS"/>
          <w:bCs w:val="0"/>
          <w:i w:val="0"/>
          <w:color w:val="000000" w:themeColor="text1"/>
          <w:sz w:val="20"/>
        </w:rPr>
        <w:t>tantárgy</w:t>
      </w:r>
      <w:proofErr w:type="spellEnd"/>
      <w:r w:rsidRPr="00E258C3">
        <w:rPr>
          <w:rFonts w:eastAsia="Arial Unicode MS"/>
          <w:bCs w:val="0"/>
          <w:i w:val="0"/>
          <w:color w:val="000000" w:themeColor="text1"/>
          <w:sz w:val="20"/>
        </w:rPr>
        <w:t xml:space="preserve"> </w:t>
      </w:r>
      <w:proofErr w:type="spellStart"/>
      <w:r w:rsidRPr="00E258C3">
        <w:rPr>
          <w:rFonts w:eastAsia="Arial Unicode MS"/>
          <w:bCs w:val="0"/>
          <w:i w:val="0"/>
          <w:color w:val="000000" w:themeColor="text1"/>
          <w:sz w:val="20"/>
        </w:rPr>
        <w:t>folyamatos</w:t>
      </w:r>
      <w:proofErr w:type="spellEnd"/>
      <w:r w:rsidRPr="00E258C3">
        <w:rPr>
          <w:rFonts w:eastAsia="Arial Unicode MS"/>
          <w:bCs w:val="0"/>
          <w:i w:val="0"/>
          <w:color w:val="000000" w:themeColor="text1"/>
          <w:sz w:val="20"/>
        </w:rPr>
        <w:t xml:space="preserve"> </w:t>
      </w:r>
      <w:proofErr w:type="spellStart"/>
      <w:r w:rsidRPr="00E258C3">
        <w:rPr>
          <w:rFonts w:eastAsia="Arial Unicode MS"/>
          <w:bCs w:val="0"/>
          <w:i w:val="0"/>
          <w:color w:val="000000" w:themeColor="text1"/>
          <w:sz w:val="20"/>
        </w:rPr>
        <w:t>kommunikáción</w:t>
      </w:r>
      <w:proofErr w:type="spellEnd"/>
      <w:r w:rsidRPr="00E258C3">
        <w:rPr>
          <w:rFonts w:eastAsia="Arial Unicode MS"/>
          <w:bCs w:val="0"/>
          <w:i w:val="0"/>
          <w:color w:val="000000" w:themeColor="text1"/>
          <w:sz w:val="20"/>
        </w:rPr>
        <w:t xml:space="preserve"> </w:t>
      </w:r>
      <w:proofErr w:type="spellStart"/>
      <w:r w:rsidRPr="00E258C3">
        <w:rPr>
          <w:rFonts w:eastAsia="Arial Unicode MS"/>
          <w:bCs w:val="0"/>
          <w:i w:val="0"/>
          <w:color w:val="000000" w:themeColor="text1"/>
          <w:sz w:val="20"/>
        </w:rPr>
        <w:t>alapszik</w:t>
      </w:r>
      <w:proofErr w:type="spellEnd"/>
      <w:r w:rsidRPr="00E258C3">
        <w:rPr>
          <w:rFonts w:eastAsia="Arial Unicode MS"/>
          <w:bCs w:val="0"/>
          <w:i w:val="0"/>
          <w:color w:val="000000" w:themeColor="text1"/>
          <w:sz w:val="20"/>
        </w:rPr>
        <w:t xml:space="preserve"> </w:t>
      </w:r>
      <w:proofErr w:type="spellStart"/>
      <w:r w:rsidRPr="00E258C3">
        <w:rPr>
          <w:rFonts w:eastAsia="Arial Unicode MS"/>
          <w:bCs w:val="0"/>
          <w:i w:val="0"/>
          <w:color w:val="000000" w:themeColor="text1"/>
          <w:sz w:val="20"/>
        </w:rPr>
        <w:t>az</w:t>
      </w:r>
      <w:proofErr w:type="spellEnd"/>
      <w:r w:rsidRPr="00E258C3">
        <w:rPr>
          <w:rFonts w:eastAsia="Arial Unicode MS"/>
          <w:bCs w:val="0"/>
          <w:i w:val="0"/>
          <w:color w:val="000000" w:themeColor="text1"/>
          <w:sz w:val="20"/>
        </w:rPr>
        <w:t xml:space="preserve"> </w:t>
      </w:r>
      <w:proofErr w:type="spellStart"/>
      <w:r w:rsidRPr="00E258C3">
        <w:rPr>
          <w:rFonts w:eastAsia="Arial Unicode MS"/>
          <w:bCs w:val="0"/>
          <w:i w:val="0"/>
          <w:color w:val="000000" w:themeColor="text1"/>
          <w:sz w:val="20"/>
        </w:rPr>
        <w:t>oktató</w:t>
      </w:r>
      <w:r w:rsidRPr="00E258C3" w:rsidR="00876DDC">
        <w:rPr>
          <w:rFonts w:eastAsia="Arial Unicode MS"/>
          <w:bCs w:val="0"/>
          <w:i w:val="0"/>
          <w:color w:val="000000" w:themeColor="text1"/>
          <w:sz w:val="20"/>
        </w:rPr>
        <w:t>k</w:t>
      </w:r>
      <w:proofErr w:type="spellEnd"/>
      <w:r w:rsidRPr="00E258C3">
        <w:rPr>
          <w:rFonts w:eastAsia="Arial Unicode MS"/>
          <w:bCs w:val="0"/>
          <w:i w:val="0"/>
          <w:color w:val="000000" w:themeColor="text1"/>
          <w:sz w:val="20"/>
        </w:rPr>
        <w:t xml:space="preserve"> </w:t>
      </w:r>
      <w:proofErr w:type="spellStart"/>
      <w:r w:rsidRPr="00E258C3">
        <w:rPr>
          <w:rFonts w:eastAsia="Arial Unicode MS"/>
          <w:bCs w:val="0"/>
          <w:i w:val="0"/>
          <w:color w:val="000000" w:themeColor="text1"/>
          <w:sz w:val="20"/>
        </w:rPr>
        <w:t>és</w:t>
      </w:r>
      <w:proofErr w:type="spellEnd"/>
      <w:r w:rsidRPr="00E258C3">
        <w:rPr>
          <w:rFonts w:eastAsia="Arial Unicode MS"/>
          <w:bCs w:val="0"/>
          <w:i w:val="0"/>
          <w:color w:val="000000" w:themeColor="text1"/>
          <w:sz w:val="20"/>
        </w:rPr>
        <w:t xml:space="preserve"> a </w:t>
      </w:r>
      <w:proofErr w:type="spellStart"/>
      <w:r w:rsidRPr="00E258C3">
        <w:rPr>
          <w:rFonts w:eastAsia="Arial Unicode MS"/>
          <w:bCs w:val="0"/>
          <w:i w:val="0"/>
          <w:color w:val="000000" w:themeColor="text1"/>
          <w:sz w:val="20"/>
        </w:rPr>
        <w:t>hallgatók</w:t>
      </w:r>
      <w:proofErr w:type="spellEnd"/>
      <w:r w:rsidRPr="00E258C3">
        <w:rPr>
          <w:rFonts w:eastAsia="Arial Unicode MS"/>
          <w:bCs w:val="0"/>
          <w:i w:val="0"/>
          <w:color w:val="000000" w:themeColor="text1"/>
          <w:sz w:val="20"/>
        </w:rPr>
        <w:t xml:space="preserve"> </w:t>
      </w:r>
      <w:proofErr w:type="spellStart"/>
      <w:r w:rsidRPr="00E258C3">
        <w:rPr>
          <w:rFonts w:eastAsia="Arial Unicode MS"/>
          <w:bCs w:val="0"/>
          <w:i w:val="0"/>
          <w:color w:val="000000" w:themeColor="text1"/>
          <w:sz w:val="20"/>
        </w:rPr>
        <w:t>között</w:t>
      </w:r>
      <w:proofErr w:type="spellEnd"/>
      <w:r w:rsidRPr="00E258C3">
        <w:rPr>
          <w:rFonts w:eastAsia="Arial Unicode MS"/>
          <w:bCs w:val="0"/>
          <w:i w:val="0"/>
          <w:color w:val="000000" w:themeColor="text1"/>
          <w:sz w:val="20"/>
        </w:rPr>
        <w:t>.</w:t>
      </w:r>
      <w:r w:rsidRPr="00E258C3" w:rsidR="00915432">
        <w:rPr>
          <w:rFonts w:eastAsia="Arial Unicode MS"/>
          <w:bCs w:val="0"/>
          <w:i w:val="0"/>
          <w:color w:val="000000" w:themeColor="text1"/>
          <w:sz w:val="20"/>
        </w:rPr>
        <w:t xml:space="preserve"> </w:t>
      </w:r>
    </w:p>
    <w:p w:rsidRPr="00E258C3" w:rsidR="00171C3D" w:rsidP="003B54E3" w:rsidRDefault="00171C3D" w14:paraId="47FEE50C" w14:textId="77777777">
      <w:pPr>
        <w:pStyle w:val="Cmsor1"/>
        <w:shd w:val="clear" w:color="auto" w:fill="FFFFFF"/>
        <w:spacing w:before="0"/>
        <w:rPr>
          <w:rFonts w:eastAsia="Arial Unicode MS"/>
          <w:color w:val="000000" w:themeColor="text1"/>
          <w:sz w:val="20"/>
        </w:rPr>
      </w:pPr>
      <w:proofErr w:type="spellStart"/>
      <w:r w:rsidRPr="00E258C3">
        <w:rPr>
          <w:rFonts w:eastAsia="Arial Unicode MS"/>
          <w:bCs w:val="0"/>
          <w:i w:val="0"/>
          <w:color w:val="000000" w:themeColor="text1"/>
          <w:sz w:val="20"/>
        </w:rPr>
        <w:t>Módszer</w:t>
      </w:r>
      <w:proofErr w:type="spellEnd"/>
      <w:r w:rsidRPr="00E258C3">
        <w:rPr>
          <w:rFonts w:eastAsia="Arial Unicode MS"/>
          <w:bCs w:val="0"/>
          <w:i w:val="0"/>
          <w:color w:val="000000" w:themeColor="text1"/>
          <w:sz w:val="20"/>
        </w:rPr>
        <w:t>:</w:t>
      </w:r>
    </w:p>
    <w:p w:rsidRPr="00E258C3" w:rsidR="00171C3D" w:rsidP="003B54E3" w:rsidRDefault="00171C3D" w14:paraId="18A5D388" w14:textId="77777777">
      <w:pPr>
        <w:pStyle w:val="Cmsor1"/>
        <w:shd w:val="clear" w:color="auto" w:fill="FFFFFF"/>
        <w:spacing w:before="0"/>
        <w:rPr>
          <w:rFonts w:eastAsia="Arial Unicode MS"/>
          <w:color w:val="000000" w:themeColor="text1"/>
          <w:sz w:val="20"/>
        </w:rPr>
      </w:pPr>
      <w:r w:rsidRPr="00E258C3">
        <w:rPr>
          <w:rFonts w:eastAsia="Arial Unicode MS"/>
          <w:bCs w:val="0"/>
          <w:i w:val="0"/>
          <w:color w:val="000000" w:themeColor="text1"/>
          <w:sz w:val="20"/>
        </w:rPr>
        <w:t xml:space="preserve">1. </w:t>
      </w:r>
      <w:proofErr w:type="spellStart"/>
      <w:r w:rsidRPr="00E258C3">
        <w:rPr>
          <w:rFonts w:eastAsia="Arial Unicode MS"/>
          <w:bCs w:val="0"/>
          <w:i w:val="0"/>
          <w:color w:val="000000" w:themeColor="text1"/>
          <w:sz w:val="20"/>
        </w:rPr>
        <w:t>folyamatos</w:t>
      </w:r>
      <w:proofErr w:type="spellEnd"/>
      <w:r w:rsidRPr="00E258C3">
        <w:rPr>
          <w:rFonts w:eastAsia="Arial Unicode MS"/>
          <w:bCs w:val="0"/>
          <w:i w:val="0"/>
          <w:color w:val="000000" w:themeColor="text1"/>
          <w:sz w:val="20"/>
        </w:rPr>
        <w:t xml:space="preserve"> </w:t>
      </w:r>
      <w:proofErr w:type="spellStart"/>
      <w:r w:rsidRPr="00E258C3">
        <w:rPr>
          <w:rFonts w:eastAsia="Arial Unicode MS"/>
          <w:bCs w:val="0"/>
          <w:i w:val="0"/>
          <w:color w:val="000000" w:themeColor="text1"/>
          <w:sz w:val="20"/>
        </w:rPr>
        <w:t>konzultáció</w:t>
      </w:r>
      <w:proofErr w:type="spellEnd"/>
      <w:r w:rsidRPr="00E258C3" w:rsidR="00915432">
        <w:rPr>
          <w:rFonts w:eastAsia="Arial Unicode MS"/>
          <w:bCs w:val="0"/>
          <w:i w:val="0"/>
          <w:color w:val="000000" w:themeColor="text1"/>
          <w:sz w:val="20"/>
        </w:rPr>
        <w:t xml:space="preserve"> </w:t>
      </w:r>
      <w:proofErr w:type="spellStart"/>
      <w:r w:rsidRPr="00E258C3" w:rsidR="00915432">
        <w:rPr>
          <w:rFonts w:eastAsia="Arial Unicode MS"/>
          <w:bCs w:val="0"/>
          <w:i w:val="0"/>
          <w:color w:val="000000" w:themeColor="text1"/>
          <w:sz w:val="20"/>
        </w:rPr>
        <w:t>órarendi</w:t>
      </w:r>
      <w:proofErr w:type="spellEnd"/>
      <w:r w:rsidRPr="00E258C3" w:rsidR="00915432">
        <w:rPr>
          <w:rFonts w:eastAsia="Arial Unicode MS"/>
          <w:bCs w:val="0"/>
          <w:i w:val="0"/>
          <w:color w:val="000000" w:themeColor="text1"/>
          <w:sz w:val="20"/>
        </w:rPr>
        <w:t xml:space="preserve"> </w:t>
      </w:r>
      <w:proofErr w:type="spellStart"/>
      <w:r w:rsidRPr="00E258C3" w:rsidR="00915432">
        <w:rPr>
          <w:rFonts w:eastAsia="Arial Unicode MS"/>
          <w:bCs w:val="0"/>
          <w:i w:val="0"/>
          <w:color w:val="000000" w:themeColor="text1"/>
          <w:sz w:val="20"/>
        </w:rPr>
        <w:t>időben</w:t>
      </w:r>
      <w:proofErr w:type="spellEnd"/>
      <w:r w:rsidRPr="00E258C3" w:rsidR="00915432">
        <w:rPr>
          <w:rFonts w:eastAsia="Arial Unicode MS"/>
          <w:bCs w:val="0"/>
          <w:i w:val="0"/>
          <w:color w:val="000000" w:themeColor="text1"/>
          <w:sz w:val="20"/>
        </w:rPr>
        <w:t xml:space="preserve"> a </w:t>
      </w:r>
      <w:proofErr w:type="spellStart"/>
      <w:r w:rsidRPr="00E258C3" w:rsidR="00915432">
        <w:rPr>
          <w:rFonts w:eastAsia="Arial Unicode MS"/>
          <w:bCs w:val="0"/>
          <w:i w:val="0"/>
          <w:color w:val="000000" w:themeColor="text1"/>
          <w:sz w:val="20"/>
        </w:rPr>
        <w:t>részletes</w:t>
      </w:r>
      <w:proofErr w:type="spellEnd"/>
      <w:r w:rsidRPr="00E258C3" w:rsidR="00915432">
        <w:rPr>
          <w:rFonts w:eastAsia="Arial Unicode MS"/>
          <w:bCs w:val="0"/>
          <w:i w:val="0"/>
          <w:color w:val="000000" w:themeColor="text1"/>
          <w:sz w:val="20"/>
        </w:rPr>
        <w:t xml:space="preserve"> </w:t>
      </w:r>
      <w:proofErr w:type="spellStart"/>
      <w:r w:rsidRPr="00E258C3" w:rsidR="00915432">
        <w:rPr>
          <w:rFonts w:eastAsia="Arial Unicode MS"/>
          <w:bCs w:val="0"/>
          <w:i w:val="0"/>
          <w:color w:val="000000" w:themeColor="text1"/>
          <w:sz w:val="20"/>
        </w:rPr>
        <w:t>tantárgyi</w:t>
      </w:r>
      <w:proofErr w:type="spellEnd"/>
      <w:r w:rsidRPr="00E258C3" w:rsidR="00915432">
        <w:rPr>
          <w:rFonts w:eastAsia="Arial Unicode MS"/>
          <w:bCs w:val="0"/>
          <w:i w:val="0"/>
          <w:color w:val="000000" w:themeColor="text1"/>
          <w:sz w:val="20"/>
        </w:rPr>
        <w:t xml:space="preserve"> </w:t>
      </w:r>
      <w:proofErr w:type="spellStart"/>
      <w:r w:rsidRPr="00E258C3" w:rsidR="00915432">
        <w:rPr>
          <w:rFonts w:eastAsia="Arial Unicode MS"/>
          <w:bCs w:val="0"/>
          <w:i w:val="0"/>
          <w:color w:val="000000" w:themeColor="text1"/>
          <w:sz w:val="20"/>
        </w:rPr>
        <w:t>programban</w:t>
      </w:r>
      <w:proofErr w:type="spellEnd"/>
      <w:r w:rsidRPr="00E258C3" w:rsidR="00915432">
        <w:rPr>
          <w:rFonts w:eastAsia="Arial Unicode MS"/>
          <w:bCs w:val="0"/>
          <w:i w:val="0"/>
          <w:color w:val="000000" w:themeColor="text1"/>
          <w:sz w:val="20"/>
        </w:rPr>
        <w:t xml:space="preserve"> </w:t>
      </w:r>
      <w:proofErr w:type="spellStart"/>
      <w:r w:rsidRPr="00E258C3" w:rsidR="00915432">
        <w:rPr>
          <w:rFonts w:eastAsia="Arial Unicode MS"/>
          <w:bCs w:val="0"/>
          <w:i w:val="0"/>
          <w:color w:val="000000" w:themeColor="text1"/>
          <w:sz w:val="20"/>
        </w:rPr>
        <w:t>meghirdetett</w:t>
      </w:r>
      <w:proofErr w:type="spellEnd"/>
      <w:r w:rsidRPr="00E258C3" w:rsidR="00915432">
        <w:rPr>
          <w:rFonts w:eastAsia="Arial Unicode MS"/>
          <w:bCs w:val="0"/>
          <w:i w:val="0"/>
          <w:color w:val="000000" w:themeColor="text1"/>
          <w:sz w:val="20"/>
        </w:rPr>
        <w:t xml:space="preserve"> </w:t>
      </w:r>
      <w:proofErr w:type="spellStart"/>
      <w:r w:rsidRPr="00E258C3" w:rsidR="00915432">
        <w:rPr>
          <w:rFonts w:eastAsia="Arial Unicode MS"/>
          <w:bCs w:val="0"/>
          <w:i w:val="0"/>
          <w:color w:val="000000" w:themeColor="text1"/>
          <w:sz w:val="20"/>
        </w:rPr>
        <w:t>tanmenet</w:t>
      </w:r>
      <w:proofErr w:type="spellEnd"/>
      <w:r w:rsidRPr="00E258C3" w:rsidR="00915432">
        <w:rPr>
          <w:rFonts w:eastAsia="Arial Unicode MS"/>
          <w:bCs w:val="0"/>
          <w:i w:val="0"/>
          <w:color w:val="000000" w:themeColor="text1"/>
          <w:sz w:val="20"/>
        </w:rPr>
        <w:t xml:space="preserve"> </w:t>
      </w:r>
      <w:proofErr w:type="spellStart"/>
      <w:r w:rsidRPr="00E258C3" w:rsidR="00915432">
        <w:rPr>
          <w:rFonts w:eastAsia="Arial Unicode MS"/>
          <w:bCs w:val="0"/>
          <w:i w:val="0"/>
          <w:color w:val="000000" w:themeColor="text1"/>
          <w:sz w:val="20"/>
        </w:rPr>
        <w:t>szerint</w:t>
      </w:r>
      <w:proofErr w:type="spellEnd"/>
    </w:p>
    <w:p w:rsidRPr="00E258C3" w:rsidR="00915432" w:rsidP="003B54E3" w:rsidRDefault="00171C3D" w14:paraId="2CB0B78A" w14:textId="77777777">
      <w:pPr>
        <w:pStyle w:val="Cmsor1"/>
        <w:shd w:val="clear" w:color="auto" w:fill="FFFFFF"/>
        <w:spacing w:before="0"/>
        <w:rPr>
          <w:rFonts w:eastAsia="Arial Unicode MS"/>
          <w:color w:val="000000" w:themeColor="text1"/>
          <w:sz w:val="20"/>
        </w:rPr>
      </w:pPr>
      <w:r w:rsidRPr="00E258C3">
        <w:rPr>
          <w:rFonts w:eastAsia="Arial Unicode MS"/>
          <w:bCs w:val="0"/>
          <w:i w:val="0"/>
          <w:color w:val="000000" w:themeColor="text1"/>
          <w:sz w:val="20"/>
        </w:rPr>
        <w:t xml:space="preserve">2. </w:t>
      </w:r>
      <w:proofErr w:type="spellStart"/>
      <w:r w:rsidRPr="00E258C3" w:rsidR="00915432">
        <w:rPr>
          <w:rFonts w:eastAsia="Arial Unicode MS"/>
          <w:bCs w:val="0"/>
          <w:i w:val="0"/>
          <w:color w:val="000000" w:themeColor="text1"/>
          <w:sz w:val="20"/>
        </w:rPr>
        <w:t>önálló</w:t>
      </w:r>
      <w:proofErr w:type="spellEnd"/>
      <w:r w:rsidRPr="00E258C3" w:rsidR="00915432">
        <w:rPr>
          <w:rFonts w:eastAsia="Arial Unicode MS"/>
          <w:bCs w:val="0"/>
          <w:i w:val="0"/>
          <w:color w:val="000000" w:themeColor="text1"/>
          <w:sz w:val="20"/>
        </w:rPr>
        <w:t xml:space="preserve"> </w:t>
      </w:r>
      <w:proofErr w:type="spellStart"/>
      <w:r w:rsidRPr="00E258C3" w:rsidR="00915432">
        <w:rPr>
          <w:rFonts w:eastAsia="Arial Unicode MS"/>
          <w:bCs w:val="0"/>
          <w:i w:val="0"/>
          <w:color w:val="000000" w:themeColor="text1"/>
          <w:sz w:val="20"/>
        </w:rPr>
        <w:t>munka</w:t>
      </w:r>
      <w:proofErr w:type="spellEnd"/>
      <w:r w:rsidRPr="00E258C3" w:rsidR="00915432">
        <w:rPr>
          <w:rFonts w:eastAsia="Arial Unicode MS"/>
          <w:bCs w:val="0"/>
          <w:i w:val="0"/>
          <w:color w:val="000000" w:themeColor="text1"/>
          <w:sz w:val="20"/>
        </w:rPr>
        <w:t xml:space="preserve"> </w:t>
      </w:r>
      <w:proofErr w:type="spellStart"/>
      <w:r w:rsidRPr="00E258C3" w:rsidR="00915432">
        <w:rPr>
          <w:rFonts w:eastAsia="Arial Unicode MS"/>
          <w:bCs w:val="0"/>
          <w:i w:val="0"/>
          <w:color w:val="000000" w:themeColor="text1"/>
          <w:sz w:val="20"/>
        </w:rPr>
        <w:t>órarendi</w:t>
      </w:r>
      <w:proofErr w:type="spellEnd"/>
      <w:r w:rsidRPr="00E258C3" w:rsidR="00915432">
        <w:rPr>
          <w:rFonts w:eastAsia="Arial Unicode MS"/>
          <w:bCs w:val="0"/>
          <w:i w:val="0"/>
          <w:color w:val="000000" w:themeColor="text1"/>
          <w:sz w:val="20"/>
        </w:rPr>
        <w:t xml:space="preserve"> </w:t>
      </w:r>
      <w:proofErr w:type="spellStart"/>
      <w:r w:rsidRPr="00E258C3" w:rsidR="00915432">
        <w:rPr>
          <w:rFonts w:eastAsia="Arial Unicode MS"/>
          <w:bCs w:val="0"/>
          <w:i w:val="0"/>
          <w:color w:val="000000" w:themeColor="text1"/>
          <w:sz w:val="20"/>
        </w:rPr>
        <w:t>időben</w:t>
      </w:r>
      <w:proofErr w:type="spellEnd"/>
      <w:r w:rsidRPr="00E258C3" w:rsidR="00915432">
        <w:rPr>
          <w:rFonts w:eastAsia="Arial Unicode MS"/>
          <w:bCs w:val="0"/>
          <w:i w:val="0"/>
          <w:color w:val="000000" w:themeColor="text1"/>
          <w:sz w:val="20"/>
        </w:rPr>
        <w:t xml:space="preserve"> a </w:t>
      </w:r>
      <w:proofErr w:type="spellStart"/>
      <w:r w:rsidRPr="00E258C3" w:rsidR="00915432">
        <w:rPr>
          <w:rFonts w:eastAsia="Arial Unicode MS"/>
          <w:bCs w:val="0"/>
          <w:i w:val="0"/>
          <w:color w:val="000000" w:themeColor="text1"/>
          <w:sz w:val="20"/>
        </w:rPr>
        <w:t>részletes</w:t>
      </w:r>
      <w:proofErr w:type="spellEnd"/>
      <w:r w:rsidRPr="00E258C3" w:rsidR="00915432">
        <w:rPr>
          <w:rFonts w:eastAsia="Arial Unicode MS"/>
          <w:bCs w:val="0"/>
          <w:i w:val="0"/>
          <w:color w:val="000000" w:themeColor="text1"/>
          <w:sz w:val="20"/>
        </w:rPr>
        <w:t xml:space="preserve"> </w:t>
      </w:r>
      <w:proofErr w:type="spellStart"/>
      <w:r w:rsidRPr="00E258C3" w:rsidR="00915432">
        <w:rPr>
          <w:rFonts w:eastAsia="Arial Unicode MS"/>
          <w:bCs w:val="0"/>
          <w:i w:val="0"/>
          <w:color w:val="000000" w:themeColor="text1"/>
          <w:sz w:val="20"/>
        </w:rPr>
        <w:t>tantárgyi</w:t>
      </w:r>
      <w:proofErr w:type="spellEnd"/>
      <w:r w:rsidRPr="00E258C3" w:rsidR="00915432">
        <w:rPr>
          <w:rFonts w:eastAsia="Arial Unicode MS"/>
          <w:bCs w:val="0"/>
          <w:i w:val="0"/>
          <w:color w:val="000000" w:themeColor="text1"/>
          <w:sz w:val="20"/>
        </w:rPr>
        <w:t xml:space="preserve"> </w:t>
      </w:r>
      <w:proofErr w:type="spellStart"/>
      <w:r w:rsidRPr="00E258C3" w:rsidR="00915432">
        <w:rPr>
          <w:rFonts w:eastAsia="Arial Unicode MS"/>
          <w:bCs w:val="0"/>
          <w:i w:val="0"/>
          <w:color w:val="000000" w:themeColor="text1"/>
          <w:sz w:val="20"/>
        </w:rPr>
        <w:t>programban</w:t>
      </w:r>
      <w:proofErr w:type="spellEnd"/>
      <w:r w:rsidRPr="00E258C3" w:rsidR="00915432">
        <w:rPr>
          <w:rFonts w:eastAsia="Arial Unicode MS"/>
          <w:bCs w:val="0"/>
          <w:i w:val="0"/>
          <w:color w:val="000000" w:themeColor="text1"/>
          <w:sz w:val="20"/>
        </w:rPr>
        <w:t xml:space="preserve"> </w:t>
      </w:r>
      <w:proofErr w:type="spellStart"/>
      <w:r w:rsidRPr="00E258C3" w:rsidR="00915432">
        <w:rPr>
          <w:rFonts w:eastAsia="Arial Unicode MS"/>
          <w:bCs w:val="0"/>
          <w:i w:val="0"/>
          <w:color w:val="000000" w:themeColor="text1"/>
          <w:sz w:val="20"/>
        </w:rPr>
        <w:t>meghirdetett</w:t>
      </w:r>
      <w:proofErr w:type="spellEnd"/>
      <w:r w:rsidRPr="00E258C3" w:rsidR="00915432">
        <w:rPr>
          <w:rFonts w:eastAsia="Arial Unicode MS"/>
          <w:bCs w:val="0"/>
          <w:i w:val="0"/>
          <w:color w:val="000000" w:themeColor="text1"/>
          <w:sz w:val="20"/>
        </w:rPr>
        <w:t xml:space="preserve"> </w:t>
      </w:r>
      <w:proofErr w:type="spellStart"/>
      <w:r w:rsidRPr="00E258C3" w:rsidR="00915432">
        <w:rPr>
          <w:rFonts w:eastAsia="Arial Unicode MS"/>
          <w:bCs w:val="0"/>
          <w:i w:val="0"/>
          <w:color w:val="000000" w:themeColor="text1"/>
          <w:sz w:val="20"/>
        </w:rPr>
        <w:t>féléves</w:t>
      </w:r>
      <w:proofErr w:type="spellEnd"/>
      <w:r w:rsidRPr="00E258C3" w:rsidR="00915432">
        <w:rPr>
          <w:rFonts w:eastAsia="Arial Unicode MS"/>
          <w:bCs w:val="0"/>
          <w:i w:val="0"/>
          <w:color w:val="000000" w:themeColor="text1"/>
          <w:sz w:val="20"/>
        </w:rPr>
        <w:t xml:space="preserve"> </w:t>
      </w:r>
      <w:proofErr w:type="spellStart"/>
      <w:r w:rsidRPr="00E258C3" w:rsidR="00915432">
        <w:rPr>
          <w:rFonts w:eastAsia="Arial Unicode MS"/>
          <w:bCs w:val="0"/>
          <w:i w:val="0"/>
          <w:color w:val="000000" w:themeColor="text1"/>
          <w:sz w:val="20"/>
        </w:rPr>
        <w:t>tanmenet</w:t>
      </w:r>
      <w:proofErr w:type="spellEnd"/>
      <w:r w:rsidRPr="00E258C3" w:rsidR="00915432">
        <w:rPr>
          <w:rFonts w:eastAsia="Arial Unicode MS"/>
          <w:bCs w:val="0"/>
          <w:i w:val="0"/>
          <w:color w:val="000000" w:themeColor="text1"/>
          <w:sz w:val="20"/>
        </w:rPr>
        <w:t xml:space="preserve"> </w:t>
      </w:r>
      <w:proofErr w:type="spellStart"/>
      <w:r w:rsidRPr="00E258C3" w:rsidR="00915432">
        <w:rPr>
          <w:rFonts w:eastAsia="Arial Unicode MS"/>
          <w:bCs w:val="0"/>
          <w:i w:val="0"/>
          <w:color w:val="000000" w:themeColor="text1"/>
          <w:sz w:val="20"/>
        </w:rPr>
        <w:t>szerint</w:t>
      </w:r>
      <w:proofErr w:type="spellEnd"/>
    </w:p>
    <w:p w:rsidRPr="00E258C3" w:rsidR="00171C3D" w:rsidP="003B54E3" w:rsidRDefault="00171C3D" w14:paraId="127DE647" w14:textId="77777777">
      <w:pPr>
        <w:pStyle w:val="Cmsor1"/>
        <w:shd w:val="clear" w:color="auto" w:fill="FFFFFF"/>
        <w:spacing w:before="0"/>
        <w:rPr>
          <w:rFonts w:eastAsia="Arial Unicode MS"/>
          <w:color w:val="000000" w:themeColor="text1"/>
          <w:sz w:val="20"/>
        </w:rPr>
      </w:pPr>
      <w:r w:rsidRPr="00E258C3">
        <w:rPr>
          <w:rFonts w:eastAsia="Arial Unicode MS"/>
          <w:bCs w:val="0"/>
          <w:i w:val="0"/>
          <w:color w:val="000000" w:themeColor="text1"/>
          <w:sz w:val="20"/>
        </w:rPr>
        <w:t xml:space="preserve">3. </w:t>
      </w:r>
      <w:proofErr w:type="spellStart"/>
      <w:r w:rsidRPr="00E258C3" w:rsidR="00915432">
        <w:rPr>
          <w:rFonts w:eastAsia="Arial Unicode MS"/>
          <w:bCs w:val="0"/>
          <w:i w:val="0"/>
          <w:color w:val="000000" w:themeColor="text1"/>
          <w:sz w:val="20"/>
        </w:rPr>
        <w:t>önálló</w:t>
      </w:r>
      <w:proofErr w:type="spellEnd"/>
      <w:r w:rsidRPr="00E258C3" w:rsidR="00915432">
        <w:rPr>
          <w:rFonts w:eastAsia="Arial Unicode MS"/>
          <w:bCs w:val="0"/>
          <w:i w:val="0"/>
          <w:color w:val="000000" w:themeColor="text1"/>
          <w:sz w:val="20"/>
        </w:rPr>
        <w:t xml:space="preserve"> </w:t>
      </w:r>
      <w:proofErr w:type="spellStart"/>
      <w:r w:rsidRPr="00E258C3" w:rsidR="00915432">
        <w:rPr>
          <w:rFonts w:eastAsia="Arial Unicode MS"/>
          <w:bCs w:val="0"/>
          <w:i w:val="0"/>
          <w:color w:val="000000" w:themeColor="text1"/>
          <w:sz w:val="20"/>
        </w:rPr>
        <w:t>otthoni</w:t>
      </w:r>
      <w:proofErr w:type="spellEnd"/>
      <w:r w:rsidRPr="00E258C3" w:rsidR="00915432">
        <w:rPr>
          <w:rFonts w:eastAsia="Arial Unicode MS"/>
          <w:bCs w:val="0"/>
          <w:i w:val="0"/>
          <w:color w:val="000000" w:themeColor="text1"/>
          <w:sz w:val="20"/>
        </w:rPr>
        <w:t xml:space="preserve"> </w:t>
      </w:r>
      <w:proofErr w:type="spellStart"/>
      <w:r w:rsidRPr="00E258C3" w:rsidR="00915432">
        <w:rPr>
          <w:rFonts w:eastAsia="Arial Unicode MS"/>
          <w:bCs w:val="0"/>
          <w:i w:val="0"/>
          <w:color w:val="000000" w:themeColor="text1"/>
          <w:sz w:val="20"/>
        </w:rPr>
        <w:t>munka</w:t>
      </w:r>
      <w:proofErr w:type="spellEnd"/>
      <w:r w:rsidRPr="00E258C3" w:rsidR="00915432">
        <w:rPr>
          <w:rFonts w:eastAsia="Arial Unicode MS"/>
          <w:bCs w:val="0"/>
          <w:i w:val="0"/>
          <w:color w:val="000000" w:themeColor="text1"/>
          <w:sz w:val="20"/>
        </w:rPr>
        <w:t xml:space="preserve"> </w:t>
      </w:r>
    </w:p>
    <w:p w:rsidRPr="00E258C3" w:rsidR="00171C3D" w:rsidP="003B54E3" w:rsidRDefault="00171C3D" w14:paraId="02F7EDAA" w14:textId="77777777">
      <w:pPr>
        <w:pStyle w:val="Cmsor1"/>
        <w:shd w:val="clear" w:color="auto" w:fill="FFFFFF"/>
        <w:spacing w:before="0"/>
        <w:rPr>
          <w:rFonts w:eastAsia="Arial Unicode MS"/>
          <w:color w:val="000000" w:themeColor="text1"/>
          <w:sz w:val="20"/>
        </w:rPr>
      </w:pPr>
      <w:r w:rsidRPr="00E258C3">
        <w:rPr>
          <w:rFonts w:eastAsia="Arial Unicode MS"/>
          <w:bCs w:val="0"/>
          <w:i w:val="0"/>
          <w:color w:val="000000" w:themeColor="text1"/>
          <w:sz w:val="20"/>
        </w:rPr>
        <w:t xml:space="preserve">4. </w:t>
      </w:r>
      <w:proofErr w:type="spellStart"/>
      <w:r w:rsidRPr="00E258C3" w:rsidR="00915432">
        <w:rPr>
          <w:rFonts w:eastAsia="Arial Unicode MS"/>
          <w:bCs w:val="0"/>
          <w:i w:val="0"/>
          <w:color w:val="000000" w:themeColor="text1"/>
          <w:sz w:val="20"/>
        </w:rPr>
        <w:t>önálló</w:t>
      </w:r>
      <w:proofErr w:type="spellEnd"/>
      <w:r w:rsidRPr="00E258C3" w:rsidR="00915432">
        <w:rPr>
          <w:rFonts w:eastAsia="Arial Unicode MS"/>
          <w:bCs w:val="0"/>
          <w:i w:val="0"/>
          <w:color w:val="000000" w:themeColor="text1"/>
          <w:sz w:val="20"/>
        </w:rPr>
        <w:t xml:space="preserve"> </w:t>
      </w:r>
      <w:proofErr w:type="spellStart"/>
      <w:r w:rsidRPr="00E258C3" w:rsidR="00915432">
        <w:rPr>
          <w:rFonts w:eastAsia="Arial Unicode MS"/>
          <w:bCs w:val="0"/>
          <w:i w:val="0"/>
          <w:color w:val="000000" w:themeColor="text1"/>
          <w:sz w:val="20"/>
        </w:rPr>
        <w:t>kutatás</w:t>
      </w:r>
      <w:proofErr w:type="spellEnd"/>
      <w:r w:rsidRPr="00E258C3" w:rsidR="00915432">
        <w:rPr>
          <w:rFonts w:eastAsia="Arial Unicode MS"/>
          <w:bCs w:val="0"/>
          <w:i w:val="0"/>
          <w:color w:val="000000" w:themeColor="text1"/>
          <w:sz w:val="20"/>
        </w:rPr>
        <w:t xml:space="preserve">, </w:t>
      </w:r>
      <w:proofErr w:type="spellStart"/>
      <w:r w:rsidRPr="00E258C3" w:rsidR="00915432">
        <w:rPr>
          <w:rFonts w:eastAsia="Arial Unicode MS"/>
          <w:bCs w:val="0"/>
          <w:i w:val="0"/>
          <w:color w:val="000000" w:themeColor="text1"/>
          <w:sz w:val="20"/>
        </w:rPr>
        <w:t>adatgyűjtés</w:t>
      </w:r>
      <w:proofErr w:type="spellEnd"/>
      <w:r w:rsidRPr="00E258C3" w:rsidR="00915432">
        <w:rPr>
          <w:rFonts w:eastAsia="Arial Unicode MS"/>
          <w:bCs w:val="0"/>
          <w:i w:val="0"/>
          <w:color w:val="000000" w:themeColor="text1"/>
          <w:sz w:val="20"/>
        </w:rPr>
        <w:t xml:space="preserve">, </w:t>
      </w:r>
      <w:proofErr w:type="spellStart"/>
      <w:r w:rsidRPr="00E258C3" w:rsidR="00915432">
        <w:rPr>
          <w:rFonts w:eastAsia="Arial Unicode MS"/>
          <w:bCs w:val="0"/>
          <w:i w:val="0"/>
          <w:color w:val="000000" w:themeColor="text1"/>
          <w:sz w:val="20"/>
        </w:rPr>
        <w:t>elemzés</w:t>
      </w:r>
      <w:proofErr w:type="spellEnd"/>
    </w:p>
    <w:p w:rsidRPr="00E258C3" w:rsidR="004D5A67" w:rsidP="003B54E3" w:rsidRDefault="00171C3D" w14:paraId="448FC7D0" w14:textId="6EDF3DD3">
      <w:pPr>
        <w:pStyle w:val="Cmsor1"/>
        <w:shd w:val="clear" w:color="auto" w:fill="FFFFFF"/>
        <w:spacing w:before="0"/>
        <w:rPr>
          <w:rFonts w:eastAsia="Arial Unicode MS"/>
          <w:color w:val="000000" w:themeColor="text1"/>
          <w:sz w:val="20"/>
        </w:rPr>
      </w:pPr>
      <w:r w:rsidRPr="00E258C3">
        <w:rPr>
          <w:rFonts w:eastAsia="Arial Unicode MS"/>
          <w:bCs w:val="0"/>
          <w:i w:val="0"/>
          <w:color w:val="000000" w:themeColor="text1"/>
          <w:sz w:val="20"/>
        </w:rPr>
        <w:t xml:space="preserve">5. </w:t>
      </w:r>
      <w:proofErr w:type="spellStart"/>
      <w:r w:rsidRPr="00E258C3" w:rsidR="00915432">
        <w:rPr>
          <w:rFonts w:eastAsia="Arial Unicode MS"/>
          <w:bCs w:val="0"/>
          <w:i w:val="0"/>
          <w:color w:val="000000" w:themeColor="text1"/>
          <w:sz w:val="20"/>
        </w:rPr>
        <w:t>önálló</w:t>
      </w:r>
      <w:proofErr w:type="spellEnd"/>
      <w:r w:rsidRPr="00E258C3" w:rsidR="00915432">
        <w:rPr>
          <w:rFonts w:eastAsia="Arial Unicode MS"/>
          <w:bCs w:val="0"/>
          <w:i w:val="0"/>
          <w:color w:val="000000" w:themeColor="text1"/>
          <w:sz w:val="20"/>
        </w:rPr>
        <w:t xml:space="preserve"> </w:t>
      </w:r>
      <w:proofErr w:type="spellStart"/>
      <w:r w:rsidRPr="00E258C3" w:rsidR="00915432">
        <w:rPr>
          <w:rFonts w:eastAsia="Arial Unicode MS"/>
          <w:bCs w:val="0"/>
          <w:i w:val="0"/>
          <w:color w:val="000000" w:themeColor="text1"/>
          <w:sz w:val="20"/>
        </w:rPr>
        <w:t>konzultáció</w:t>
      </w:r>
      <w:proofErr w:type="spellEnd"/>
      <w:r w:rsidRPr="00E258C3" w:rsidR="00915432">
        <w:rPr>
          <w:rFonts w:eastAsia="Arial Unicode MS"/>
          <w:bCs w:val="0"/>
          <w:i w:val="0"/>
          <w:color w:val="000000" w:themeColor="text1"/>
          <w:sz w:val="20"/>
        </w:rPr>
        <w:t xml:space="preserve"> a </w:t>
      </w:r>
      <w:proofErr w:type="spellStart"/>
      <w:r w:rsidRPr="00E258C3" w:rsidR="00915432">
        <w:rPr>
          <w:rFonts w:eastAsia="Arial Unicode MS"/>
          <w:bCs w:val="0"/>
          <w:i w:val="0"/>
          <w:color w:val="000000" w:themeColor="text1"/>
          <w:sz w:val="20"/>
        </w:rPr>
        <w:t>tárgy</w:t>
      </w:r>
      <w:proofErr w:type="spellEnd"/>
      <w:r w:rsidRPr="00E258C3" w:rsidR="00915432">
        <w:rPr>
          <w:rFonts w:eastAsia="Arial Unicode MS"/>
          <w:bCs w:val="0"/>
          <w:i w:val="0"/>
          <w:color w:val="000000" w:themeColor="text1"/>
          <w:sz w:val="20"/>
        </w:rPr>
        <w:t xml:space="preserve"> </w:t>
      </w:r>
      <w:proofErr w:type="spellStart"/>
      <w:r w:rsidRPr="00E258C3" w:rsidR="00915432">
        <w:rPr>
          <w:rFonts w:eastAsia="Arial Unicode MS"/>
          <w:bCs w:val="0"/>
          <w:i w:val="0"/>
          <w:color w:val="000000" w:themeColor="text1"/>
          <w:sz w:val="20"/>
        </w:rPr>
        <w:t>oktatóitól</w:t>
      </w:r>
      <w:proofErr w:type="spellEnd"/>
      <w:r w:rsidRPr="00E258C3" w:rsidR="00915432">
        <w:rPr>
          <w:rFonts w:eastAsia="Arial Unicode MS"/>
          <w:bCs w:val="0"/>
          <w:i w:val="0"/>
          <w:color w:val="000000" w:themeColor="text1"/>
          <w:sz w:val="20"/>
        </w:rPr>
        <w:t xml:space="preserve"> </w:t>
      </w:r>
      <w:proofErr w:type="spellStart"/>
      <w:r w:rsidRPr="00E258C3" w:rsidR="00915432">
        <w:rPr>
          <w:rFonts w:eastAsia="Arial Unicode MS"/>
          <w:bCs w:val="0"/>
          <w:i w:val="0"/>
          <w:color w:val="000000" w:themeColor="text1"/>
          <w:sz w:val="20"/>
        </w:rPr>
        <w:t>független</w:t>
      </w:r>
      <w:proofErr w:type="spellEnd"/>
      <w:r w:rsidRPr="00E258C3" w:rsidR="00915432">
        <w:rPr>
          <w:rFonts w:eastAsia="Arial Unicode MS"/>
          <w:bCs w:val="0"/>
          <w:i w:val="0"/>
          <w:color w:val="000000" w:themeColor="text1"/>
          <w:sz w:val="20"/>
        </w:rPr>
        <w:t xml:space="preserve"> </w:t>
      </w:r>
      <w:proofErr w:type="spellStart"/>
      <w:r w:rsidRPr="00E258C3" w:rsidR="00915432">
        <w:rPr>
          <w:rFonts w:eastAsia="Arial Unicode MS"/>
          <w:bCs w:val="0"/>
          <w:i w:val="0"/>
          <w:color w:val="000000" w:themeColor="text1"/>
          <w:sz w:val="20"/>
        </w:rPr>
        <w:t>szakemberek</w:t>
      </w:r>
      <w:proofErr w:type="spellEnd"/>
      <w:r w:rsidRPr="00E258C3" w:rsidR="00915432">
        <w:rPr>
          <w:rFonts w:eastAsia="Arial Unicode MS"/>
          <w:bCs w:val="0"/>
          <w:i w:val="0"/>
          <w:color w:val="000000" w:themeColor="text1"/>
          <w:sz w:val="20"/>
        </w:rPr>
        <w:t xml:space="preserve"> </w:t>
      </w:r>
      <w:proofErr w:type="spellStart"/>
      <w:r w:rsidRPr="00E258C3" w:rsidR="00915432">
        <w:rPr>
          <w:rFonts w:eastAsia="Arial Unicode MS"/>
          <w:bCs w:val="0"/>
          <w:i w:val="0"/>
          <w:color w:val="000000" w:themeColor="text1"/>
          <w:sz w:val="20"/>
        </w:rPr>
        <w:t>bevonásával</w:t>
      </w:r>
      <w:proofErr w:type="spellEnd"/>
    </w:p>
    <w:p w:rsidRPr="00E258C3" w:rsidR="004D5A67" w:rsidP="003B54E3" w:rsidRDefault="004D5A67" w14:paraId="775B68F0" w14:textId="7425A773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</w:p>
    <w:p w:rsidRPr="00E258C3" w:rsidR="00E5354C" w:rsidP="003B54E3" w:rsidRDefault="00E5354C" w14:paraId="0666CF7C" w14:textId="77777777">
      <w:pPr>
        <w:pStyle w:val="Nincstrkz"/>
        <w:rPr>
          <w:b/>
          <w:bCs/>
          <w:sz w:val="20"/>
          <w:szCs w:val="20"/>
        </w:rPr>
      </w:pPr>
      <w:proofErr w:type="spellStart"/>
      <w:r w:rsidRPr="00E258C3">
        <w:rPr>
          <w:b/>
          <w:bCs/>
          <w:sz w:val="20"/>
          <w:szCs w:val="20"/>
        </w:rPr>
        <w:t>Metodika</w:t>
      </w:r>
      <w:proofErr w:type="spellEnd"/>
      <w:r w:rsidRPr="00E258C3">
        <w:rPr>
          <w:b/>
          <w:bCs/>
          <w:sz w:val="20"/>
          <w:szCs w:val="20"/>
        </w:rPr>
        <w:t xml:space="preserve"> </w:t>
      </w:r>
      <w:proofErr w:type="spellStart"/>
      <w:r w:rsidRPr="00E258C3">
        <w:rPr>
          <w:b/>
          <w:bCs/>
          <w:sz w:val="20"/>
          <w:szCs w:val="20"/>
        </w:rPr>
        <w:t>és</w:t>
      </w:r>
      <w:proofErr w:type="spellEnd"/>
      <w:r w:rsidRPr="00E258C3">
        <w:rPr>
          <w:b/>
          <w:bCs/>
          <w:sz w:val="20"/>
          <w:szCs w:val="20"/>
        </w:rPr>
        <w:t xml:space="preserve"> </w:t>
      </w:r>
      <w:proofErr w:type="spellStart"/>
      <w:r w:rsidRPr="00E258C3">
        <w:rPr>
          <w:b/>
          <w:bCs/>
          <w:sz w:val="20"/>
          <w:szCs w:val="20"/>
        </w:rPr>
        <w:t>szempontrendszer</w:t>
      </w:r>
      <w:proofErr w:type="spellEnd"/>
      <w:r w:rsidRPr="00E258C3">
        <w:rPr>
          <w:b/>
          <w:bCs/>
          <w:sz w:val="20"/>
          <w:szCs w:val="20"/>
        </w:rPr>
        <w:t>:</w:t>
      </w:r>
    </w:p>
    <w:p w:rsidRPr="00E258C3" w:rsidR="00CD594D" w:rsidP="003B54E3" w:rsidRDefault="00CD594D" w14:paraId="45977FDA" w14:textId="77777777">
      <w:pPr>
        <w:ind w:left="720"/>
        <w:jc w:val="both"/>
        <w:rPr>
          <w:color w:val="000000" w:themeColor="text1"/>
          <w:sz w:val="20"/>
          <w:szCs w:val="20"/>
        </w:rPr>
      </w:pPr>
      <w:r w:rsidRPr="00E258C3">
        <w:rPr>
          <w:color w:val="000000" w:themeColor="text1"/>
          <w:sz w:val="20"/>
          <w:szCs w:val="20"/>
        </w:rPr>
        <w:t xml:space="preserve">A </w:t>
      </w:r>
      <w:proofErr w:type="spellStart"/>
      <w:r w:rsidRPr="00E258C3">
        <w:rPr>
          <w:color w:val="000000" w:themeColor="text1"/>
          <w:sz w:val="20"/>
          <w:szCs w:val="20"/>
        </w:rPr>
        <w:t>hallgatók</w:t>
      </w:r>
      <w:proofErr w:type="spellEnd"/>
      <w:r w:rsidRPr="00E258C3">
        <w:rPr>
          <w:color w:val="000000" w:themeColor="text1"/>
          <w:sz w:val="20"/>
          <w:szCs w:val="20"/>
        </w:rPr>
        <w:t xml:space="preserve"> </w:t>
      </w:r>
      <w:proofErr w:type="spellStart"/>
      <w:r w:rsidRPr="00E258C3">
        <w:rPr>
          <w:color w:val="000000" w:themeColor="text1"/>
          <w:sz w:val="20"/>
          <w:szCs w:val="20"/>
        </w:rPr>
        <w:t>vetített</w:t>
      </w:r>
      <w:proofErr w:type="spellEnd"/>
      <w:r w:rsidRPr="00E258C3">
        <w:rPr>
          <w:color w:val="000000" w:themeColor="text1"/>
          <w:sz w:val="20"/>
          <w:szCs w:val="20"/>
        </w:rPr>
        <w:t xml:space="preserve"> </w:t>
      </w:r>
      <w:proofErr w:type="spellStart"/>
      <w:r w:rsidRPr="00E258C3">
        <w:rPr>
          <w:color w:val="000000" w:themeColor="text1"/>
          <w:sz w:val="20"/>
          <w:szCs w:val="20"/>
        </w:rPr>
        <w:t>előadásokon</w:t>
      </w:r>
      <w:proofErr w:type="spellEnd"/>
      <w:r w:rsidRPr="00E258C3">
        <w:rPr>
          <w:color w:val="000000" w:themeColor="text1"/>
          <w:sz w:val="20"/>
          <w:szCs w:val="20"/>
        </w:rPr>
        <w:t xml:space="preserve"> </w:t>
      </w:r>
      <w:proofErr w:type="spellStart"/>
      <w:r w:rsidRPr="00E258C3">
        <w:rPr>
          <w:color w:val="000000" w:themeColor="text1"/>
          <w:sz w:val="20"/>
          <w:szCs w:val="20"/>
        </w:rPr>
        <w:t>és</w:t>
      </w:r>
      <w:proofErr w:type="spellEnd"/>
      <w:r w:rsidRPr="00E258C3">
        <w:rPr>
          <w:color w:val="000000" w:themeColor="text1"/>
          <w:sz w:val="20"/>
          <w:szCs w:val="20"/>
        </w:rPr>
        <w:t xml:space="preserve"> </w:t>
      </w:r>
      <w:proofErr w:type="spellStart"/>
      <w:r w:rsidRPr="00E258C3">
        <w:rPr>
          <w:color w:val="000000" w:themeColor="text1"/>
          <w:sz w:val="20"/>
          <w:szCs w:val="20"/>
        </w:rPr>
        <w:t>beszélgetéseken</w:t>
      </w:r>
      <w:proofErr w:type="spellEnd"/>
      <w:r w:rsidRPr="00E258C3">
        <w:rPr>
          <w:color w:val="000000" w:themeColor="text1"/>
          <w:sz w:val="20"/>
          <w:szCs w:val="20"/>
        </w:rPr>
        <w:t xml:space="preserve"> </w:t>
      </w:r>
      <w:proofErr w:type="spellStart"/>
      <w:r w:rsidRPr="00E258C3">
        <w:rPr>
          <w:color w:val="000000" w:themeColor="text1"/>
          <w:sz w:val="20"/>
          <w:szCs w:val="20"/>
        </w:rPr>
        <w:t>vesznek</w:t>
      </w:r>
      <w:proofErr w:type="spellEnd"/>
      <w:r w:rsidRPr="00E258C3">
        <w:rPr>
          <w:color w:val="000000" w:themeColor="text1"/>
          <w:sz w:val="20"/>
          <w:szCs w:val="20"/>
        </w:rPr>
        <w:t xml:space="preserve"> </w:t>
      </w:r>
      <w:proofErr w:type="spellStart"/>
      <w:r w:rsidRPr="00E258C3">
        <w:rPr>
          <w:color w:val="000000" w:themeColor="text1"/>
          <w:sz w:val="20"/>
          <w:szCs w:val="20"/>
        </w:rPr>
        <w:t>részt</w:t>
      </w:r>
      <w:proofErr w:type="spellEnd"/>
      <w:r w:rsidRPr="00E258C3">
        <w:rPr>
          <w:color w:val="000000" w:themeColor="text1"/>
          <w:sz w:val="20"/>
          <w:szCs w:val="20"/>
        </w:rPr>
        <w:t xml:space="preserve">, </w:t>
      </w:r>
      <w:proofErr w:type="spellStart"/>
      <w:r w:rsidRPr="00E258C3">
        <w:rPr>
          <w:color w:val="000000" w:themeColor="text1"/>
          <w:sz w:val="20"/>
          <w:szCs w:val="20"/>
        </w:rPr>
        <w:t>valamint</w:t>
      </w:r>
      <w:proofErr w:type="spellEnd"/>
      <w:r w:rsidRPr="00E258C3">
        <w:rPr>
          <w:color w:val="000000" w:themeColor="text1"/>
          <w:sz w:val="20"/>
          <w:szCs w:val="20"/>
        </w:rPr>
        <w:t xml:space="preserve"> </w:t>
      </w:r>
      <w:proofErr w:type="spellStart"/>
      <w:r w:rsidRPr="00E258C3">
        <w:rPr>
          <w:color w:val="000000" w:themeColor="text1"/>
          <w:sz w:val="20"/>
          <w:szCs w:val="20"/>
        </w:rPr>
        <w:t>egyéni</w:t>
      </w:r>
      <w:proofErr w:type="spellEnd"/>
      <w:r w:rsidRPr="00E258C3">
        <w:rPr>
          <w:color w:val="000000" w:themeColor="text1"/>
          <w:sz w:val="20"/>
          <w:szCs w:val="20"/>
        </w:rPr>
        <w:t xml:space="preserve"> </w:t>
      </w:r>
      <w:proofErr w:type="spellStart"/>
      <w:r w:rsidRPr="00E258C3">
        <w:rPr>
          <w:color w:val="000000" w:themeColor="text1"/>
          <w:sz w:val="20"/>
          <w:szCs w:val="20"/>
        </w:rPr>
        <w:t>kreatív</w:t>
      </w:r>
      <w:proofErr w:type="spellEnd"/>
      <w:r w:rsidRPr="00E258C3">
        <w:rPr>
          <w:color w:val="000000" w:themeColor="text1"/>
          <w:sz w:val="20"/>
          <w:szCs w:val="20"/>
        </w:rPr>
        <w:t xml:space="preserve"> </w:t>
      </w:r>
      <w:proofErr w:type="spellStart"/>
      <w:r w:rsidRPr="00E258C3">
        <w:rPr>
          <w:color w:val="000000" w:themeColor="text1"/>
          <w:sz w:val="20"/>
          <w:szCs w:val="20"/>
        </w:rPr>
        <w:t>feladatokat</w:t>
      </w:r>
      <w:proofErr w:type="spellEnd"/>
      <w:r w:rsidRPr="00E258C3">
        <w:rPr>
          <w:color w:val="000000" w:themeColor="text1"/>
          <w:sz w:val="20"/>
          <w:szCs w:val="20"/>
        </w:rPr>
        <w:t xml:space="preserve"> </w:t>
      </w:r>
      <w:proofErr w:type="spellStart"/>
      <w:r w:rsidRPr="00E258C3">
        <w:rPr>
          <w:color w:val="000000" w:themeColor="text1"/>
          <w:sz w:val="20"/>
          <w:szCs w:val="20"/>
        </w:rPr>
        <w:t>oldanak</w:t>
      </w:r>
      <w:proofErr w:type="spellEnd"/>
      <w:r w:rsidRPr="00E258C3">
        <w:rPr>
          <w:color w:val="000000" w:themeColor="text1"/>
          <w:sz w:val="20"/>
          <w:szCs w:val="20"/>
        </w:rPr>
        <w:t xml:space="preserve"> meg </w:t>
      </w:r>
      <w:proofErr w:type="spellStart"/>
      <w:r w:rsidRPr="00E258C3">
        <w:rPr>
          <w:color w:val="000000" w:themeColor="text1"/>
          <w:sz w:val="20"/>
          <w:szCs w:val="20"/>
        </w:rPr>
        <w:t>az</w:t>
      </w:r>
      <w:proofErr w:type="spellEnd"/>
      <w:r w:rsidRPr="00E258C3">
        <w:rPr>
          <w:color w:val="000000" w:themeColor="text1"/>
          <w:sz w:val="20"/>
          <w:szCs w:val="20"/>
        </w:rPr>
        <w:t xml:space="preserve"> </w:t>
      </w:r>
      <w:proofErr w:type="spellStart"/>
      <w:r w:rsidRPr="00E258C3">
        <w:rPr>
          <w:color w:val="000000" w:themeColor="text1"/>
          <w:sz w:val="20"/>
          <w:szCs w:val="20"/>
        </w:rPr>
        <w:t>építészeti</w:t>
      </w:r>
      <w:proofErr w:type="spellEnd"/>
      <w:r w:rsidRPr="00E258C3">
        <w:rPr>
          <w:color w:val="000000" w:themeColor="text1"/>
          <w:sz w:val="20"/>
          <w:szCs w:val="20"/>
        </w:rPr>
        <w:t xml:space="preserve"> </w:t>
      </w:r>
      <w:proofErr w:type="spellStart"/>
      <w:r w:rsidRPr="00E258C3">
        <w:rPr>
          <w:color w:val="000000" w:themeColor="text1"/>
          <w:sz w:val="20"/>
          <w:szCs w:val="20"/>
        </w:rPr>
        <w:t>fogalmak</w:t>
      </w:r>
      <w:proofErr w:type="spellEnd"/>
      <w:r w:rsidRPr="00E258C3">
        <w:rPr>
          <w:color w:val="000000" w:themeColor="text1"/>
          <w:sz w:val="20"/>
          <w:szCs w:val="20"/>
        </w:rPr>
        <w:t xml:space="preserve">, </w:t>
      </w:r>
      <w:proofErr w:type="spellStart"/>
      <w:r w:rsidRPr="00E258C3">
        <w:rPr>
          <w:color w:val="000000" w:themeColor="text1"/>
          <w:sz w:val="20"/>
          <w:szCs w:val="20"/>
        </w:rPr>
        <w:t>tervezés</w:t>
      </w:r>
      <w:proofErr w:type="spellEnd"/>
      <w:r w:rsidRPr="00E258C3">
        <w:rPr>
          <w:color w:val="000000" w:themeColor="text1"/>
          <w:sz w:val="20"/>
          <w:szCs w:val="20"/>
        </w:rPr>
        <w:t xml:space="preserve"> </w:t>
      </w:r>
      <w:proofErr w:type="spellStart"/>
      <w:r w:rsidRPr="00E258C3">
        <w:rPr>
          <w:color w:val="000000" w:themeColor="text1"/>
          <w:sz w:val="20"/>
          <w:szCs w:val="20"/>
        </w:rPr>
        <w:t>valamint</w:t>
      </w:r>
      <w:proofErr w:type="spellEnd"/>
      <w:r w:rsidRPr="00E258C3">
        <w:rPr>
          <w:color w:val="000000" w:themeColor="text1"/>
          <w:sz w:val="20"/>
          <w:szCs w:val="20"/>
        </w:rPr>
        <w:t xml:space="preserve"> </w:t>
      </w:r>
      <w:proofErr w:type="spellStart"/>
      <w:r w:rsidRPr="00E258C3">
        <w:rPr>
          <w:color w:val="000000" w:themeColor="text1"/>
          <w:sz w:val="20"/>
          <w:szCs w:val="20"/>
        </w:rPr>
        <w:t>prezentáció</w:t>
      </w:r>
      <w:proofErr w:type="spellEnd"/>
      <w:r w:rsidRPr="00E258C3">
        <w:rPr>
          <w:color w:val="000000" w:themeColor="text1"/>
          <w:sz w:val="20"/>
          <w:szCs w:val="20"/>
        </w:rPr>
        <w:t xml:space="preserve"> </w:t>
      </w:r>
      <w:proofErr w:type="spellStart"/>
      <w:r w:rsidRPr="00E258C3">
        <w:rPr>
          <w:color w:val="000000" w:themeColor="text1"/>
          <w:sz w:val="20"/>
          <w:szCs w:val="20"/>
        </w:rPr>
        <w:t>teljes</w:t>
      </w:r>
      <w:proofErr w:type="spellEnd"/>
      <w:r w:rsidRPr="00E258C3">
        <w:rPr>
          <w:color w:val="000000" w:themeColor="text1"/>
          <w:sz w:val="20"/>
          <w:szCs w:val="20"/>
        </w:rPr>
        <w:t xml:space="preserve"> </w:t>
      </w:r>
      <w:proofErr w:type="spellStart"/>
      <w:r w:rsidRPr="00E258C3">
        <w:rPr>
          <w:color w:val="000000" w:themeColor="text1"/>
          <w:sz w:val="20"/>
          <w:szCs w:val="20"/>
        </w:rPr>
        <w:t>eszköztárát</w:t>
      </w:r>
      <w:proofErr w:type="spellEnd"/>
      <w:r w:rsidRPr="00E258C3">
        <w:rPr>
          <w:color w:val="000000" w:themeColor="text1"/>
          <w:sz w:val="20"/>
          <w:szCs w:val="20"/>
        </w:rPr>
        <w:t xml:space="preserve"> </w:t>
      </w:r>
      <w:proofErr w:type="spellStart"/>
      <w:r w:rsidRPr="00E258C3">
        <w:rPr>
          <w:color w:val="000000" w:themeColor="text1"/>
          <w:sz w:val="20"/>
          <w:szCs w:val="20"/>
        </w:rPr>
        <w:t>körbejárva</w:t>
      </w:r>
      <w:proofErr w:type="spellEnd"/>
      <w:r w:rsidRPr="00E258C3">
        <w:rPr>
          <w:color w:val="000000" w:themeColor="text1"/>
          <w:sz w:val="20"/>
          <w:szCs w:val="20"/>
        </w:rPr>
        <w:t>.</w:t>
      </w:r>
    </w:p>
    <w:p w:rsidRPr="00E258C3" w:rsidR="00CD594D" w:rsidP="003B54E3" w:rsidRDefault="00CD594D" w14:paraId="6010BB24" w14:textId="77777777">
      <w:pPr>
        <w:jc w:val="both"/>
        <w:rPr>
          <w:color w:val="000000" w:themeColor="text1"/>
          <w:sz w:val="20"/>
          <w:szCs w:val="20"/>
        </w:rPr>
      </w:pPr>
    </w:p>
    <w:p w:rsidRPr="00E258C3" w:rsidR="00CD594D" w:rsidP="003B54E3" w:rsidRDefault="00CD594D" w14:paraId="7CE831F6" w14:textId="77777777">
      <w:pPr>
        <w:ind w:left="720"/>
        <w:jc w:val="both"/>
        <w:rPr>
          <w:color w:val="000000" w:themeColor="text1"/>
          <w:sz w:val="20"/>
          <w:szCs w:val="20"/>
        </w:rPr>
      </w:pPr>
      <w:r w:rsidRPr="00E258C3">
        <w:rPr>
          <w:color w:val="000000" w:themeColor="text1"/>
          <w:sz w:val="20"/>
          <w:szCs w:val="20"/>
        </w:rPr>
        <w:t xml:space="preserve">Az </w:t>
      </w:r>
      <w:proofErr w:type="spellStart"/>
      <w:r w:rsidRPr="00E258C3">
        <w:rPr>
          <w:color w:val="000000" w:themeColor="text1"/>
          <w:sz w:val="20"/>
          <w:szCs w:val="20"/>
        </w:rPr>
        <w:t>előadásokon</w:t>
      </w:r>
      <w:proofErr w:type="spellEnd"/>
      <w:r w:rsidRPr="00E258C3">
        <w:rPr>
          <w:color w:val="000000" w:themeColor="text1"/>
          <w:sz w:val="20"/>
          <w:szCs w:val="20"/>
        </w:rPr>
        <w:t xml:space="preserve">, a </w:t>
      </w:r>
      <w:proofErr w:type="spellStart"/>
      <w:r w:rsidRPr="00E258C3">
        <w:rPr>
          <w:color w:val="000000" w:themeColor="text1"/>
          <w:sz w:val="20"/>
          <w:szCs w:val="20"/>
        </w:rPr>
        <w:t>hallgatók</w:t>
      </w:r>
      <w:proofErr w:type="spellEnd"/>
      <w:r w:rsidRPr="00E258C3">
        <w:rPr>
          <w:color w:val="000000" w:themeColor="text1"/>
          <w:sz w:val="20"/>
          <w:szCs w:val="20"/>
        </w:rPr>
        <w:t xml:space="preserve"> </w:t>
      </w:r>
      <w:proofErr w:type="spellStart"/>
      <w:r w:rsidRPr="00E258C3">
        <w:rPr>
          <w:color w:val="000000" w:themeColor="text1"/>
          <w:sz w:val="20"/>
          <w:szCs w:val="20"/>
        </w:rPr>
        <w:t>jegyzetet</w:t>
      </w:r>
      <w:proofErr w:type="spellEnd"/>
      <w:r w:rsidRPr="00E258C3">
        <w:rPr>
          <w:color w:val="000000" w:themeColor="text1"/>
          <w:sz w:val="20"/>
          <w:szCs w:val="20"/>
        </w:rPr>
        <w:t xml:space="preserve"> </w:t>
      </w:r>
      <w:proofErr w:type="spellStart"/>
      <w:r w:rsidRPr="00E258C3">
        <w:rPr>
          <w:color w:val="000000" w:themeColor="text1"/>
          <w:sz w:val="20"/>
          <w:szCs w:val="20"/>
        </w:rPr>
        <w:t>készítenek</w:t>
      </w:r>
      <w:proofErr w:type="spellEnd"/>
      <w:r w:rsidRPr="00E258C3">
        <w:rPr>
          <w:color w:val="000000" w:themeColor="text1"/>
          <w:sz w:val="20"/>
          <w:szCs w:val="20"/>
        </w:rPr>
        <w:t xml:space="preserve">. Az </w:t>
      </w:r>
      <w:proofErr w:type="spellStart"/>
      <w:r w:rsidRPr="00E258C3">
        <w:rPr>
          <w:color w:val="000000" w:themeColor="text1"/>
          <w:sz w:val="20"/>
          <w:szCs w:val="20"/>
        </w:rPr>
        <w:t>előadásokba</w:t>
      </w:r>
      <w:proofErr w:type="spellEnd"/>
      <w:r w:rsidRPr="00E258C3">
        <w:rPr>
          <w:color w:val="000000" w:themeColor="text1"/>
          <w:sz w:val="20"/>
          <w:szCs w:val="20"/>
        </w:rPr>
        <w:t xml:space="preserve"> a </w:t>
      </w:r>
      <w:proofErr w:type="spellStart"/>
      <w:r w:rsidRPr="00E258C3">
        <w:rPr>
          <w:color w:val="000000" w:themeColor="text1"/>
          <w:sz w:val="20"/>
          <w:szCs w:val="20"/>
        </w:rPr>
        <w:t>hallgatók</w:t>
      </w:r>
      <w:proofErr w:type="spellEnd"/>
      <w:r w:rsidRPr="00E258C3">
        <w:rPr>
          <w:color w:val="000000" w:themeColor="text1"/>
          <w:sz w:val="20"/>
          <w:szCs w:val="20"/>
        </w:rPr>
        <w:t xml:space="preserve"> </w:t>
      </w:r>
      <w:proofErr w:type="spellStart"/>
      <w:r w:rsidRPr="00E258C3">
        <w:rPr>
          <w:color w:val="000000" w:themeColor="text1"/>
          <w:sz w:val="20"/>
          <w:szCs w:val="20"/>
        </w:rPr>
        <w:t>aktívan</w:t>
      </w:r>
      <w:proofErr w:type="spellEnd"/>
      <w:r w:rsidRPr="00E258C3">
        <w:rPr>
          <w:color w:val="000000" w:themeColor="text1"/>
          <w:sz w:val="20"/>
          <w:szCs w:val="20"/>
        </w:rPr>
        <w:t xml:space="preserve"> </w:t>
      </w:r>
      <w:proofErr w:type="spellStart"/>
      <w:r w:rsidRPr="00E258C3">
        <w:rPr>
          <w:color w:val="000000" w:themeColor="text1"/>
          <w:sz w:val="20"/>
          <w:szCs w:val="20"/>
        </w:rPr>
        <w:t>bevonásra</w:t>
      </w:r>
      <w:proofErr w:type="spellEnd"/>
      <w:r w:rsidRPr="00E258C3">
        <w:rPr>
          <w:color w:val="000000" w:themeColor="text1"/>
          <w:sz w:val="20"/>
          <w:szCs w:val="20"/>
        </w:rPr>
        <w:t xml:space="preserve"> </w:t>
      </w:r>
      <w:proofErr w:type="spellStart"/>
      <w:r w:rsidRPr="00E258C3">
        <w:rPr>
          <w:color w:val="000000" w:themeColor="text1"/>
          <w:sz w:val="20"/>
          <w:szCs w:val="20"/>
        </w:rPr>
        <w:t>kerülnek</w:t>
      </w:r>
      <w:proofErr w:type="spellEnd"/>
      <w:r w:rsidRPr="00E258C3">
        <w:rPr>
          <w:color w:val="000000" w:themeColor="text1"/>
          <w:sz w:val="20"/>
          <w:szCs w:val="20"/>
        </w:rPr>
        <w:t xml:space="preserve"> </w:t>
      </w:r>
      <w:proofErr w:type="spellStart"/>
      <w:r w:rsidRPr="00E258C3">
        <w:rPr>
          <w:color w:val="000000" w:themeColor="text1"/>
          <w:sz w:val="20"/>
          <w:szCs w:val="20"/>
        </w:rPr>
        <w:t>kérdések</w:t>
      </w:r>
      <w:proofErr w:type="spellEnd"/>
      <w:r w:rsidRPr="00E258C3">
        <w:rPr>
          <w:color w:val="000000" w:themeColor="text1"/>
          <w:sz w:val="20"/>
          <w:szCs w:val="20"/>
        </w:rPr>
        <w:t xml:space="preserve"> </w:t>
      </w:r>
      <w:proofErr w:type="spellStart"/>
      <w:r w:rsidRPr="00E258C3">
        <w:rPr>
          <w:color w:val="000000" w:themeColor="text1"/>
          <w:sz w:val="20"/>
          <w:szCs w:val="20"/>
        </w:rPr>
        <w:t>és</w:t>
      </w:r>
      <w:proofErr w:type="spellEnd"/>
      <w:r w:rsidRPr="00E258C3">
        <w:rPr>
          <w:color w:val="000000" w:themeColor="text1"/>
          <w:sz w:val="20"/>
          <w:szCs w:val="20"/>
        </w:rPr>
        <w:t xml:space="preserve"> </w:t>
      </w:r>
      <w:proofErr w:type="spellStart"/>
      <w:r w:rsidRPr="00E258C3">
        <w:rPr>
          <w:color w:val="000000" w:themeColor="text1"/>
          <w:sz w:val="20"/>
          <w:szCs w:val="20"/>
        </w:rPr>
        <w:t>beszélgetések</w:t>
      </w:r>
      <w:proofErr w:type="spellEnd"/>
      <w:r w:rsidRPr="00E258C3">
        <w:rPr>
          <w:color w:val="000000" w:themeColor="text1"/>
          <w:sz w:val="20"/>
          <w:szCs w:val="20"/>
        </w:rPr>
        <w:t xml:space="preserve"> </w:t>
      </w:r>
      <w:proofErr w:type="spellStart"/>
      <w:r w:rsidRPr="00E258C3">
        <w:rPr>
          <w:color w:val="000000" w:themeColor="text1"/>
          <w:sz w:val="20"/>
          <w:szCs w:val="20"/>
        </w:rPr>
        <w:t>során</w:t>
      </w:r>
      <w:proofErr w:type="spellEnd"/>
      <w:r w:rsidRPr="00E258C3">
        <w:rPr>
          <w:color w:val="000000" w:themeColor="text1"/>
          <w:sz w:val="20"/>
          <w:szCs w:val="20"/>
        </w:rPr>
        <w:t xml:space="preserve">. Az </w:t>
      </w:r>
      <w:proofErr w:type="spellStart"/>
      <w:r w:rsidRPr="00E258C3">
        <w:rPr>
          <w:color w:val="000000" w:themeColor="text1"/>
          <w:sz w:val="20"/>
          <w:szCs w:val="20"/>
        </w:rPr>
        <w:t>előadásokat</w:t>
      </w:r>
      <w:proofErr w:type="spellEnd"/>
      <w:r w:rsidRPr="00E258C3">
        <w:rPr>
          <w:color w:val="000000" w:themeColor="text1"/>
          <w:sz w:val="20"/>
          <w:szCs w:val="20"/>
        </w:rPr>
        <w:t xml:space="preserve"> </w:t>
      </w:r>
      <w:proofErr w:type="spellStart"/>
      <w:r w:rsidRPr="00E258C3">
        <w:rPr>
          <w:color w:val="000000" w:themeColor="text1"/>
          <w:sz w:val="20"/>
          <w:szCs w:val="20"/>
        </w:rPr>
        <w:t>követő</w:t>
      </w:r>
      <w:proofErr w:type="spellEnd"/>
      <w:r w:rsidRPr="00E258C3">
        <w:rPr>
          <w:color w:val="000000" w:themeColor="text1"/>
          <w:sz w:val="20"/>
          <w:szCs w:val="20"/>
        </w:rPr>
        <w:t xml:space="preserve"> (</w:t>
      </w:r>
      <w:proofErr w:type="spellStart"/>
      <w:r w:rsidRPr="00E258C3">
        <w:rPr>
          <w:color w:val="000000" w:themeColor="text1"/>
          <w:sz w:val="20"/>
          <w:szCs w:val="20"/>
        </w:rPr>
        <w:t>következő</w:t>
      </w:r>
      <w:proofErr w:type="spellEnd"/>
      <w:r w:rsidRPr="00E258C3">
        <w:rPr>
          <w:color w:val="000000" w:themeColor="text1"/>
          <w:sz w:val="20"/>
          <w:szCs w:val="20"/>
        </w:rPr>
        <w:t xml:space="preserve"> </w:t>
      </w:r>
      <w:proofErr w:type="spellStart"/>
      <w:r w:rsidRPr="00E258C3">
        <w:rPr>
          <w:color w:val="000000" w:themeColor="text1"/>
          <w:sz w:val="20"/>
          <w:szCs w:val="20"/>
        </w:rPr>
        <w:t>héten</w:t>
      </w:r>
      <w:proofErr w:type="spellEnd"/>
      <w:r w:rsidRPr="00E258C3">
        <w:rPr>
          <w:color w:val="000000" w:themeColor="text1"/>
          <w:sz w:val="20"/>
          <w:szCs w:val="20"/>
        </w:rPr>
        <w:t xml:space="preserve">) </w:t>
      </w:r>
      <w:proofErr w:type="spellStart"/>
      <w:r w:rsidRPr="00E258C3">
        <w:rPr>
          <w:color w:val="000000" w:themeColor="text1"/>
          <w:sz w:val="20"/>
          <w:szCs w:val="20"/>
        </w:rPr>
        <w:t>gyakorlati</w:t>
      </w:r>
      <w:proofErr w:type="spellEnd"/>
      <w:r w:rsidRPr="00E258C3">
        <w:rPr>
          <w:color w:val="000000" w:themeColor="text1"/>
          <w:sz w:val="20"/>
          <w:szCs w:val="20"/>
        </w:rPr>
        <w:t xml:space="preserve"> </w:t>
      </w:r>
      <w:proofErr w:type="spellStart"/>
      <w:r w:rsidRPr="00E258C3">
        <w:rPr>
          <w:color w:val="000000" w:themeColor="text1"/>
          <w:sz w:val="20"/>
          <w:szCs w:val="20"/>
        </w:rPr>
        <w:t>órákon</w:t>
      </w:r>
      <w:proofErr w:type="spellEnd"/>
      <w:r w:rsidRPr="00E258C3">
        <w:rPr>
          <w:color w:val="000000" w:themeColor="text1"/>
          <w:sz w:val="20"/>
          <w:szCs w:val="20"/>
        </w:rPr>
        <w:t xml:space="preserve"> a </w:t>
      </w:r>
      <w:proofErr w:type="spellStart"/>
      <w:r w:rsidRPr="00E258C3">
        <w:rPr>
          <w:color w:val="000000" w:themeColor="text1"/>
          <w:sz w:val="20"/>
          <w:szCs w:val="20"/>
        </w:rPr>
        <w:t>hallgatók</w:t>
      </w:r>
      <w:proofErr w:type="spellEnd"/>
      <w:r w:rsidRPr="00E258C3">
        <w:rPr>
          <w:color w:val="000000" w:themeColor="text1"/>
          <w:sz w:val="20"/>
          <w:szCs w:val="20"/>
        </w:rPr>
        <w:t xml:space="preserve"> </w:t>
      </w:r>
      <w:proofErr w:type="spellStart"/>
      <w:r w:rsidRPr="00E258C3">
        <w:rPr>
          <w:color w:val="000000" w:themeColor="text1"/>
          <w:sz w:val="20"/>
          <w:szCs w:val="20"/>
        </w:rPr>
        <w:t>önálló</w:t>
      </w:r>
      <w:proofErr w:type="spellEnd"/>
      <w:r w:rsidRPr="00E258C3">
        <w:rPr>
          <w:color w:val="000000" w:themeColor="text1"/>
          <w:sz w:val="20"/>
          <w:szCs w:val="20"/>
        </w:rPr>
        <w:t xml:space="preserve"> </w:t>
      </w:r>
      <w:proofErr w:type="spellStart"/>
      <w:r w:rsidRPr="00E258C3">
        <w:rPr>
          <w:color w:val="000000" w:themeColor="text1"/>
          <w:sz w:val="20"/>
          <w:szCs w:val="20"/>
        </w:rPr>
        <w:t>munkákon</w:t>
      </w:r>
      <w:proofErr w:type="spellEnd"/>
      <w:r w:rsidRPr="00E258C3">
        <w:rPr>
          <w:color w:val="000000" w:themeColor="text1"/>
          <w:sz w:val="20"/>
          <w:szCs w:val="20"/>
        </w:rPr>
        <w:t xml:space="preserve"> </w:t>
      </w:r>
      <w:proofErr w:type="spellStart"/>
      <w:r w:rsidRPr="00E258C3">
        <w:rPr>
          <w:color w:val="000000" w:themeColor="text1"/>
          <w:sz w:val="20"/>
          <w:szCs w:val="20"/>
        </w:rPr>
        <w:t>dolgoznak</w:t>
      </w:r>
      <w:proofErr w:type="spellEnd"/>
      <w:r w:rsidRPr="00E258C3">
        <w:rPr>
          <w:color w:val="000000" w:themeColor="text1"/>
          <w:sz w:val="20"/>
          <w:szCs w:val="20"/>
        </w:rPr>
        <w:t xml:space="preserve"> </w:t>
      </w:r>
      <w:proofErr w:type="spellStart"/>
      <w:r w:rsidRPr="00E258C3">
        <w:rPr>
          <w:color w:val="000000" w:themeColor="text1"/>
          <w:sz w:val="20"/>
          <w:szCs w:val="20"/>
        </w:rPr>
        <w:t>kiscsoportos</w:t>
      </w:r>
      <w:proofErr w:type="spellEnd"/>
      <w:r w:rsidRPr="00E258C3">
        <w:rPr>
          <w:color w:val="000000" w:themeColor="text1"/>
          <w:sz w:val="20"/>
          <w:szCs w:val="20"/>
        </w:rPr>
        <w:t xml:space="preserve"> </w:t>
      </w:r>
      <w:proofErr w:type="spellStart"/>
      <w:r w:rsidRPr="00E258C3">
        <w:rPr>
          <w:color w:val="000000" w:themeColor="text1"/>
          <w:sz w:val="20"/>
          <w:szCs w:val="20"/>
        </w:rPr>
        <w:t>foglalkozások</w:t>
      </w:r>
      <w:proofErr w:type="spellEnd"/>
      <w:r w:rsidRPr="00E258C3">
        <w:rPr>
          <w:color w:val="000000" w:themeColor="text1"/>
          <w:sz w:val="20"/>
          <w:szCs w:val="20"/>
        </w:rPr>
        <w:t xml:space="preserve"> </w:t>
      </w:r>
      <w:proofErr w:type="spellStart"/>
      <w:r w:rsidRPr="00E258C3">
        <w:rPr>
          <w:color w:val="000000" w:themeColor="text1"/>
          <w:sz w:val="20"/>
          <w:szCs w:val="20"/>
        </w:rPr>
        <w:t>keretében</w:t>
      </w:r>
      <w:proofErr w:type="spellEnd"/>
      <w:r w:rsidRPr="00E258C3">
        <w:rPr>
          <w:color w:val="000000" w:themeColor="text1"/>
          <w:sz w:val="20"/>
          <w:szCs w:val="20"/>
        </w:rPr>
        <w:t xml:space="preserve"> (12-13 </w:t>
      </w:r>
      <w:proofErr w:type="spellStart"/>
      <w:r w:rsidRPr="00E258C3">
        <w:rPr>
          <w:color w:val="000000" w:themeColor="text1"/>
          <w:sz w:val="20"/>
          <w:szCs w:val="20"/>
        </w:rPr>
        <w:t>fő</w:t>
      </w:r>
      <w:proofErr w:type="spellEnd"/>
      <w:r w:rsidRPr="00E258C3">
        <w:rPr>
          <w:color w:val="000000" w:themeColor="text1"/>
          <w:sz w:val="20"/>
          <w:szCs w:val="20"/>
        </w:rPr>
        <w:t xml:space="preserve">). A </w:t>
      </w:r>
      <w:proofErr w:type="spellStart"/>
      <w:r w:rsidRPr="00E258C3">
        <w:rPr>
          <w:color w:val="000000" w:themeColor="text1"/>
          <w:sz w:val="20"/>
          <w:szCs w:val="20"/>
        </w:rPr>
        <w:t>hallgatói</w:t>
      </w:r>
      <w:proofErr w:type="spellEnd"/>
      <w:r w:rsidRPr="00E258C3">
        <w:rPr>
          <w:color w:val="000000" w:themeColor="text1"/>
          <w:sz w:val="20"/>
          <w:szCs w:val="20"/>
        </w:rPr>
        <w:t xml:space="preserve"> </w:t>
      </w:r>
      <w:proofErr w:type="spellStart"/>
      <w:r w:rsidRPr="00E258C3">
        <w:rPr>
          <w:color w:val="000000" w:themeColor="text1"/>
          <w:sz w:val="20"/>
          <w:szCs w:val="20"/>
        </w:rPr>
        <w:t>munkákat</w:t>
      </w:r>
      <w:proofErr w:type="spellEnd"/>
      <w:r w:rsidRPr="00E258C3">
        <w:rPr>
          <w:color w:val="000000" w:themeColor="text1"/>
          <w:sz w:val="20"/>
          <w:szCs w:val="20"/>
        </w:rPr>
        <w:t xml:space="preserve"> </w:t>
      </w:r>
      <w:proofErr w:type="spellStart"/>
      <w:r w:rsidRPr="00E258C3">
        <w:rPr>
          <w:color w:val="000000" w:themeColor="text1"/>
          <w:sz w:val="20"/>
          <w:szCs w:val="20"/>
        </w:rPr>
        <w:t>minden</w:t>
      </w:r>
      <w:proofErr w:type="spellEnd"/>
      <w:r w:rsidRPr="00E258C3">
        <w:rPr>
          <w:color w:val="000000" w:themeColor="text1"/>
          <w:sz w:val="20"/>
          <w:szCs w:val="20"/>
        </w:rPr>
        <w:t xml:space="preserve"> </w:t>
      </w:r>
      <w:proofErr w:type="spellStart"/>
      <w:r w:rsidRPr="00E258C3">
        <w:rPr>
          <w:color w:val="000000" w:themeColor="text1"/>
          <w:sz w:val="20"/>
          <w:szCs w:val="20"/>
        </w:rPr>
        <w:t>óra</w:t>
      </w:r>
      <w:proofErr w:type="spellEnd"/>
      <w:r w:rsidRPr="00E258C3">
        <w:rPr>
          <w:color w:val="000000" w:themeColor="text1"/>
          <w:sz w:val="20"/>
          <w:szCs w:val="20"/>
        </w:rPr>
        <w:t xml:space="preserve"> </w:t>
      </w:r>
      <w:proofErr w:type="spellStart"/>
      <w:r w:rsidRPr="00E258C3">
        <w:rPr>
          <w:color w:val="000000" w:themeColor="text1"/>
          <w:sz w:val="20"/>
          <w:szCs w:val="20"/>
        </w:rPr>
        <w:t>végén</w:t>
      </w:r>
      <w:proofErr w:type="spellEnd"/>
      <w:r w:rsidRPr="00E258C3">
        <w:rPr>
          <w:color w:val="000000" w:themeColor="text1"/>
          <w:sz w:val="20"/>
          <w:szCs w:val="20"/>
        </w:rPr>
        <w:t xml:space="preserve"> a </w:t>
      </w:r>
      <w:proofErr w:type="spellStart"/>
      <w:r w:rsidRPr="00E258C3">
        <w:rPr>
          <w:color w:val="000000" w:themeColor="text1"/>
          <w:sz w:val="20"/>
          <w:szCs w:val="20"/>
        </w:rPr>
        <w:t>teljes</w:t>
      </w:r>
      <w:proofErr w:type="spellEnd"/>
      <w:r w:rsidRPr="00E258C3">
        <w:rPr>
          <w:color w:val="000000" w:themeColor="text1"/>
          <w:sz w:val="20"/>
          <w:szCs w:val="20"/>
        </w:rPr>
        <w:t xml:space="preserve"> </w:t>
      </w:r>
      <w:proofErr w:type="spellStart"/>
      <w:r w:rsidRPr="00E258C3">
        <w:rPr>
          <w:color w:val="000000" w:themeColor="text1"/>
          <w:sz w:val="20"/>
          <w:szCs w:val="20"/>
        </w:rPr>
        <w:t>évfolyammal</w:t>
      </w:r>
      <w:proofErr w:type="spellEnd"/>
      <w:r w:rsidRPr="00E258C3">
        <w:rPr>
          <w:color w:val="000000" w:themeColor="text1"/>
          <w:sz w:val="20"/>
          <w:szCs w:val="20"/>
        </w:rPr>
        <w:t xml:space="preserve"> </w:t>
      </w:r>
      <w:proofErr w:type="spellStart"/>
      <w:r w:rsidRPr="00E258C3">
        <w:rPr>
          <w:color w:val="000000" w:themeColor="text1"/>
          <w:sz w:val="20"/>
          <w:szCs w:val="20"/>
        </w:rPr>
        <w:t>közösen</w:t>
      </w:r>
      <w:proofErr w:type="spellEnd"/>
      <w:r w:rsidRPr="00E258C3">
        <w:rPr>
          <w:color w:val="000000" w:themeColor="text1"/>
          <w:sz w:val="20"/>
          <w:szCs w:val="20"/>
        </w:rPr>
        <w:t xml:space="preserve"> </w:t>
      </w:r>
      <w:proofErr w:type="spellStart"/>
      <w:r w:rsidRPr="00E258C3">
        <w:rPr>
          <w:color w:val="000000" w:themeColor="text1"/>
          <w:sz w:val="20"/>
          <w:szCs w:val="20"/>
        </w:rPr>
        <w:t>áttekintjük</w:t>
      </w:r>
      <w:proofErr w:type="spellEnd"/>
      <w:r w:rsidRPr="00E258C3">
        <w:rPr>
          <w:color w:val="000000" w:themeColor="text1"/>
          <w:sz w:val="20"/>
          <w:szCs w:val="20"/>
        </w:rPr>
        <w:t xml:space="preserve">, </w:t>
      </w:r>
      <w:proofErr w:type="spellStart"/>
      <w:r w:rsidRPr="00E258C3">
        <w:rPr>
          <w:color w:val="000000" w:themeColor="text1"/>
          <w:sz w:val="20"/>
          <w:szCs w:val="20"/>
        </w:rPr>
        <w:t>röviden</w:t>
      </w:r>
      <w:proofErr w:type="spellEnd"/>
      <w:r w:rsidRPr="00E258C3">
        <w:rPr>
          <w:color w:val="000000" w:themeColor="text1"/>
          <w:sz w:val="20"/>
          <w:szCs w:val="20"/>
        </w:rPr>
        <w:t xml:space="preserve"> </w:t>
      </w:r>
      <w:proofErr w:type="spellStart"/>
      <w:r w:rsidRPr="00E258C3">
        <w:rPr>
          <w:color w:val="000000" w:themeColor="text1"/>
          <w:sz w:val="20"/>
          <w:szCs w:val="20"/>
        </w:rPr>
        <w:t>értékeljük</w:t>
      </w:r>
      <w:proofErr w:type="spellEnd"/>
      <w:r w:rsidRPr="00E258C3">
        <w:rPr>
          <w:color w:val="000000" w:themeColor="text1"/>
          <w:sz w:val="20"/>
          <w:szCs w:val="20"/>
        </w:rPr>
        <w:t xml:space="preserve"> (</w:t>
      </w:r>
      <w:proofErr w:type="spellStart"/>
      <w:r w:rsidRPr="00E258C3">
        <w:rPr>
          <w:color w:val="000000" w:themeColor="text1"/>
          <w:sz w:val="20"/>
          <w:szCs w:val="20"/>
        </w:rPr>
        <w:t>legjobb</w:t>
      </w:r>
      <w:proofErr w:type="spellEnd"/>
      <w:r w:rsidRPr="00E258C3">
        <w:rPr>
          <w:color w:val="000000" w:themeColor="text1"/>
          <w:sz w:val="20"/>
          <w:szCs w:val="20"/>
        </w:rPr>
        <w:t xml:space="preserve"> </w:t>
      </w:r>
      <w:proofErr w:type="spellStart"/>
      <w:r w:rsidRPr="00E258C3">
        <w:rPr>
          <w:color w:val="000000" w:themeColor="text1"/>
          <w:sz w:val="20"/>
          <w:szCs w:val="20"/>
        </w:rPr>
        <w:t>munkák</w:t>
      </w:r>
      <w:proofErr w:type="spellEnd"/>
      <w:r w:rsidRPr="00E258C3">
        <w:rPr>
          <w:color w:val="000000" w:themeColor="text1"/>
          <w:sz w:val="20"/>
          <w:szCs w:val="20"/>
        </w:rPr>
        <w:t xml:space="preserve">), </w:t>
      </w:r>
      <w:proofErr w:type="spellStart"/>
      <w:r w:rsidRPr="00E258C3">
        <w:rPr>
          <w:color w:val="000000" w:themeColor="text1"/>
          <w:sz w:val="20"/>
          <w:szCs w:val="20"/>
        </w:rPr>
        <w:t>inspirációkat</w:t>
      </w:r>
      <w:proofErr w:type="spellEnd"/>
      <w:r w:rsidRPr="00E258C3">
        <w:rPr>
          <w:color w:val="000000" w:themeColor="text1"/>
          <w:sz w:val="20"/>
          <w:szCs w:val="20"/>
        </w:rPr>
        <w:t xml:space="preserve"> </w:t>
      </w:r>
      <w:proofErr w:type="spellStart"/>
      <w:r w:rsidRPr="00E258C3">
        <w:rPr>
          <w:color w:val="000000" w:themeColor="text1"/>
          <w:sz w:val="20"/>
          <w:szCs w:val="20"/>
        </w:rPr>
        <w:t>gyüjtve</w:t>
      </w:r>
      <w:proofErr w:type="spellEnd"/>
      <w:r w:rsidRPr="00E258C3">
        <w:rPr>
          <w:color w:val="000000" w:themeColor="text1"/>
          <w:sz w:val="20"/>
          <w:szCs w:val="20"/>
        </w:rPr>
        <w:t xml:space="preserve"> </w:t>
      </w:r>
      <w:proofErr w:type="spellStart"/>
      <w:r w:rsidRPr="00E258C3">
        <w:rPr>
          <w:color w:val="000000" w:themeColor="text1"/>
          <w:sz w:val="20"/>
          <w:szCs w:val="20"/>
        </w:rPr>
        <w:t>az</w:t>
      </w:r>
      <w:proofErr w:type="spellEnd"/>
      <w:r w:rsidRPr="00E258C3">
        <w:rPr>
          <w:color w:val="000000" w:themeColor="text1"/>
          <w:sz w:val="20"/>
          <w:szCs w:val="20"/>
        </w:rPr>
        <w:t xml:space="preserve"> </w:t>
      </w:r>
      <w:proofErr w:type="spellStart"/>
      <w:r w:rsidRPr="00E258C3">
        <w:rPr>
          <w:color w:val="000000" w:themeColor="text1"/>
          <w:sz w:val="20"/>
          <w:szCs w:val="20"/>
        </w:rPr>
        <w:t>önálló</w:t>
      </w:r>
      <w:proofErr w:type="spellEnd"/>
      <w:r w:rsidRPr="00E258C3">
        <w:rPr>
          <w:color w:val="000000" w:themeColor="text1"/>
          <w:sz w:val="20"/>
          <w:szCs w:val="20"/>
        </w:rPr>
        <w:t xml:space="preserve"> </w:t>
      </w:r>
      <w:proofErr w:type="spellStart"/>
      <w:r w:rsidRPr="00E258C3">
        <w:rPr>
          <w:color w:val="000000" w:themeColor="text1"/>
          <w:sz w:val="20"/>
          <w:szCs w:val="20"/>
        </w:rPr>
        <w:t>fejlődéshez</w:t>
      </w:r>
      <w:proofErr w:type="spellEnd"/>
      <w:r w:rsidRPr="00E258C3">
        <w:rPr>
          <w:color w:val="000000" w:themeColor="text1"/>
          <w:sz w:val="20"/>
          <w:szCs w:val="20"/>
        </w:rPr>
        <w:t xml:space="preserve"> (</w:t>
      </w:r>
      <w:proofErr w:type="spellStart"/>
      <w:r w:rsidRPr="00E258C3">
        <w:rPr>
          <w:color w:val="000000" w:themeColor="text1"/>
          <w:sz w:val="20"/>
          <w:szCs w:val="20"/>
        </w:rPr>
        <w:t>személyes</w:t>
      </w:r>
      <w:proofErr w:type="spellEnd"/>
      <w:r w:rsidRPr="00E258C3">
        <w:rPr>
          <w:color w:val="000000" w:themeColor="text1"/>
          <w:sz w:val="20"/>
          <w:szCs w:val="20"/>
        </w:rPr>
        <w:t xml:space="preserve"> </w:t>
      </w:r>
      <w:proofErr w:type="spellStart"/>
      <w:r w:rsidRPr="00E258C3">
        <w:rPr>
          <w:color w:val="000000" w:themeColor="text1"/>
          <w:sz w:val="20"/>
          <w:szCs w:val="20"/>
        </w:rPr>
        <w:t>jelenléti</w:t>
      </w:r>
      <w:proofErr w:type="spellEnd"/>
      <w:r w:rsidRPr="00E258C3">
        <w:rPr>
          <w:color w:val="000000" w:themeColor="text1"/>
          <w:sz w:val="20"/>
          <w:szCs w:val="20"/>
        </w:rPr>
        <w:t xml:space="preserve"> </w:t>
      </w:r>
      <w:proofErr w:type="spellStart"/>
      <w:r w:rsidRPr="00E258C3">
        <w:rPr>
          <w:color w:val="000000" w:themeColor="text1"/>
          <w:sz w:val="20"/>
          <w:szCs w:val="20"/>
        </w:rPr>
        <w:t>oktatás</w:t>
      </w:r>
      <w:proofErr w:type="spellEnd"/>
      <w:r w:rsidRPr="00E258C3">
        <w:rPr>
          <w:color w:val="000000" w:themeColor="text1"/>
          <w:sz w:val="20"/>
          <w:szCs w:val="20"/>
        </w:rPr>
        <w:t xml:space="preserve"> </w:t>
      </w:r>
      <w:proofErr w:type="spellStart"/>
      <w:r w:rsidRPr="00E258C3">
        <w:rPr>
          <w:color w:val="000000" w:themeColor="text1"/>
          <w:sz w:val="20"/>
          <w:szCs w:val="20"/>
        </w:rPr>
        <w:t>esetén</w:t>
      </w:r>
      <w:proofErr w:type="spellEnd"/>
      <w:r w:rsidRPr="00E258C3">
        <w:rPr>
          <w:color w:val="000000" w:themeColor="text1"/>
          <w:sz w:val="20"/>
          <w:szCs w:val="20"/>
        </w:rPr>
        <w:t>).</w:t>
      </w:r>
    </w:p>
    <w:p w:rsidRPr="00E258C3" w:rsidR="00E5354C" w:rsidP="003B54E3" w:rsidRDefault="00E5354C" w14:paraId="6853E4C8" w14:textId="77777777">
      <w:pPr>
        <w:ind w:left="720"/>
        <w:rPr>
          <w:i/>
          <w:iCs/>
          <w:color w:val="FF2D21" w:themeColor="accent5"/>
          <w:sz w:val="20"/>
          <w:szCs w:val="20"/>
          <w:lang w:val="hu-HU"/>
        </w:rPr>
      </w:pPr>
    </w:p>
    <w:p w:rsidRPr="00E258C3" w:rsidR="00CD594D" w:rsidP="003B54E3" w:rsidRDefault="00CD594D" w14:paraId="24DAC734" w14:textId="77777777">
      <w:pPr>
        <w:pStyle w:val="Cmsor1"/>
        <w:jc w:val="both"/>
        <w:rPr>
          <w:rStyle w:val="None"/>
          <w:sz w:val="24"/>
          <w:szCs w:val="24"/>
          <w:lang w:val="hu-HU"/>
        </w:rPr>
      </w:pPr>
    </w:p>
    <w:p w:rsidR="00E258C3" w:rsidP="003B54E3" w:rsidRDefault="00E258C3" w14:paraId="0470E135" w14:textId="77777777">
      <w:pPr>
        <w:pStyle w:val="Cmsor1"/>
        <w:jc w:val="both"/>
        <w:rPr>
          <w:rStyle w:val="None"/>
          <w:sz w:val="24"/>
          <w:szCs w:val="24"/>
          <w:lang w:val="hu-HU"/>
        </w:rPr>
      </w:pPr>
    </w:p>
    <w:p w:rsidR="003F0360" w:rsidP="003F0360" w:rsidRDefault="003F0360" w14:paraId="20FE679D" w14:textId="77777777">
      <w:pPr>
        <w:rPr>
          <w:lang w:val="hu-HU"/>
        </w:rPr>
      </w:pPr>
    </w:p>
    <w:p w:rsidR="003F0360" w:rsidP="003F0360" w:rsidRDefault="003F0360" w14:paraId="6EBD1593" w14:textId="77777777">
      <w:pPr>
        <w:rPr>
          <w:lang w:val="hu-HU"/>
        </w:rPr>
      </w:pPr>
    </w:p>
    <w:p w:rsidR="003F0360" w:rsidP="003F0360" w:rsidRDefault="003F0360" w14:paraId="5B51E85B" w14:textId="77777777">
      <w:pPr>
        <w:rPr>
          <w:lang w:val="hu-HU"/>
        </w:rPr>
      </w:pPr>
    </w:p>
    <w:p w:rsidRPr="003F0360" w:rsidR="003F0360" w:rsidP="003F0360" w:rsidRDefault="003F0360" w14:paraId="28A4BC82" w14:textId="77777777">
      <w:pPr>
        <w:rPr>
          <w:lang w:val="hu-HU"/>
        </w:rPr>
      </w:pPr>
    </w:p>
    <w:p w:rsidRPr="00E258C3" w:rsidR="00A10E47" w:rsidP="003B54E3" w:rsidRDefault="00A10E47" w14:paraId="6E78C659" w14:textId="42EFCBF9">
      <w:pPr>
        <w:pStyle w:val="Cmsor1"/>
        <w:jc w:val="both"/>
        <w:rPr>
          <w:rStyle w:val="None"/>
          <w:sz w:val="24"/>
          <w:szCs w:val="24"/>
          <w:lang w:val="hu-HU"/>
        </w:rPr>
      </w:pPr>
      <w:r w:rsidRPr="00E258C3">
        <w:rPr>
          <w:rStyle w:val="None"/>
          <w:sz w:val="24"/>
          <w:szCs w:val="24"/>
          <w:lang w:val="hu-HU"/>
        </w:rPr>
        <w:t>Részletes tantárgyi program és követelmények</w:t>
      </w:r>
    </w:p>
    <w:p w:rsidRPr="00E258C3" w:rsidR="00CD2805" w:rsidP="003B54E3" w:rsidRDefault="00CD2805" w14:paraId="21C145DA" w14:textId="77777777">
      <w:pPr>
        <w:pStyle w:val="Nincstrkz"/>
        <w:rPr>
          <w:b/>
          <w:bCs/>
          <w:sz w:val="20"/>
          <w:szCs w:val="20"/>
          <w:lang w:val="hu-HU"/>
        </w:rPr>
      </w:pPr>
    </w:p>
    <w:p w:rsidRPr="00E258C3" w:rsidR="00C20CEB" w:rsidP="003B54E3" w:rsidRDefault="0060601D" w14:paraId="5D0782CC" w14:textId="7BB80155">
      <w:pPr>
        <w:pStyle w:val="Nincstrkz"/>
        <w:rPr>
          <w:b/>
          <w:bCs/>
          <w:sz w:val="20"/>
          <w:szCs w:val="20"/>
          <w:lang w:val="hu-HU"/>
        </w:rPr>
      </w:pPr>
      <w:r w:rsidRPr="00E258C3">
        <w:rPr>
          <w:b/>
          <w:bCs/>
          <w:sz w:val="20"/>
          <w:szCs w:val="20"/>
          <w:lang w:val="hu-HU"/>
        </w:rPr>
        <w:t>Feladatok és követelményrendszerük</w:t>
      </w:r>
    </w:p>
    <w:p w:rsidRPr="00E258C3" w:rsidR="00094C31" w:rsidP="003B54E3" w:rsidRDefault="00094C31" w14:paraId="731BCC25" w14:textId="77777777">
      <w:pPr>
        <w:pStyle w:val="Listaszerbekezds"/>
        <w:numPr>
          <w:ilvl w:val="0"/>
          <w:numId w:val="26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 </w:t>
      </w:r>
      <w:proofErr w:type="spellStart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>tantárgy</w:t>
      </w:r>
      <w:proofErr w:type="spellEnd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>felvétele</w:t>
      </w:r>
      <w:proofErr w:type="spellEnd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a NEPTUN-ban</w:t>
      </w:r>
    </w:p>
    <w:p w:rsidRPr="00E258C3" w:rsidR="00094C31" w:rsidP="003B54E3" w:rsidRDefault="00094C31" w14:paraId="0C738B79" w14:textId="422E7D0E">
      <w:pPr>
        <w:pStyle w:val="Listaszerbekezds"/>
        <w:numPr>
          <w:ilvl w:val="0"/>
          <w:numId w:val="26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Az </w:t>
      </w:r>
      <w:proofErr w:type="spellStart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>előadásokon</w:t>
      </w:r>
      <w:proofErr w:type="spellEnd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proofErr w:type="spellStart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>valamint</w:t>
      </w:r>
      <w:proofErr w:type="spellEnd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>gyakorlati</w:t>
      </w:r>
      <w:proofErr w:type="spellEnd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>foglalkozásokon</w:t>
      </w:r>
      <w:proofErr w:type="spellEnd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>való</w:t>
      </w:r>
      <w:proofErr w:type="spellEnd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a </w:t>
      </w:r>
      <w:proofErr w:type="spellStart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>kreditrendszerű</w:t>
      </w:r>
      <w:proofErr w:type="spellEnd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TVSZ </w:t>
      </w:r>
      <w:proofErr w:type="spellStart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>előírása</w:t>
      </w:r>
      <w:proofErr w:type="spellEnd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>szerinti</w:t>
      </w:r>
      <w:proofErr w:type="spellEnd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E258C3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>aktív</w:t>
      </w:r>
      <w:proofErr w:type="spellEnd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>részvétel</w:t>
      </w:r>
      <w:proofErr w:type="spellEnd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A </w:t>
      </w:r>
      <w:proofErr w:type="spellStart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>félév</w:t>
      </w:r>
      <w:proofErr w:type="spellEnd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>során</w:t>
      </w:r>
      <w:proofErr w:type="spellEnd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a </w:t>
      </w:r>
      <w:proofErr w:type="spellStart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>hiányzás</w:t>
      </w:r>
      <w:proofErr w:type="spellEnd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>elfogadható</w:t>
      </w:r>
      <w:proofErr w:type="spellEnd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>mértéke</w:t>
      </w:r>
      <w:proofErr w:type="spellEnd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>az</w:t>
      </w:r>
      <w:proofErr w:type="spellEnd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>órák</w:t>
      </w:r>
      <w:proofErr w:type="spellEnd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30%-a. </w:t>
      </w:r>
      <w:r w:rsidR="00841E4E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A </w:t>
      </w:r>
      <w:proofErr w:type="spellStart"/>
      <w:r w:rsidR="00841E4E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tematika</w:t>
      </w:r>
      <w:proofErr w:type="spellEnd"/>
      <w:r w:rsidR="00841E4E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="00841E4E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szerint</w:t>
      </w:r>
      <w:proofErr w:type="spellEnd"/>
      <w:r w:rsidR="00841E4E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="00841E4E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rögzített</w:t>
      </w:r>
      <w:proofErr w:type="spellEnd"/>
      <w:r w:rsidR="00841E4E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="00841E4E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feladat</w:t>
      </w:r>
      <w:proofErr w:type="spellEnd"/>
      <w:r w:rsidR="00841E4E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="00841E4E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konzultálásának</w:t>
      </w:r>
      <w:proofErr w:type="spellEnd"/>
      <w:r w:rsidR="00841E4E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="00841E4E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vagy</w:t>
      </w:r>
      <w:proofErr w:type="spellEnd"/>
      <w:r w:rsidR="00841E4E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="00841E4E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bemutatásának</w:t>
      </w:r>
      <w:proofErr w:type="spellEnd"/>
      <w:r w:rsidR="00841E4E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="00841E4E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elmaradása</w:t>
      </w:r>
      <w:proofErr w:type="spellEnd"/>
      <w:r w:rsidR="00841E4E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="00841E4E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esetén</w:t>
      </w:r>
      <w:proofErr w:type="spellEnd"/>
      <w:r w:rsidR="00841E4E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a </w:t>
      </w:r>
      <w:proofErr w:type="spellStart"/>
      <w:r w:rsidR="00841E4E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jelenlét</w:t>
      </w:r>
      <w:proofErr w:type="spellEnd"/>
      <w:r w:rsidR="00841E4E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="00841E4E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hiányzásnak</w:t>
      </w:r>
      <w:proofErr w:type="spellEnd"/>
      <w:r w:rsidR="00841E4E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="00841E4E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minősül</w:t>
      </w:r>
      <w:proofErr w:type="spellEnd"/>
      <w:r w:rsidR="00841E4E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.</w:t>
      </w:r>
    </w:p>
    <w:p w:rsidRPr="00E258C3" w:rsidR="00094C31" w:rsidP="003B54E3" w:rsidRDefault="00094C31" w14:paraId="551A5768" w14:textId="4788B25D">
      <w:pPr>
        <w:pStyle w:val="Listaszerbekezds"/>
        <w:numPr>
          <w:ilvl w:val="0"/>
          <w:numId w:val="26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 </w:t>
      </w:r>
      <w:proofErr w:type="spellStart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>félév</w:t>
      </w:r>
      <w:proofErr w:type="spellEnd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>során</w:t>
      </w:r>
      <w:proofErr w:type="spellEnd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>kiadott</w:t>
      </w:r>
      <w:proofErr w:type="spellEnd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>feladatok</w:t>
      </w:r>
      <w:proofErr w:type="spellEnd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>maradéktalan</w:t>
      </w:r>
      <w:proofErr w:type="spellEnd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>teljesítése</w:t>
      </w:r>
      <w:proofErr w:type="spellEnd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>és</w:t>
      </w:r>
      <w:proofErr w:type="spellEnd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>prezentálása</w:t>
      </w:r>
      <w:proofErr w:type="spellEnd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Pr="00E258C3" w:rsidR="006B500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 </w:t>
      </w:r>
      <w:proofErr w:type="spellStart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>féléves</w:t>
      </w:r>
      <w:proofErr w:type="spellEnd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>eredményt</w:t>
      </w:r>
      <w:proofErr w:type="spellEnd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>az</w:t>
      </w:r>
      <w:proofErr w:type="spellEnd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>órákon</w:t>
      </w:r>
      <w:proofErr w:type="spellEnd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>való</w:t>
      </w:r>
      <w:proofErr w:type="spellEnd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>aktív</w:t>
      </w:r>
      <w:proofErr w:type="spellEnd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>részvétel</w:t>
      </w:r>
      <w:proofErr w:type="spellEnd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a </w:t>
      </w:r>
      <w:proofErr w:type="spellStart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>feladatok</w:t>
      </w:r>
      <w:proofErr w:type="spellEnd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>határidőre</w:t>
      </w:r>
      <w:proofErr w:type="spellEnd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>történő</w:t>
      </w:r>
      <w:proofErr w:type="spellEnd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="00E258C3">
        <w:rPr>
          <w:rFonts w:ascii="Times New Roman" w:hAnsi="Times New Roman" w:cs="Times New Roman"/>
          <w:color w:val="000000" w:themeColor="text1"/>
          <w:sz w:val="20"/>
          <w:szCs w:val="20"/>
        </w:rPr>
        <w:t>bemutatása</w:t>
      </w:r>
      <w:proofErr w:type="spellEnd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a </w:t>
      </w:r>
      <w:proofErr w:type="spellStart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>feladatok</w:t>
      </w:r>
      <w:proofErr w:type="spellEnd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>minősége</w:t>
      </w:r>
      <w:proofErr w:type="spellEnd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>befolyásolja</w:t>
      </w:r>
      <w:proofErr w:type="spellEnd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>!</w:t>
      </w:r>
    </w:p>
    <w:p w:rsidRPr="00E258C3" w:rsidR="00094C31" w:rsidP="003B54E3" w:rsidRDefault="00094C31" w14:paraId="6E980779" w14:textId="19CDED7A">
      <w:pPr>
        <w:pStyle w:val="Listaszerbekezds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E258C3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A </w:t>
      </w:r>
      <w:proofErr w:type="spellStart"/>
      <w:r w:rsidRPr="00E258C3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feladatok</w:t>
      </w:r>
      <w:proofErr w:type="spellEnd"/>
      <w:r w:rsidRPr="00E258C3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E258C3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részletes</w:t>
      </w:r>
      <w:proofErr w:type="spellEnd"/>
      <w:r w:rsidRPr="00E258C3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E258C3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bemutatása</w:t>
      </w:r>
      <w:proofErr w:type="spellEnd"/>
      <w:r w:rsidRPr="00E258C3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E258C3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egyesével</w:t>
      </w:r>
      <w:proofErr w:type="spellEnd"/>
      <w:r w:rsidRPr="00E258C3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E258C3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történik</w:t>
      </w:r>
      <w:proofErr w:type="spellEnd"/>
      <w:r w:rsidRPr="00E258C3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a </w:t>
      </w:r>
      <w:proofErr w:type="spellStart"/>
      <w:r w:rsidRPr="00E258C3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félév</w:t>
      </w:r>
      <w:proofErr w:type="spellEnd"/>
      <w:r w:rsidRPr="00E258C3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E258C3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heti</w:t>
      </w:r>
      <w:proofErr w:type="spellEnd"/>
      <w:r w:rsidRPr="00E258C3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E258C3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bontásban</w:t>
      </w:r>
      <w:proofErr w:type="spellEnd"/>
      <w:r w:rsidRPr="00E258C3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E258C3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megadott</w:t>
      </w:r>
      <w:proofErr w:type="spellEnd"/>
      <w:r w:rsidRPr="00E258C3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E258C3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ütemezése</w:t>
      </w:r>
      <w:proofErr w:type="spellEnd"/>
      <w:r w:rsidRPr="00E258C3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E258C3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szerint</w:t>
      </w:r>
      <w:proofErr w:type="spellEnd"/>
      <w:r w:rsidRPr="00E258C3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!</w:t>
      </w:r>
      <w:r w:rsidR="00841E4E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</w:p>
    <w:p w:rsidRPr="00E258C3" w:rsidR="00094C31" w:rsidP="003B54E3" w:rsidRDefault="00094C31" w14:paraId="5B1FE74E" w14:textId="1500DA0C">
      <w:pPr>
        <w:pStyle w:val="Listaszerbekezds"/>
        <w:numPr>
          <w:ilvl w:val="0"/>
          <w:numId w:val="26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 </w:t>
      </w:r>
      <w:proofErr w:type="spellStart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>feladatok</w:t>
      </w:r>
      <w:proofErr w:type="spellEnd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>kidolgozása</w:t>
      </w:r>
      <w:proofErr w:type="spellEnd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>elsősorban</w:t>
      </w:r>
      <w:proofErr w:type="spellEnd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a </w:t>
      </w:r>
      <w:proofErr w:type="spellStart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>gyakorlati</w:t>
      </w:r>
      <w:proofErr w:type="spellEnd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>órákon</w:t>
      </w:r>
      <w:proofErr w:type="spellEnd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>történik</w:t>
      </w:r>
      <w:proofErr w:type="spellEnd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a </w:t>
      </w:r>
      <w:proofErr w:type="spellStart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>gyakorlatvezetők</w:t>
      </w:r>
      <w:proofErr w:type="spellEnd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>iránymutatása</w:t>
      </w:r>
      <w:proofErr w:type="spellEnd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>szerint</w:t>
      </w:r>
      <w:proofErr w:type="spellEnd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>kiscsoportokban</w:t>
      </w:r>
      <w:proofErr w:type="spellEnd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A </w:t>
      </w:r>
      <w:proofErr w:type="spellStart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>gyakorlati</w:t>
      </w:r>
      <w:proofErr w:type="spellEnd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>órán</w:t>
      </w:r>
      <w:proofErr w:type="spellEnd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a </w:t>
      </w:r>
      <w:proofErr w:type="spellStart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>gyakorlatvezető</w:t>
      </w:r>
      <w:proofErr w:type="spellEnd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>ismerteti</w:t>
      </w:r>
      <w:proofErr w:type="spellEnd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>/</w:t>
      </w:r>
      <w:proofErr w:type="spellStart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>ellenőrzi</w:t>
      </w:r>
      <w:proofErr w:type="spellEnd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a </w:t>
      </w:r>
      <w:proofErr w:type="spellStart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>tematika</w:t>
      </w:r>
      <w:proofErr w:type="spellEnd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>szerinti</w:t>
      </w:r>
      <w:proofErr w:type="spellEnd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>feladatokat</w:t>
      </w:r>
      <w:proofErr w:type="spellEnd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Az </w:t>
      </w:r>
      <w:proofErr w:type="spellStart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>aktuális</w:t>
      </w:r>
      <w:proofErr w:type="spellEnd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>órához</w:t>
      </w:r>
      <w:proofErr w:type="spellEnd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>kapcsolódó</w:t>
      </w:r>
      <w:proofErr w:type="spellEnd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>témafelvezetés</w:t>
      </w:r>
      <w:proofErr w:type="spellEnd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>során</w:t>
      </w:r>
      <w:proofErr w:type="spellEnd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a </w:t>
      </w:r>
      <w:proofErr w:type="spellStart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>hallgatókkal</w:t>
      </w:r>
      <w:proofErr w:type="spellEnd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>interaktív</w:t>
      </w:r>
      <w:proofErr w:type="spellEnd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>diskurzust</w:t>
      </w:r>
      <w:proofErr w:type="spellEnd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>kezdeményez</w:t>
      </w:r>
      <w:proofErr w:type="spellEnd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proofErr w:type="spellStart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>majd</w:t>
      </w:r>
      <w:proofErr w:type="spellEnd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>ennek</w:t>
      </w:r>
      <w:proofErr w:type="spellEnd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>eredményeként</w:t>
      </w:r>
      <w:proofErr w:type="spellEnd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>csoportos</w:t>
      </w:r>
      <w:proofErr w:type="spellEnd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>és</w:t>
      </w:r>
      <w:proofErr w:type="spellEnd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>egyéni</w:t>
      </w:r>
      <w:proofErr w:type="spellEnd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>konzultáció</w:t>
      </w:r>
      <w:proofErr w:type="spellEnd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>zajlik</w:t>
      </w:r>
      <w:proofErr w:type="spellEnd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</w:t>
      </w:r>
    </w:p>
    <w:p w:rsidRPr="00E258C3" w:rsidR="00094C31" w:rsidP="003B54E3" w:rsidRDefault="00094C31" w14:paraId="0BB79E03" w14:textId="4157113C">
      <w:pPr>
        <w:pStyle w:val="Listaszerbekezds"/>
        <w:numPr>
          <w:ilvl w:val="0"/>
          <w:numId w:val="26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E258C3">
        <w:rPr>
          <w:rFonts w:ascii="Times New Roman" w:hAnsi="Times New Roman" w:cs="Times New Roman"/>
          <w:b/>
          <w:sz w:val="20"/>
          <w:szCs w:val="20"/>
        </w:rPr>
        <w:t>Féléves</w:t>
      </w:r>
      <w:proofErr w:type="spellEnd"/>
      <w:r w:rsidRPr="00E258C3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E258C3">
        <w:rPr>
          <w:rFonts w:ascii="Times New Roman" w:hAnsi="Times New Roman" w:cs="Times New Roman"/>
          <w:b/>
          <w:sz w:val="20"/>
          <w:szCs w:val="20"/>
        </w:rPr>
        <w:t>feladatok</w:t>
      </w:r>
      <w:proofErr w:type="spellEnd"/>
      <w:r w:rsidRPr="00E258C3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E258C3">
        <w:rPr>
          <w:rFonts w:ascii="Times New Roman" w:hAnsi="Times New Roman" w:cs="Times New Roman"/>
          <w:b/>
          <w:sz w:val="20"/>
          <w:szCs w:val="20"/>
        </w:rPr>
        <w:t>egységes</w:t>
      </w:r>
      <w:proofErr w:type="spellEnd"/>
      <w:r w:rsidRPr="00E258C3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E258C3">
        <w:rPr>
          <w:rFonts w:ascii="Times New Roman" w:hAnsi="Times New Roman" w:cs="Times New Roman"/>
          <w:b/>
          <w:sz w:val="20"/>
          <w:szCs w:val="20"/>
        </w:rPr>
        <w:t>formátumban</w:t>
      </w:r>
      <w:proofErr w:type="spellEnd"/>
      <w:r w:rsidRPr="00E258C3">
        <w:rPr>
          <w:rFonts w:ascii="Times New Roman" w:hAnsi="Times New Roman" w:cs="Times New Roman"/>
          <w:b/>
          <w:sz w:val="20"/>
          <w:szCs w:val="20"/>
        </w:rPr>
        <w:t>:</w:t>
      </w:r>
    </w:p>
    <w:p w:rsidRPr="00E258C3" w:rsidR="00094C31" w:rsidP="003B54E3" w:rsidRDefault="00094C31" w14:paraId="08839B29" w14:textId="223DAA83">
      <w:pPr>
        <w:ind w:left="720"/>
        <w:rPr>
          <w:sz w:val="20"/>
          <w:szCs w:val="20"/>
        </w:rPr>
      </w:pPr>
      <w:r w:rsidRPr="00E258C3">
        <w:rPr>
          <w:sz w:val="20"/>
          <w:szCs w:val="20"/>
        </w:rPr>
        <w:t xml:space="preserve">A </w:t>
      </w:r>
      <w:proofErr w:type="spellStart"/>
      <w:r w:rsidRPr="00E258C3">
        <w:rPr>
          <w:sz w:val="20"/>
          <w:szCs w:val="20"/>
        </w:rPr>
        <w:t>félév</w:t>
      </w:r>
      <w:proofErr w:type="spellEnd"/>
      <w:r w:rsidRPr="00E258C3">
        <w:rPr>
          <w:sz w:val="20"/>
          <w:szCs w:val="20"/>
        </w:rPr>
        <w:t xml:space="preserve"> </w:t>
      </w:r>
      <w:proofErr w:type="spellStart"/>
      <w:r w:rsidRPr="00E258C3">
        <w:rPr>
          <w:sz w:val="20"/>
          <w:szCs w:val="20"/>
        </w:rPr>
        <w:t>során</w:t>
      </w:r>
      <w:proofErr w:type="spellEnd"/>
      <w:r w:rsidRPr="00E258C3">
        <w:rPr>
          <w:sz w:val="20"/>
          <w:szCs w:val="20"/>
        </w:rPr>
        <w:t xml:space="preserve"> </w:t>
      </w:r>
      <w:proofErr w:type="spellStart"/>
      <w:r w:rsidRPr="00E258C3">
        <w:rPr>
          <w:sz w:val="20"/>
          <w:szCs w:val="20"/>
        </w:rPr>
        <w:t>elkészítendő</w:t>
      </w:r>
      <w:proofErr w:type="spellEnd"/>
      <w:r w:rsidRPr="00E258C3">
        <w:rPr>
          <w:sz w:val="20"/>
          <w:szCs w:val="20"/>
        </w:rPr>
        <w:t xml:space="preserve"> </w:t>
      </w:r>
      <w:proofErr w:type="spellStart"/>
      <w:r w:rsidRPr="00E258C3">
        <w:rPr>
          <w:sz w:val="20"/>
          <w:szCs w:val="20"/>
        </w:rPr>
        <w:t>összes</w:t>
      </w:r>
      <w:proofErr w:type="spellEnd"/>
      <w:r w:rsidRPr="00E258C3">
        <w:rPr>
          <w:sz w:val="20"/>
          <w:szCs w:val="20"/>
        </w:rPr>
        <w:t xml:space="preserve"> </w:t>
      </w:r>
      <w:proofErr w:type="spellStart"/>
      <w:r w:rsidRPr="00E258C3">
        <w:rPr>
          <w:sz w:val="20"/>
          <w:szCs w:val="20"/>
        </w:rPr>
        <w:t>feladat</w:t>
      </w:r>
      <w:proofErr w:type="spellEnd"/>
      <w:r w:rsidRPr="00E258C3">
        <w:rPr>
          <w:sz w:val="20"/>
          <w:szCs w:val="20"/>
        </w:rPr>
        <w:t xml:space="preserve"> (5) </w:t>
      </w:r>
      <w:proofErr w:type="spellStart"/>
      <w:r w:rsidRPr="00E258C3">
        <w:rPr>
          <w:sz w:val="20"/>
          <w:szCs w:val="20"/>
        </w:rPr>
        <w:t>egységes</w:t>
      </w:r>
      <w:proofErr w:type="spellEnd"/>
      <w:r w:rsidRPr="00E258C3">
        <w:rPr>
          <w:sz w:val="20"/>
          <w:szCs w:val="20"/>
        </w:rPr>
        <w:t xml:space="preserve"> </w:t>
      </w:r>
      <w:proofErr w:type="spellStart"/>
      <w:r w:rsidRPr="00E258C3">
        <w:rPr>
          <w:sz w:val="20"/>
          <w:szCs w:val="20"/>
        </w:rPr>
        <w:t>megjelenés</w:t>
      </w:r>
      <w:proofErr w:type="spellEnd"/>
      <w:r w:rsidRPr="00E258C3">
        <w:rPr>
          <w:sz w:val="20"/>
          <w:szCs w:val="20"/>
        </w:rPr>
        <w:t xml:space="preserve"> </w:t>
      </w:r>
      <w:proofErr w:type="spellStart"/>
      <w:r w:rsidRPr="00E258C3">
        <w:rPr>
          <w:sz w:val="20"/>
          <w:szCs w:val="20"/>
        </w:rPr>
        <w:t>fontos</w:t>
      </w:r>
      <w:proofErr w:type="spellEnd"/>
      <w:r w:rsidRPr="00E258C3">
        <w:rPr>
          <w:sz w:val="20"/>
          <w:szCs w:val="20"/>
        </w:rPr>
        <w:t xml:space="preserve"> </w:t>
      </w:r>
      <w:proofErr w:type="spellStart"/>
      <w:r w:rsidRPr="00E258C3">
        <w:rPr>
          <w:sz w:val="20"/>
          <w:szCs w:val="20"/>
        </w:rPr>
        <w:t>szempont</w:t>
      </w:r>
      <w:proofErr w:type="spellEnd"/>
      <w:r w:rsidRPr="00E258C3">
        <w:rPr>
          <w:sz w:val="20"/>
          <w:szCs w:val="20"/>
        </w:rPr>
        <w:t xml:space="preserve">, </w:t>
      </w:r>
      <w:proofErr w:type="spellStart"/>
      <w:r w:rsidRPr="00E258C3">
        <w:rPr>
          <w:sz w:val="20"/>
          <w:szCs w:val="20"/>
        </w:rPr>
        <w:t>ezért</w:t>
      </w:r>
      <w:proofErr w:type="spellEnd"/>
      <w:r w:rsidRPr="00E258C3">
        <w:rPr>
          <w:sz w:val="20"/>
          <w:szCs w:val="20"/>
        </w:rPr>
        <w:t xml:space="preserve"> </w:t>
      </w:r>
      <w:proofErr w:type="spellStart"/>
      <w:r w:rsidRPr="00E258C3">
        <w:rPr>
          <w:sz w:val="20"/>
          <w:szCs w:val="20"/>
        </w:rPr>
        <w:t>minden</w:t>
      </w:r>
      <w:proofErr w:type="spellEnd"/>
      <w:r w:rsidRPr="00E258C3">
        <w:rPr>
          <w:sz w:val="20"/>
          <w:szCs w:val="20"/>
        </w:rPr>
        <w:t xml:space="preserve"> </w:t>
      </w:r>
      <w:proofErr w:type="spellStart"/>
      <w:r w:rsidRPr="00E258C3">
        <w:rPr>
          <w:sz w:val="20"/>
          <w:szCs w:val="20"/>
        </w:rPr>
        <w:t>feladatot</w:t>
      </w:r>
      <w:proofErr w:type="spellEnd"/>
      <w:r w:rsidRPr="00E258C3">
        <w:rPr>
          <w:sz w:val="20"/>
          <w:szCs w:val="20"/>
        </w:rPr>
        <w:t xml:space="preserve"> A/2 </w:t>
      </w:r>
      <w:proofErr w:type="spellStart"/>
      <w:r w:rsidRPr="00E258C3">
        <w:rPr>
          <w:sz w:val="20"/>
          <w:szCs w:val="20"/>
        </w:rPr>
        <w:t>méretű</w:t>
      </w:r>
      <w:proofErr w:type="spellEnd"/>
      <w:r w:rsidRPr="00E258C3">
        <w:rPr>
          <w:sz w:val="20"/>
          <w:szCs w:val="20"/>
        </w:rPr>
        <w:t xml:space="preserve"> </w:t>
      </w:r>
      <w:proofErr w:type="spellStart"/>
      <w:r w:rsidRPr="00E258C3">
        <w:rPr>
          <w:sz w:val="20"/>
          <w:szCs w:val="20"/>
        </w:rPr>
        <w:t>rajzalp</w:t>
      </w:r>
      <w:proofErr w:type="spellEnd"/>
      <w:r w:rsidRPr="00E258C3">
        <w:rPr>
          <w:sz w:val="20"/>
          <w:szCs w:val="20"/>
        </w:rPr>
        <w:t xml:space="preserve"> </w:t>
      </w:r>
      <w:proofErr w:type="spellStart"/>
      <w:r w:rsidRPr="00E258C3">
        <w:rPr>
          <w:sz w:val="20"/>
          <w:szCs w:val="20"/>
        </w:rPr>
        <w:t>alsó</w:t>
      </w:r>
      <w:proofErr w:type="spellEnd"/>
      <w:r w:rsidRPr="00E258C3">
        <w:rPr>
          <w:sz w:val="20"/>
          <w:szCs w:val="20"/>
        </w:rPr>
        <w:t xml:space="preserve"> </w:t>
      </w:r>
      <w:r w:rsidRPr="00E258C3">
        <w:rPr>
          <w:b/>
          <w:sz w:val="20"/>
          <w:szCs w:val="20"/>
        </w:rPr>
        <w:t xml:space="preserve">42,0/42,0 cm </w:t>
      </w:r>
      <w:proofErr w:type="spellStart"/>
      <w:r w:rsidRPr="00E258C3">
        <w:rPr>
          <w:b/>
          <w:sz w:val="20"/>
          <w:szCs w:val="20"/>
        </w:rPr>
        <w:t>felületére</w:t>
      </w:r>
      <w:proofErr w:type="spellEnd"/>
      <w:r w:rsidRPr="00E258C3">
        <w:rPr>
          <w:b/>
          <w:sz w:val="20"/>
          <w:szCs w:val="20"/>
        </w:rPr>
        <w:t xml:space="preserve"> </w:t>
      </w:r>
      <w:proofErr w:type="spellStart"/>
      <w:r w:rsidRPr="00E258C3">
        <w:rPr>
          <w:b/>
          <w:sz w:val="20"/>
          <w:szCs w:val="20"/>
        </w:rPr>
        <w:t>készítenek</w:t>
      </w:r>
      <w:proofErr w:type="spellEnd"/>
      <w:r w:rsidRPr="00E258C3">
        <w:rPr>
          <w:b/>
          <w:sz w:val="20"/>
          <w:szCs w:val="20"/>
        </w:rPr>
        <w:t xml:space="preserve"> </w:t>
      </w:r>
      <w:proofErr w:type="spellStart"/>
      <w:r w:rsidRPr="00E258C3">
        <w:rPr>
          <w:b/>
          <w:sz w:val="20"/>
          <w:szCs w:val="20"/>
        </w:rPr>
        <w:t>el</w:t>
      </w:r>
      <w:proofErr w:type="spellEnd"/>
      <w:r w:rsidRPr="00E258C3">
        <w:rPr>
          <w:b/>
          <w:sz w:val="20"/>
          <w:szCs w:val="20"/>
        </w:rPr>
        <w:t xml:space="preserve"> a </w:t>
      </w:r>
      <w:proofErr w:type="spellStart"/>
      <w:r w:rsidRPr="00E258C3">
        <w:rPr>
          <w:b/>
          <w:sz w:val="20"/>
          <w:szCs w:val="20"/>
        </w:rPr>
        <w:t>hallgatók</w:t>
      </w:r>
      <w:proofErr w:type="spellEnd"/>
      <w:r w:rsidRPr="00E258C3">
        <w:rPr>
          <w:sz w:val="20"/>
          <w:szCs w:val="20"/>
        </w:rPr>
        <w:t xml:space="preserve"> (A2 </w:t>
      </w:r>
      <w:proofErr w:type="spellStart"/>
      <w:r w:rsidRPr="00E258C3">
        <w:rPr>
          <w:sz w:val="20"/>
          <w:szCs w:val="20"/>
        </w:rPr>
        <w:t>rajzlap</w:t>
      </w:r>
      <w:proofErr w:type="spellEnd"/>
      <w:r w:rsidRPr="00E258C3">
        <w:rPr>
          <w:sz w:val="20"/>
          <w:szCs w:val="20"/>
        </w:rPr>
        <w:t xml:space="preserve"> </w:t>
      </w:r>
      <w:proofErr w:type="spellStart"/>
      <w:r w:rsidRPr="00E258C3">
        <w:rPr>
          <w:sz w:val="20"/>
          <w:szCs w:val="20"/>
        </w:rPr>
        <w:t>mérete</w:t>
      </w:r>
      <w:proofErr w:type="spellEnd"/>
      <w:r w:rsidRPr="00E258C3">
        <w:rPr>
          <w:sz w:val="20"/>
          <w:szCs w:val="20"/>
        </w:rPr>
        <w:t>:</w:t>
      </w:r>
      <w:r w:rsidRPr="00E258C3">
        <w:rPr>
          <w:color w:val="545454"/>
          <w:shd w:val="clear" w:color="auto" w:fill="FFFFFF"/>
        </w:rPr>
        <w:t xml:space="preserve"> </w:t>
      </w:r>
      <w:r w:rsidRPr="00E258C3">
        <w:rPr>
          <w:sz w:val="20"/>
          <w:szCs w:val="20"/>
        </w:rPr>
        <w:t xml:space="preserve">42,0 x 59,4 cm). </w:t>
      </w:r>
      <w:r w:rsidRPr="00E258C3">
        <w:rPr>
          <w:b/>
          <w:sz w:val="20"/>
          <w:szCs w:val="20"/>
        </w:rPr>
        <w:t xml:space="preserve">A </w:t>
      </w:r>
      <w:proofErr w:type="spellStart"/>
      <w:r w:rsidRPr="00E258C3">
        <w:rPr>
          <w:b/>
          <w:sz w:val="20"/>
          <w:szCs w:val="20"/>
        </w:rPr>
        <w:t>rajzlapot</w:t>
      </w:r>
      <w:proofErr w:type="spellEnd"/>
      <w:r w:rsidRPr="00E258C3">
        <w:rPr>
          <w:b/>
          <w:sz w:val="20"/>
          <w:szCs w:val="20"/>
        </w:rPr>
        <w:t xml:space="preserve"> </w:t>
      </w:r>
      <w:proofErr w:type="spellStart"/>
      <w:r w:rsidRPr="00E258C3">
        <w:rPr>
          <w:b/>
          <w:sz w:val="20"/>
          <w:szCs w:val="20"/>
        </w:rPr>
        <w:t>minden</w:t>
      </w:r>
      <w:proofErr w:type="spellEnd"/>
      <w:r w:rsidRPr="00E258C3">
        <w:rPr>
          <w:b/>
          <w:sz w:val="20"/>
          <w:szCs w:val="20"/>
        </w:rPr>
        <w:t xml:space="preserve"> </w:t>
      </w:r>
      <w:proofErr w:type="spellStart"/>
      <w:r w:rsidRPr="00E258C3">
        <w:rPr>
          <w:b/>
          <w:sz w:val="20"/>
          <w:szCs w:val="20"/>
        </w:rPr>
        <w:t>munka</w:t>
      </w:r>
      <w:proofErr w:type="spellEnd"/>
      <w:r w:rsidRPr="00E258C3">
        <w:rPr>
          <w:b/>
          <w:sz w:val="20"/>
          <w:szCs w:val="20"/>
        </w:rPr>
        <w:t xml:space="preserve"> </w:t>
      </w:r>
      <w:proofErr w:type="spellStart"/>
      <w:r w:rsidRPr="00E258C3">
        <w:rPr>
          <w:b/>
          <w:sz w:val="20"/>
          <w:szCs w:val="20"/>
        </w:rPr>
        <w:t>megkezdésekor</w:t>
      </w:r>
      <w:proofErr w:type="spellEnd"/>
      <w:r w:rsidRPr="00E258C3">
        <w:rPr>
          <w:b/>
          <w:sz w:val="20"/>
          <w:szCs w:val="20"/>
        </w:rPr>
        <w:t xml:space="preserve"> </w:t>
      </w:r>
      <w:proofErr w:type="spellStart"/>
      <w:r w:rsidRPr="00E258C3">
        <w:rPr>
          <w:b/>
          <w:sz w:val="20"/>
          <w:szCs w:val="20"/>
        </w:rPr>
        <w:t>egy</w:t>
      </w:r>
      <w:proofErr w:type="spellEnd"/>
      <w:r w:rsidRPr="00E258C3">
        <w:rPr>
          <w:b/>
          <w:sz w:val="20"/>
          <w:szCs w:val="20"/>
        </w:rPr>
        <w:t xml:space="preserve"> </w:t>
      </w:r>
      <w:proofErr w:type="spellStart"/>
      <w:r w:rsidRPr="00E258C3">
        <w:rPr>
          <w:b/>
          <w:sz w:val="20"/>
          <w:szCs w:val="20"/>
        </w:rPr>
        <w:t>felső</w:t>
      </w:r>
      <w:proofErr w:type="spellEnd"/>
      <w:r w:rsidRPr="00E258C3">
        <w:rPr>
          <w:b/>
          <w:sz w:val="20"/>
          <w:szCs w:val="20"/>
        </w:rPr>
        <w:t xml:space="preserve"> “</w:t>
      </w:r>
      <w:proofErr w:type="spellStart"/>
      <w:r w:rsidRPr="00E258C3">
        <w:rPr>
          <w:b/>
          <w:sz w:val="20"/>
          <w:szCs w:val="20"/>
        </w:rPr>
        <w:t>skicc</w:t>
      </w:r>
      <w:proofErr w:type="spellEnd"/>
      <w:r w:rsidRPr="00E258C3">
        <w:rPr>
          <w:b/>
          <w:sz w:val="20"/>
          <w:szCs w:val="20"/>
        </w:rPr>
        <w:t xml:space="preserve">” </w:t>
      </w:r>
      <w:proofErr w:type="spellStart"/>
      <w:r w:rsidRPr="00E258C3">
        <w:rPr>
          <w:b/>
          <w:sz w:val="20"/>
          <w:szCs w:val="20"/>
        </w:rPr>
        <w:t>sávra</w:t>
      </w:r>
      <w:proofErr w:type="spellEnd"/>
      <w:r w:rsidRPr="00E258C3">
        <w:rPr>
          <w:b/>
          <w:sz w:val="20"/>
          <w:szCs w:val="20"/>
        </w:rPr>
        <w:t xml:space="preserve"> </w:t>
      </w:r>
      <w:proofErr w:type="spellStart"/>
      <w:r w:rsidRPr="00E258C3">
        <w:rPr>
          <w:b/>
          <w:sz w:val="20"/>
          <w:szCs w:val="20"/>
        </w:rPr>
        <w:t>és</w:t>
      </w:r>
      <w:proofErr w:type="spellEnd"/>
      <w:r w:rsidRPr="00E258C3">
        <w:rPr>
          <w:b/>
          <w:sz w:val="20"/>
          <w:szCs w:val="20"/>
        </w:rPr>
        <w:t xml:space="preserve"> </w:t>
      </w:r>
      <w:proofErr w:type="spellStart"/>
      <w:r w:rsidRPr="00E258C3">
        <w:rPr>
          <w:b/>
          <w:sz w:val="20"/>
          <w:szCs w:val="20"/>
        </w:rPr>
        <w:t>egy</w:t>
      </w:r>
      <w:proofErr w:type="spellEnd"/>
      <w:r w:rsidRPr="00E258C3">
        <w:rPr>
          <w:b/>
          <w:sz w:val="20"/>
          <w:szCs w:val="20"/>
        </w:rPr>
        <w:t xml:space="preserve"> </w:t>
      </w:r>
      <w:proofErr w:type="spellStart"/>
      <w:r w:rsidRPr="00E258C3">
        <w:rPr>
          <w:b/>
          <w:sz w:val="20"/>
          <w:szCs w:val="20"/>
        </w:rPr>
        <w:t>nagyobb</w:t>
      </w:r>
      <w:proofErr w:type="spellEnd"/>
      <w:r w:rsidRPr="00E258C3">
        <w:rPr>
          <w:b/>
          <w:sz w:val="20"/>
          <w:szCs w:val="20"/>
        </w:rPr>
        <w:t xml:space="preserve">, </w:t>
      </w:r>
      <w:proofErr w:type="spellStart"/>
      <w:r w:rsidRPr="00E258C3">
        <w:rPr>
          <w:b/>
          <w:sz w:val="20"/>
          <w:szCs w:val="20"/>
        </w:rPr>
        <w:t>négyzetes</w:t>
      </w:r>
      <w:proofErr w:type="spellEnd"/>
      <w:r w:rsidRPr="00E258C3">
        <w:rPr>
          <w:b/>
          <w:sz w:val="20"/>
          <w:szCs w:val="20"/>
        </w:rPr>
        <w:t xml:space="preserve"> </w:t>
      </w:r>
      <w:proofErr w:type="spellStart"/>
      <w:r w:rsidRPr="00E258C3">
        <w:rPr>
          <w:b/>
          <w:sz w:val="20"/>
          <w:szCs w:val="20"/>
        </w:rPr>
        <w:t>alsó</w:t>
      </w:r>
      <w:proofErr w:type="spellEnd"/>
      <w:r w:rsidRPr="00E258C3">
        <w:rPr>
          <w:b/>
          <w:sz w:val="20"/>
          <w:szCs w:val="20"/>
        </w:rPr>
        <w:t xml:space="preserve"> “</w:t>
      </w:r>
      <w:proofErr w:type="spellStart"/>
      <w:r w:rsidRPr="00E258C3">
        <w:rPr>
          <w:b/>
          <w:sz w:val="20"/>
          <w:szCs w:val="20"/>
        </w:rPr>
        <w:t>munkafelületre</w:t>
      </w:r>
      <w:proofErr w:type="spellEnd"/>
      <w:r w:rsidRPr="00E258C3">
        <w:rPr>
          <w:b/>
          <w:sz w:val="20"/>
          <w:szCs w:val="20"/>
        </w:rPr>
        <w:t xml:space="preserve">” </w:t>
      </w:r>
      <w:proofErr w:type="spellStart"/>
      <w:r w:rsidRPr="00E258C3">
        <w:rPr>
          <w:b/>
          <w:sz w:val="20"/>
          <w:szCs w:val="20"/>
        </w:rPr>
        <w:t>osztjuk</w:t>
      </w:r>
      <w:proofErr w:type="spellEnd"/>
      <w:r w:rsidRPr="00E258C3">
        <w:rPr>
          <w:b/>
          <w:sz w:val="20"/>
          <w:szCs w:val="20"/>
        </w:rPr>
        <w:t xml:space="preserve"> </w:t>
      </w:r>
      <w:proofErr w:type="spellStart"/>
      <w:r w:rsidRPr="00E258C3">
        <w:rPr>
          <w:b/>
          <w:sz w:val="20"/>
          <w:szCs w:val="20"/>
        </w:rPr>
        <w:t>fel</w:t>
      </w:r>
      <w:proofErr w:type="spellEnd"/>
      <w:r w:rsidRPr="00E258C3">
        <w:rPr>
          <w:b/>
          <w:sz w:val="20"/>
          <w:szCs w:val="20"/>
        </w:rPr>
        <w:t xml:space="preserve"> (42,0x42,0 cm).</w:t>
      </w:r>
    </w:p>
    <w:p w:rsidRPr="00E258C3" w:rsidR="00094C31" w:rsidP="003B54E3" w:rsidRDefault="00094C31" w14:paraId="3BE42892" w14:textId="36FF8F2A">
      <w:pPr>
        <w:pStyle w:val="Listaszerbekezds"/>
        <w:numPr>
          <w:ilvl w:val="0"/>
          <w:numId w:val="26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proofErr w:type="spellStart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>Félév</w:t>
      </w:r>
      <w:proofErr w:type="spellEnd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>során</w:t>
      </w:r>
      <w:proofErr w:type="spellEnd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>használt</w:t>
      </w:r>
      <w:proofErr w:type="spellEnd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>technikák</w:t>
      </w:r>
      <w:proofErr w:type="spellEnd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proofErr w:type="spellStart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>szükséges</w:t>
      </w:r>
      <w:proofErr w:type="spellEnd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>eszközök</w:t>
      </w:r>
      <w:proofErr w:type="spellEnd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</w:p>
    <w:p w:rsidRPr="00E258C3" w:rsidR="00094C31" w:rsidP="003B54E3" w:rsidRDefault="00094C31" w14:paraId="3EDD2229" w14:textId="5B3EAE2C">
      <w:pPr>
        <w:ind w:left="720"/>
        <w:jc w:val="both"/>
        <w:rPr>
          <w:color w:val="000000" w:themeColor="text1"/>
          <w:sz w:val="20"/>
          <w:szCs w:val="20"/>
        </w:rPr>
      </w:pPr>
      <w:r w:rsidRPr="00E258C3">
        <w:rPr>
          <w:color w:val="000000" w:themeColor="text1"/>
          <w:sz w:val="20"/>
          <w:szCs w:val="20"/>
        </w:rPr>
        <w:t xml:space="preserve">A </w:t>
      </w:r>
      <w:proofErr w:type="spellStart"/>
      <w:r w:rsidRPr="00E258C3">
        <w:rPr>
          <w:color w:val="000000" w:themeColor="text1"/>
          <w:sz w:val="20"/>
          <w:szCs w:val="20"/>
        </w:rPr>
        <w:t>félév</w:t>
      </w:r>
      <w:proofErr w:type="spellEnd"/>
      <w:r w:rsidRPr="00E258C3">
        <w:rPr>
          <w:color w:val="000000" w:themeColor="text1"/>
          <w:sz w:val="20"/>
          <w:szCs w:val="20"/>
        </w:rPr>
        <w:t xml:space="preserve"> </w:t>
      </w:r>
      <w:proofErr w:type="spellStart"/>
      <w:r w:rsidRPr="00E258C3">
        <w:rPr>
          <w:color w:val="000000" w:themeColor="text1"/>
          <w:sz w:val="20"/>
          <w:szCs w:val="20"/>
        </w:rPr>
        <w:t>során</w:t>
      </w:r>
      <w:proofErr w:type="spellEnd"/>
      <w:r w:rsidRPr="00E258C3">
        <w:rPr>
          <w:color w:val="000000" w:themeColor="text1"/>
          <w:sz w:val="20"/>
          <w:szCs w:val="20"/>
        </w:rPr>
        <w:t xml:space="preserve"> </w:t>
      </w:r>
      <w:proofErr w:type="spellStart"/>
      <w:r w:rsidRPr="00E258C3">
        <w:rPr>
          <w:color w:val="000000" w:themeColor="text1"/>
          <w:sz w:val="20"/>
          <w:szCs w:val="20"/>
        </w:rPr>
        <w:t>készítendő</w:t>
      </w:r>
      <w:proofErr w:type="spellEnd"/>
      <w:r w:rsidRPr="00E258C3">
        <w:rPr>
          <w:color w:val="000000" w:themeColor="text1"/>
          <w:sz w:val="20"/>
          <w:szCs w:val="20"/>
        </w:rPr>
        <w:t xml:space="preserve"> </w:t>
      </w:r>
      <w:proofErr w:type="spellStart"/>
      <w:r w:rsidRPr="00E258C3">
        <w:rPr>
          <w:color w:val="000000" w:themeColor="text1"/>
          <w:sz w:val="20"/>
          <w:szCs w:val="20"/>
        </w:rPr>
        <w:t>feladatok</w:t>
      </w:r>
      <w:proofErr w:type="spellEnd"/>
      <w:r w:rsidRPr="00E258C3">
        <w:rPr>
          <w:color w:val="000000" w:themeColor="text1"/>
          <w:sz w:val="20"/>
          <w:szCs w:val="20"/>
        </w:rPr>
        <w:t xml:space="preserve"> </w:t>
      </w:r>
      <w:proofErr w:type="spellStart"/>
      <w:r w:rsidRPr="00E258C3">
        <w:rPr>
          <w:color w:val="000000" w:themeColor="text1"/>
          <w:sz w:val="20"/>
          <w:szCs w:val="20"/>
        </w:rPr>
        <w:t>kivitelezése</w:t>
      </w:r>
      <w:proofErr w:type="spellEnd"/>
      <w:r w:rsidRPr="00E258C3">
        <w:rPr>
          <w:color w:val="000000" w:themeColor="text1"/>
          <w:sz w:val="20"/>
          <w:szCs w:val="20"/>
        </w:rPr>
        <w:t xml:space="preserve"> </w:t>
      </w:r>
      <w:proofErr w:type="spellStart"/>
      <w:r w:rsidRPr="00E258C3">
        <w:rPr>
          <w:color w:val="000000" w:themeColor="text1"/>
          <w:sz w:val="20"/>
          <w:szCs w:val="20"/>
        </w:rPr>
        <w:t>kizárólag</w:t>
      </w:r>
      <w:proofErr w:type="spellEnd"/>
      <w:r w:rsidRPr="00E258C3">
        <w:rPr>
          <w:color w:val="000000" w:themeColor="text1"/>
          <w:sz w:val="20"/>
          <w:szCs w:val="20"/>
        </w:rPr>
        <w:t xml:space="preserve"> </w:t>
      </w:r>
      <w:proofErr w:type="spellStart"/>
      <w:r w:rsidRPr="00E258C3">
        <w:rPr>
          <w:color w:val="000000" w:themeColor="text1"/>
          <w:sz w:val="20"/>
          <w:szCs w:val="20"/>
        </w:rPr>
        <w:t>manuális</w:t>
      </w:r>
      <w:proofErr w:type="spellEnd"/>
      <w:r w:rsidRPr="00E258C3">
        <w:rPr>
          <w:color w:val="000000" w:themeColor="text1"/>
          <w:sz w:val="20"/>
          <w:szCs w:val="20"/>
        </w:rPr>
        <w:t xml:space="preserve"> </w:t>
      </w:r>
      <w:proofErr w:type="spellStart"/>
      <w:r w:rsidRPr="00E258C3">
        <w:rPr>
          <w:color w:val="000000" w:themeColor="text1"/>
          <w:sz w:val="20"/>
          <w:szCs w:val="20"/>
        </w:rPr>
        <w:t>technikával</w:t>
      </w:r>
      <w:proofErr w:type="spellEnd"/>
      <w:r w:rsidRPr="00E258C3">
        <w:rPr>
          <w:color w:val="000000" w:themeColor="text1"/>
          <w:sz w:val="20"/>
          <w:szCs w:val="20"/>
        </w:rPr>
        <w:t xml:space="preserve"> </w:t>
      </w:r>
      <w:proofErr w:type="spellStart"/>
      <w:r w:rsidRPr="00E258C3">
        <w:rPr>
          <w:color w:val="000000" w:themeColor="text1"/>
          <w:sz w:val="20"/>
          <w:szCs w:val="20"/>
        </w:rPr>
        <w:t>történik</w:t>
      </w:r>
      <w:proofErr w:type="spellEnd"/>
      <w:r w:rsidRPr="00E258C3">
        <w:rPr>
          <w:color w:val="000000" w:themeColor="text1"/>
          <w:sz w:val="20"/>
          <w:szCs w:val="20"/>
        </w:rPr>
        <w:t xml:space="preserve">. A </w:t>
      </w:r>
      <w:proofErr w:type="spellStart"/>
      <w:r w:rsidRPr="00E258C3">
        <w:rPr>
          <w:color w:val="000000" w:themeColor="text1"/>
          <w:sz w:val="20"/>
          <w:szCs w:val="20"/>
        </w:rPr>
        <w:t>megfelelő</w:t>
      </w:r>
      <w:proofErr w:type="spellEnd"/>
      <w:r w:rsidRPr="00E258C3">
        <w:rPr>
          <w:color w:val="000000" w:themeColor="text1"/>
          <w:sz w:val="20"/>
          <w:szCs w:val="20"/>
        </w:rPr>
        <w:t xml:space="preserve"> </w:t>
      </w:r>
      <w:proofErr w:type="spellStart"/>
      <w:r w:rsidRPr="00E258C3">
        <w:rPr>
          <w:color w:val="000000" w:themeColor="text1"/>
          <w:sz w:val="20"/>
          <w:szCs w:val="20"/>
        </w:rPr>
        <w:t>technikák</w:t>
      </w:r>
      <w:proofErr w:type="spellEnd"/>
      <w:r w:rsidRPr="00E258C3">
        <w:rPr>
          <w:color w:val="000000" w:themeColor="text1"/>
          <w:sz w:val="20"/>
          <w:szCs w:val="20"/>
        </w:rPr>
        <w:t xml:space="preserve"> </w:t>
      </w:r>
      <w:proofErr w:type="spellStart"/>
      <w:r w:rsidRPr="00E258C3">
        <w:rPr>
          <w:color w:val="000000" w:themeColor="text1"/>
          <w:sz w:val="20"/>
          <w:szCs w:val="20"/>
        </w:rPr>
        <w:t>kiválasztásában</w:t>
      </w:r>
      <w:proofErr w:type="spellEnd"/>
      <w:r w:rsidRPr="00E258C3">
        <w:rPr>
          <w:color w:val="000000" w:themeColor="text1"/>
          <w:sz w:val="20"/>
          <w:szCs w:val="20"/>
        </w:rPr>
        <w:t xml:space="preserve">, </w:t>
      </w:r>
      <w:proofErr w:type="spellStart"/>
      <w:r w:rsidRPr="00E258C3">
        <w:rPr>
          <w:color w:val="000000" w:themeColor="text1"/>
          <w:sz w:val="20"/>
          <w:szCs w:val="20"/>
        </w:rPr>
        <w:t>alkalmazásában</w:t>
      </w:r>
      <w:proofErr w:type="spellEnd"/>
      <w:r w:rsidRPr="00E258C3">
        <w:rPr>
          <w:color w:val="000000" w:themeColor="text1"/>
          <w:sz w:val="20"/>
          <w:szCs w:val="20"/>
        </w:rPr>
        <w:t xml:space="preserve">, </w:t>
      </w:r>
      <w:proofErr w:type="spellStart"/>
      <w:r w:rsidRPr="00E258C3">
        <w:rPr>
          <w:color w:val="000000" w:themeColor="text1"/>
          <w:sz w:val="20"/>
          <w:szCs w:val="20"/>
        </w:rPr>
        <w:t>ötvözésében</w:t>
      </w:r>
      <w:proofErr w:type="spellEnd"/>
      <w:r w:rsidRPr="00E258C3">
        <w:rPr>
          <w:color w:val="000000" w:themeColor="text1"/>
          <w:sz w:val="20"/>
          <w:szCs w:val="20"/>
        </w:rPr>
        <w:t xml:space="preserve"> a </w:t>
      </w:r>
      <w:proofErr w:type="spellStart"/>
      <w:r w:rsidRPr="00E258C3">
        <w:rPr>
          <w:color w:val="000000" w:themeColor="text1"/>
          <w:sz w:val="20"/>
          <w:szCs w:val="20"/>
        </w:rPr>
        <w:t>gyakorlatvezetők</w:t>
      </w:r>
      <w:proofErr w:type="spellEnd"/>
      <w:r w:rsidRPr="00E258C3">
        <w:rPr>
          <w:color w:val="000000" w:themeColor="text1"/>
          <w:sz w:val="20"/>
          <w:szCs w:val="20"/>
        </w:rPr>
        <w:t xml:space="preserve"> </w:t>
      </w:r>
      <w:proofErr w:type="spellStart"/>
      <w:r w:rsidRPr="00E258C3">
        <w:rPr>
          <w:color w:val="000000" w:themeColor="text1"/>
          <w:sz w:val="20"/>
          <w:szCs w:val="20"/>
        </w:rPr>
        <w:t>iránymutatása</w:t>
      </w:r>
      <w:proofErr w:type="spellEnd"/>
      <w:r w:rsidRPr="00E258C3">
        <w:rPr>
          <w:color w:val="000000" w:themeColor="text1"/>
          <w:sz w:val="20"/>
          <w:szCs w:val="20"/>
        </w:rPr>
        <w:t xml:space="preserve"> a </w:t>
      </w:r>
      <w:proofErr w:type="spellStart"/>
      <w:r w:rsidRPr="00E258C3">
        <w:rPr>
          <w:color w:val="000000" w:themeColor="text1"/>
          <w:sz w:val="20"/>
          <w:szCs w:val="20"/>
        </w:rPr>
        <w:t>mérvadó</w:t>
      </w:r>
      <w:proofErr w:type="spellEnd"/>
      <w:r w:rsidRPr="00E258C3">
        <w:rPr>
          <w:color w:val="000000" w:themeColor="text1"/>
          <w:sz w:val="20"/>
          <w:szCs w:val="20"/>
        </w:rPr>
        <w:t xml:space="preserve">. A </w:t>
      </w:r>
      <w:proofErr w:type="spellStart"/>
      <w:r w:rsidRPr="00E258C3">
        <w:rPr>
          <w:color w:val="000000" w:themeColor="text1"/>
          <w:sz w:val="20"/>
          <w:szCs w:val="20"/>
        </w:rPr>
        <w:t>cél</w:t>
      </w:r>
      <w:proofErr w:type="spellEnd"/>
      <w:r w:rsidRPr="00E258C3">
        <w:rPr>
          <w:color w:val="000000" w:themeColor="text1"/>
          <w:sz w:val="20"/>
          <w:szCs w:val="20"/>
        </w:rPr>
        <w:t xml:space="preserve"> </w:t>
      </w:r>
      <w:proofErr w:type="spellStart"/>
      <w:r w:rsidRPr="00E258C3">
        <w:rPr>
          <w:color w:val="000000" w:themeColor="text1"/>
          <w:sz w:val="20"/>
          <w:szCs w:val="20"/>
        </w:rPr>
        <w:t>minden</w:t>
      </w:r>
      <w:proofErr w:type="spellEnd"/>
      <w:r w:rsidRPr="00E258C3">
        <w:rPr>
          <w:color w:val="000000" w:themeColor="text1"/>
          <w:sz w:val="20"/>
          <w:szCs w:val="20"/>
        </w:rPr>
        <w:t xml:space="preserve"> </w:t>
      </w:r>
      <w:proofErr w:type="spellStart"/>
      <w:r w:rsidRPr="00E258C3">
        <w:rPr>
          <w:color w:val="000000" w:themeColor="text1"/>
          <w:sz w:val="20"/>
          <w:szCs w:val="20"/>
        </w:rPr>
        <w:t>esetben</w:t>
      </w:r>
      <w:proofErr w:type="spellEnd"/>
      <w:r w:rsidRPr="00E258C3">
        <w:rPr>
          <w:color w:val="000000" w:themeColor="text1"/>
          <w:sz w:val="20"/>
          <w:szCs w:val="20"/>
        </w:rPr>
        <w:t xml:space="preserve"> a </w:t>
      </w:r>
      <w:proofErr w:type="spellStart"/>
      <w:r w:rsidRPr="00E258C3">
        <w:rPr>
          <w:color w:val="000000" w:themeColor="text1"/>
          <w:sz w:val="20"/>
          <w:szCs w:val="20"/>
        </w:rPr>
        <w:t>minőségi</w:t>
      </w:r>
      <w:proofErr w:type="spellEnd"/>
      <w:r w:rsidRPr="00E258C3">
        <w:rPr>
          <w:color w:val="000000" w:themeColor="text1"/>
          <w:sz w:val="20"/>
          <w:szCs w:val="20"/>
        </w:rPr>
        <w:t xml:space="preserve"> </w:t>
      </w:r>
      <w:proofErr w:type="spellStart"/>
      <w:r w:rsidRPr="00E258C3">
        <w:rPr>
          <w:color w:val="000000" w:themeColor="text1"/>
          <w:sz w:val="20"/>
          <w:szCs w:val="20"/>
        </w:rPr>
        <w:t>ábrázolásmód</w:t>
      </w:r>
      <w:proofErr w:type="spellEnd"/>
      <w:r w:rsidRPr="00E258C3">
        <w:rPr>
          <w:color w:val="000000" w:themeColor="text1"/>
          <w:sz w:val="20"/>
          <w:szCs w:val="20"/>
        </w:rPr>
        <w:t xml:space="preserve">, </w:t>
      </w:r>
      <w:proofErr w:type="spellStart"/>
      <w:r w:rsidRPr="00E258C3">
        <w:rPr>
          <w:color w:val="000000" w:themeColor="text1"/>
          <w:sz w:val="20"/>
          <w:szCs w:val="20"/>
        </w:rPr>
        <w:t>valamint</w:t>
      </w:r>
      <w:proofErr w:type="spellEnd"/>
      <w:r w:rsidRPr="00E258C3">
        <w:rPr>
          <w:color w:val="000000" w:themeColor="text1"/>
          <w:sz w:val="20"/>
          <w:szCs w:val="20"/>
        </w:rPr>
        <w:t xml:space="preserve"> </w:t>
      </w:r>
      <w:proofErr w:type="spellStart"/>
      <w:r w:rsidRPr="00E258C3">
        <w:rPr>
          <w:color w:val="000000" w:themeColor="text1"/>
          <w:sz w:val="20"/>
          <w:szCs w:val="20"/>
        </w:rPr>
        <w:t>az</w:t>
      </w:r>
      <w:proofErr w:type="spellEnd"/>
      <w:r w:rsidRPr="00E258C3">
        <w:rPr>
          <w:color w:val="000000" w:themeColor="text1"/>
          <w:sz w:val="20"/>
          <w:szCs w:val="20"/>
        </w:rPr>
        <w:t xml:space="preserve"> </w:t>
      </w:r>
      <w:proofErr w:type="spellStart"/>
      <w:r w:rsidRPr="00E258C3">
        <w:rPr>
          <w:color w:val="000000" w:themeColor="text1"/>
          <w:sz w:val="20"/>
          <w:szCs w:val="20"/>
        </w:rPr>
        <w:t>egyéni</w:t>
      </w:r>
      <w:proofErr w:type="spellEnd"/>
      <w:r w:rsidRPr="00E258C3">
        <w:rPr>
          <w:color w:val="000000" w:themeColor="text1"/>
          <w:sz w:val="20"/>
          <w:szCs w:val="20"/>
        </w:rPr>
        <w:t xml:space="preserve"> </w:t>
      </w:r>
      <w:proofErr w:type="spellStart"/>
      <w:r w:rsidRPr="00E258C3">
        <w:rPr>
          <w:color w:val="000000" w:themeColor="text1"/>
          <w:sz w:val="20"/>
          <w:szCs w:val="20"/>
        </w:rPr>
        <w:t>kifejezésmód</w:t>
      </w:r>
      <w:proofErr w:type="spellEnd"/>
      <w:r w:rsidRPr="00E258C3">
        <w:rPr>
          <w:color w:val="000000" w:themeColor="text1"/>
          <w:sz w:val="20"/>
          <w:szCs w:val="20"/>
        </w:rPr>
        <w:t xml:space="preserve"> </w:t>
      </w:r>
      <w:proofErr w:type="spellStart"/>
      <w:r w:rsidRPr="00E258C3">
        <w:rPr>
          <w:color w:val="000000" w:themeColor="text1"/>
          <w:sz w:val="20"/>
          <w:szCs w:val="20"/>
        </w:rPr>
        <w:t>kialakítása</w:t>
      </w:r>
      <w:proofErr w:type="spellEnd"/>
      <w:r w:rsidRPr="00E258C3">
        <w:rPr>
          <w:color w:val="000000" w:themeColor="text1"/>
          <w:sz w:val="20"/>
          <w:szCs w:val="20"/>
        </w:rPr>
        <w:t xml:space="preserve">. </w:t>
      </w:r>
    </w:p>
    <w:p w:rsidR="00094C31" w:rsidP="003B54E3" w:rsidRDefault="00094C31" w14:paraId="3EBF12FF" w14:textId="797C683F">
      <w:pPr>
        <w:pStyle w:val="Listaszerbekezds"/>
        <w:numPr>
          <w:ilvl w:val="0"/>
          <w:numId w:val="26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 </w:t>
      </w:r>
      <w:proofErr w:type="spellStart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>gyakorlati</w:t>
      </w:r>
      <w:proofErr w:type="spellEnd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>órákra</w:t>
      </w:r>
      <w:proofErr w:type="spellEnd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>az</w:t>
      </w:r>
      <w:proofErr w:type="spellEnd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>órai</w:t>
      </w:r>
      <w:proofErr w:type="spellEnd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>munkavégzéshez</w:t>
      </w:r>
      <w:proofErr w:type="spellEnd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>szükséges</w:t>
      </w:r>
      <w:proofErr w:type="spellEnd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>eszközökkel</w:t>
      </w:r>
      <w:proofErr w:type="spellEnd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>kell</w:t>
      </w:r>
      <w:proofErr w:type="spellEnd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>érkezni</w:t>
      </w:r>
      <w:proofErr w:type="spellEnd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proofErr w:type="spellStart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>melyek</w:t>
      </w:r>
      <w:proofErr w:type="spellEnd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a </w:t>
      </w:r>
      <w:proofErr w:type="spellStart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>következők</w:t>
      </w:r>
      <w:proofErr w:type="spellEnd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: </w:t>
      </w:r>
      <w:proofErr w:type="spellStart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>rajztábla</w:t>
      </w:r>
      <w:proofErr w:type="spellEnd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A2 </w:t>
      </w:r>
      <w:proofErr w:type="spellStart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>méretű</w:t>
      </w:r>
      <w:proofErr w:type="spellEnd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>rajzlapok</w:t>
      </w:r>
      <w:proofErr w:type="spellEnd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proofErr w:type="spellStart"/>
      <w:proofErr w:type="gramStart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>rajzeszközök</w:t>
      </w:r>
      <w:proofErr w:type="spellEnd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>,,</w:t>
      </w:r>
      <w:proofErr w:type="gramEnd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>skiccpausz</w:t>
      </w:r>
      <w:proofErr w:type="spellEnd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proofErr w:type="spellStart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>párhuzamvonalzó</w:t>
      </w:r>
      <w:proofErr w:type="spellEnd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proofErr w:type="spellStart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>illetve</w:t>
      </w:r>
      <w:proofErr w:type="spellEnd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>makettezéshez</w:t>
      </w:r>
      <w:proofErr w:type="spellEnd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a </w:t>
      </w:r>
      <w:proofErr w:type="spellStart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>félév</w:t>
      </w:r>
      <w:proofErr w:type="spellEnd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>második</w:t>
      </w:r>
      <w:proofErr w:type="spellEnd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>felében</w:t>
      </w:r>
      <w:proofErr w:type="spellEnd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>kartonpapír</w:t>
      </w:r>
      <w:proofErr w:type="spellEnd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proofErr w:type="spellStart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>fém</w:t>
      </w:r>
      <w:proofErr w:type="spellEnd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>vonalzó</w:t>
      </w:r>
      <w:proofErr w:type="spellEnd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proofErr w:type="spellStart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>szike</w:t>
      </w:r>
      <w:proofErr w:type="spellEnd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>és</w:t>
      </w:r>
      <w:proofErr w:type="spellEnd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>vágólap</w:t>
      </w:r>
      <w:proofErr w:type="spellEnd"/>
    </w:p>
    <w:p w:rsidRPr="00E258C3" w:rsidR="00E258C3" w:rsidP="003B54E3" w:rsidRDefault="00E258C3" w14:paraId="34B8295B" w14:textId="60A00098">
      <w:pPr>
        <w:pStyle w:val="Listaszerbekezds"/>
        <w:numPr>
          <w:ilvl w:val="0"/>
          <w:numId w:val="26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E258C3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A </w:t>
      </w:r>
      <w:proofErr w:type="spellStart"/>
      <w:r w:rsidRPr="00E258C3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Prezentációk</w:t>
      </w:r>
      <w:proofErr w:type="spellEnd"/>
      <w:r w:rsidRPr="00E258C3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E258C3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alkalmával</w:t>
      </w:r>
      <w:proofErr w:type="spellEnd"/>
      <w:r w:rsidRPr="00E258C3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E258C3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az</w:t>
      </w:r>
      <w:proofErr w:type="spellEnd"/>
      <w:r w:rsidRPr="00E258C3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E258C3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adott</w:t>
      </w:r>
      <w:proofErr w:type="spellEnd"/>
      <w:r w:rsidRPr="00E258C3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E258C3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feladatrész</w:t>
      </w:r>
      <w:proofErr w:type="spellEnd"/>
      <w:r w:rsidRPr="00E258C3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E258C3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összes</w:t>
      </w:r>
      <w:proofErr w:type="spellEnd"/>
      <w:r w:rsidRPr="00E258C3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E258C3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munkarésze</w:t>
      </w:r>
      <w:proofErr w:type="spellEnd"/>
      <w:r w:rsidRPr="00E258C3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, a</w:t>
      </w:r>
      <w:r w:rsidR="00841E4E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="00841E4E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megvalósítás</w:t>
      </w:r>
      <w:proofErr w:type="spellEnd"/>
      <w:r w:rsidR="00841E4E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E258C3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összes</w:t>
      </w:r>
      <w:proofErr w:type="spellEnd"/>
      <w:r w:rsidRPr="00E258C3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E258C3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eleme</w:t>
      </w:r>
      <w:proofErr w:type="spellEnd"/>
      <w:r w:rsidRPr="00E258C3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E258C3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bemutatandó</w:t>
      </w:r>
      <w:proofErr w:type="spellEnd"/>
      <w:r w:rsidRPr="00E258C3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(</w:t>
      </w:r>
      <w:proofErr w:type="spellStart"/>
      <w:r w:rsidRPr="00E258C3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skiccek</w:t>
      </w:r>
      <w:proofErr w:type="spellEnd"/>
      <w:r w:rsidRPr="00E258C3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, </w:t>
      </w:r>
      <w:proofErr w:type="spellStart"/>
      <w:r w:rsidRPr="00E258C3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vázlatok</w:t>
      </w:r>
      <w:proofErr w:type="spellEnd"/>
      <w:r w:rsidRPr="00E258C3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, </w:t>
      </w:r>
      <w:proofErr w:type="spellStart"/>
      <w:r w:rsidRPr="00E258C3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verziók</w:t>
      </w:r>
      <w:proofErr w:type="spellEnd"/>
      <w:r w:rsidRPr="00E258C3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, </w:t>
      </w:r>
      <w:proofErr w:type="spellStart"/>
      <w:r w:rsidRPr="00E258C3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konzultációs</w:t>
      </w:r>
      <w:proofErr w:type="spellEnd"/>
      <w:r w:rsidRPr="00E258C3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E258C3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makettek</w:t>
      </w:r>
      <w:proofErr w:type="spellEnd"/>
      <w:r w:rsidRPr="00E258C3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, </w:t>
      </w:r>
      <w:proofErr w:type="spellStart"/>
      <w:r w:rsidRPr="00E258C3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stb</w:t>
      </w:r>
      <w:proofErr w:type="spellEnd"/>
      <w:r w:rsidRPr="00E258C3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.)</w:t>
      </w:r>
    </w:p>
    <w:p w:rsidRPr="00E258C3" w:rsidR="00326363" w:rsidP="003B54E3" w:rsidRDefault="00C20CEB" w14:paraId="1081184B" w14:textId="7818EF47">
      <w:pPr>
        <w:pStyle w:val="Nincstrkz"/>
        <w:numPr>
          <w:ilvl w:val="0"/>
          <w:numId w:val="25"/>
        </w:numPr>
        <w:rPr>
          <w:b/>
          <w:bCs/>
          <w:sz w:val="20"/>
          <w:lang w:val="hu-HU"/>
        </w:rPr>
      </w:pPr>
      <w:r w:rsidRPr="00E258C3">
        <w:rPr>
          <w:b/>
          <w:bCs/>
          <w:sz w:val="20"/>
          <w:lang w:val="hu-HU"/>
        </w:rPr>
        <w:br w:type="page"/>
      </w:r>
    </w:p>
    <w:p w:rsidRPr="00E258C3" w:rsidR="00415726" w:rsidP="003B54E3" w:rsidRDefault="00415726" w14:paraId="68EF3D22" w14:textId="77777777">
      <w:pPr>
        <w:rPr>
          <w:sz w:val="20"/>
          <w:szCs w:val="20"/>
          <w:lang w:val="hu-HU"/>
        </w:rPr>
      </w:pPr>
    </w:p>
    <w:p w:rsidRPr="00E258C3" w:rsidR="00A10E47" w:rsidP="003B54E3" w:rsidRDefault="00415726" w14:paraId="596CD9CB" w14:textId="53214871">
      <w:pPr>
        <w:pStyle w:val="Cmsor2"/>
        <w:rPr>
          <w:lang w:val="hu-HU"/>
        </w:rPr>
      </w:pPr>
      <w:r w:rsidRPr="00E258C3">
        <w:rPr>
          <w:lang w:val="hu-HU"/>
        </w:rPr>
        <w:t>Program heti bontásban</w:t>
      </w:r>
    </w:p>
    <w:p w:rsidRPr="00E258C3" w:rsidR="00761C39" w:rsidP="003B54E3" w:rsidRDefault="00761C39" w14:paraId="435C631E" w14:textId="77777777">
      <w:pPr>
        <w:pStyle w:val="Nincstrkz"/>
        <w:jc w:val="both"/>
        <w:rPr>
          <w:rStyle w:val="None"/>
          <w:bCs/>
          <w:sz w:val="20"/>
          <w:szCs w:val="20"/>
          <w:lang w:val="hu-HU"/>
        </w:rPr>
      </w:pPr>
    </w:p>
    <w:tbl>
      <w:tblPr>
        <w:tblStyle w:val="Tblzatrcsos7tarka1"/>
        <w:tblW w:w="10350" w:type="dxa"/>
        <w:tblInd w:w="-637" w:type="dxa"/>
        <w:tblLayout w:type="fixed"/>
        <w:tblLook w:val="04A0" w:firstRow="1" w:lastRow="0" w:firstColumn="1" w:lastColumn="0" w:noHBand="0" w:noVBand="1"/>
      </w:tblPr>
      <w:tblGrid>
        <w:gridCol w:w="711"/>
        <w:gridCol w:w="3827"/>
        <w:gridCol w:w="1985"/>
        <w:gridCol w:w="1842"/>
        <w:gridCol w:w="1985"/>
      </w:tblGrid>
      <w:tr w:rsidRPr="00E258C3" w:rsidR="00FE7FAD" w:rsidTr="00BD6FA1" w14:paraId="136E2C95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350" w:type="dxa"/>
            <w:gridSpan w:val="5"/>
          </w:tcPr>
          <w:p w:rsidRPr="00E258C3" w:rsidR="00FE7FAD" w:rsidP="003B54E3" w:rsidRDefault="00121762" w14:paraId="45561B9D" w14:textId="48F96953">
            <w:pPr>
              <w:keepNext/>
              <w:jc w:val="left"/>
              <w:rPr>
                <w:rFonts w:ascii="Times New Roman" w:hAnsi="Times New Roman"/>
                <w:i w:val="0"/>
                <w:iCs w:val="0"/>
                <w:spacing w:val="20"/>
                <w:sz w:val="20"/>
                <w:szCs w:val="20"/>
                <w:lang w:val="hu-HU"/>
              </w:rPr>
            </w:pPr>
            <w:r w:rsidRPr="00E258C3">
              <w:rPr>
                <w:rFonts w:ascii="Times New Roman" w:hAnsi="Times New Roman"/>
                <w:i w:val="0"/>
                <w:iCs w:val="0"/>
                <w:spacing w:val="20"/>
                <w:sz w:val="20"/>
                <w:szCs w:val="20"/>
                <w:lang w:val="hu-HU"/>
              </w:rPr>
              <w:t>Előadás</w:t>
            </w:r>
            <w:r w:rsidRPr="00E258C3" w:rsidR="00FE7FAD">
              <w:rPr>
                <w:rFonts w:ascii="Times New Roman" w:hAnsi="Times New Roman"/>
                <w:i w:val="0"/>
                <w:iCs w:val="0"/>
                <w:spacing w:val="20"/>
                <w:sz w:val="20"/>
                <w:szCs w:val="20"/>
                <w:lang w:val="hu-HU"/>
              </w:rPr>
              <w:t xml:space="preserve"> </w:t>
            </w:r>
          </w:p>
        </w:tc>
      </w:tr>
      <w:tr w:rsidRPr="00E258C3" w:rsidR="00FE7FAD" w:rsidTr="00BD6FA1" w14:paraId="504AAE53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:rsidRPr="00E258C3" w:rsidR="00FE7FAD" w:rsidP="003B54E3" w:rsidRDefault="00FE7FAD" w14:paraId="04B0FBBE" w14:textId="77777777">
            <w:pPr>
              <w:keepNext/>
              <w:jc w:val="center"/>
              <w:rPr>
                <w:rFonts w:ascii="Times New Roman" w:hAnsi="Times New Roman"/>
                <w:b/>
                <w:bCs/>
                <w:i w:val="0"/>
                <w:iCs w:val="0"/>
                <w:caps/>
                <w:sz w:val="20"/>
                <w:szCs w:val="20"/>
                <w:lang w:val="hu-HU"/>
              </w:rPr>
            </w:pPr>
            <w:proofErr w:type="spellStart"/>
            <w:r w:rsidRPr="00E258C3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Okta-tási</w:t>
            </w:r>
            <w:proofErr w:type="spellEnd"/>
            <w:r w:rsidRPr="00E258C3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 xml:space="preserve"> hét</w:t>
            </w:r>
          </w:p>
        </w:tc>
        <w:tc>
          <w:tcPr>
            <w:tcW w:w="3827" w:type="dxa"/>
            <w:shd w:val="clear" w:color="auto" w:fill="auto"/>
          </w:tcPr>
          <w:p w:rsidRPr="00E258C3" w:rsidR="00FE7FAD" w:rsidP="003B54E3" w:rsidRDefault="00FE7FAD" w14:paraId="14B65090" w14:textId="77777777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</w:pPr>
            <w:r w:rsidRPr="00E258C3"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  <w:t>Téma</w:t>
            </w:r>
          </w:p>
        </w:tc>
        <w:tc>
          <w:tcPr>
            <w:tcW w:w="1985" w:type="dxa"/>
            <w:shd w:val="clear" w:color="auto" w:fill="auto"/>
          </w:tcPr>
          <w:p w:rsidRPr="00E258C3" w:rsidR="00FE7FAD" w:rsidP="003B54E3" w:rsidRDefault="00FE7FAD" w14:paraId="313D620E" w14:textId="77777777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</w:pPr>
            <w:r w:rsidRPr="00E258C3"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  <w:t>Kötelező irodalom hivatkozás, oldalszám (-tól-ig)</w:t>
            </w:r>
          </w:p>
        </w:tc>
        <w:tc>
          <w:tcPr>
            <w:tcW w:w="1842" w:type="dxa"/>
            <w:shd w:val="clear" w:color="auto" w:fill="auto"/>
          </w:tcPr>
          <w:p w:rsidRPr="00E258C3" w:rsidR="00FE7FAD" w:rsidP="003B54E3" w:rsidRDefault="00FE7FAD" w14:paraId="1AE78057" w14:textId="77777777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</w:pPr>
            <w:r w:rsidRPr="00E258C3"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  <w:t>Teljesítendő feladat</w:t>
            </w:r>
            <w:r w:rsidRPr="00E258C3"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  <w:br/>
            </w:r>
            <w:r w:rsidRPr="00E258C3"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  <w:t xml:space="preserve">(beadandó, </w:t>
            </w:r>
            <w:proofErr w:type="gramStart"/>
            <w:r w:rsidRPr="00E258C3"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  <w:t>zárthelyi,</w:t>
            </w:r>
            <w:proofErr w:type="gramEnd"/>
            <w:r w:rsidRPr="00E258C3"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  <w:t xml:space="preserve"> stb.)</w:t>
            </w:r>
          </w:p>
        </w:tc>
        <w:tc>
          <w:tcPr>
            <w:tcW w:w="1985" w:type="dxa"/>
            <w:shd w:val="clear" w:color="auto" w:fill="auto"/>
          </w:tcPr>
          <w:p w:rsidRPr="00E258C3" w:rsidR="00FE7FAD" w:rsidP="003B54E3" w:rsidRDefault="00FE7FAD" w14:paraId="3E33477F" w14:textId="77777777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</w:pPr>
            <w:r w:rsidRPr="00E258C3"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  <w:t>Teljesítés ideje, határideje</w:t>
            </w:r>
          </w:p>
        </w:tc>
      </w:tr>
      <w:tr w:rsidRPr="00E258C3" w:rsidR="00FE7FAD" w:rsidTr="00BD6FA1" w14:paraId="6D008F70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:rsidRPr="00E258C3" w:rsidR="00FE7FAD" w:rsidP="003B54E3" w:rsidRDefault="00FE7FAD" w14:paraId="5C0E822A" w14:textId="77777777">
            <w:pPr>
              <w:jc w:val="both"/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E258C3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1.</w:t>
            </w:r>
          </w:p>
        </w:tc>
        <w:tc>
          <w:tcPr>
            <w:tcW w:w="3827" w:type="dxa"/>
            <w:shd w:val="clear" w:color="auto" w:fill="auto"/>
          </w:tcPr>
          <w:p w:rsidRPr="00E258C3" w:rsidR="00094C31" w:rsidP="003B54E3" w:rsidRDefault="00094C31" w14:paraId="00E08B11" w14:textId="43E83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E258C3">
              <w:rPr>
                <w:rFonts w:ascii="Times New Roman" w:hAnsi="Times New Roman"/>
                <w:sz w:val="20"/>
                <w:szCs w:val="20"/>
                <w:lang w:val="hu-HU"/>
              </w:rPr>
              <w:t>Tematika ismertetése</w:t>
            </w:r>
          </w:p>
          <w:p w:rsidRPr="00E258C3" w:rsidR="00FE7FAD" w:rsidP="003B54E3" w:rsidRDefault="00FE7FAD" w14:paraId="33A46132" w14:textId="4143AF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1985" w:type="dxa"/>
            <w:shd w:val="clear" w:color="auto" w:fill="auto"/>
          </w:tcPr>
          <w:p w:rsidRPr="00E258C3" w:rsidR="00FE7FAD" w:rsidP="003B54E3" w:rsidRDefault="00FE7FAD" w14:paraId="44319022" w14:textId="36F781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1842" w:type="dxa"/>
            <w:shd w:val="clear" w:color="auto" w:fill="auto"/>
          </w:tcPr>
          <w:p w:rsidRPr="00E258C3" w:rsidR="00FE7FAD" w:rsidP="003B54E3" w:rsidRDefault="00FE7FAD" w14:paraId="3C734171" w14:textId="503F91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1985" w:type="dxa"/>
            <w:shd w:val="clear" w:color="auto" w:fill="auto"/>
          </w:tcPr>
          <w:p w:rsidRPr="00E258C3" w:rsidR="00FE7FAD" w:rsidP="003B54E3" w:rsidRDefault="00FE7FAD" w14:paraId="2CA264C4" w14:textId="1FB555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</w:tr>
      <w:tr w:rsidRPr="00E258C3" w:rsidR="00FE7FAD" w:rsidTr="00BD6FA1" w14:paraId="3E0A7200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:rsidRPr="00E258C3" w:rsidR="00FE7FAD" w:rsidP="003B54E3" w:rsidRDefault="00FE7FAD" w14:paraId="498BAC87" w14:textId="77777777">
            <w:pPr>
              <w:jc w:val="both"/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E258C3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2.</w:t>
            </w:r>
          </w:p>
        </w:tc>
        <w:tc>
          <w:tcPr>
            <w:tcW w:w="3827" w:type="dxa"/>
            <w:shd w:val="clear" w:color="auto" w:fill="auto"/>
          </w:tcPr>
          <w:p w:rsidRPr="00E258C3" w:rsidR="00FE7FAD" w:rsidP="003B54E3" w:rsidRDefault="00094C31" w14:paraId="0E66A62A" w14:textId="2DC01D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E258C3">
              <w:rPr>
                <w:rFonts w:ascii="Times New Roman" w:hAnsi="Times New Roman"/>
                <w:sz w:val="20"/>
                <w:szCs w:val="20"/>
                <w:lang w:val="hu-HU"/>
              </w:rPr>
              <w:t>Építészeti prezentáció 01: Rajz</w:t>
            </w:r>
          </w:p>
        </w:tc>
        <w:tc>
          <w:tcPr>
            <w:tcW w:w="1985" w:type="dxa"/>
            <w:shd w:val="clear" w:color="auto" w:fill="auto"/>
          </w:tcPr>
          <w:p w:rsidRPr="00B81854" w:rsidR="00FE7FAD" w:rsidP="003B54E3" w:rsidRDefault="00000000" w14:paraId="13015B0C" w14:textId="1D1F0F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16"/>
                <w:szCs w:val="16"/>
                <w:lang w:val="hu-HU"/>
              </w:rPr>
            </w:pPr>
            <w:hyperlink w:history="1" r:id="rId21">
              <w:r w:rsidRPr="00B81854" w:rsidR="00094C31">
                <w:rPr>
                  <w:rFonts w:ascii="Times New Roman" w:hAnsi="Times New Roman"/>
                  <w:color w:val="000000" w:themeColor="text1"/>
                  <w:sz w:val="16"/>
                  <w:szCs w:val="16"/>
                  <w:lang w:val="hu-HU"/>
                </w:rPr>
                <w:t>Dobó, Márton</w:t>
              </w:r>
            </w:hyperlink>
            <w:r w:rsidRPr="00B81854" w:rsidR="00094C31">
              <w:rPr>
                <w:rFonts w:ascii="Times New Roman" w:hAnsi="Times New Roman"/>
                <w:color w:val="000000" w:themeColor="text1"/>
                <w:sz w:val="16"/>
                <w:szCs w:val="16"/>
                <w:lang w:val="hu-HU"/>
              </w:rPr>
              <w:t xml:space="preserve">. </w:t>
            </w:r>
            <w:hyperlink w:history="1" r:id="rId22">
              <w:r w:rsidRPr="00B81854" w:rsidR="00094C31">
                <w:rPr>
                  <w:rFonts w:ascii="Times New Roman" w:hAnsi="Times New Roman"/>
                  <w:color w:val="000000" w:themeColor="text1"/>
                  <w:sz w:val="16"/>
                  <w:szCs w:val="16"/>
                  <w:lang w:val="hu-HU"/>
                </w:rPr>
                <w:t>Dr. Molnár, Csaba</w:t>
              </w:r>
            </w:hyperlink>
            <w:r w:rsidRPr="00B81854" w:rsidR="00094C31">
              <w:rPr>
                <w:rFonts w:ascii="Times New Roman" w:hAnsi="Times New Roman"/>
                <w:color w:val="000000" w:themeColor="text1"/>
                <w:sz w:val="16"/>
                <w:szCs w:val="16"/>
                <w:lang w:val="hu-HU"/>
              </w:rPr>
              <w:t xml:space="preserve">. </w:t>
            </w:r>
            <w:hyperlink w:history="1" r:id="rId23">
              <w:proofErr w:type="spellStart"/>
              <w:r w:rsidRPr="00B81854" w:rsidR="00094C31">
                <w:rPr>
                  <w:rFonts w:ascii="Times New Roman" w:hAnsi="Times New Roman"/>
                  <w:color w:val="000000" w:themeColor="text1"/>
                  <w:sz w:val="16"/>
                  <w:szCs w:val="16"/>
                  <w:lang w:val="hu-HU"/>
                </w:rPr>
                <w:t>Peity</w:t>
              </w:r>
              <w:proofErr w:type="spellEnd"/>
              <w:r w:rsidRPr="00B81854" w:rsidR="00094C31">
                <w:rPr>
                  <w:rFonts w:ascii="Times New Roman" w:hAnsi="Times New Roman"/>
                  <w:color w:val="000000" w:themeColor="text1"/>
                  <w:sz w:val="16"/>
                  <w:szCs w:val="16"/>
                  <w:lang w:val="hu-HU"/>
                </w:rPr>
                <w:t>, Attila</w:t>
              </w:r>
            </w:hyperlink>
            <w:r w:rsidRPr="00B81854" w:rsidR="00094C31">
              <w:rPr>
                <w:rFonts w:ascii="Times New Roman" w:hAnsi="Times New Roman"/>
                <w:color w:val="000000" w:themeColor="text1"/>
                <w:sz w:val="16"/>
                <w:szCs w:val="16"/>
                <w:lang w:val="hu-HU"/>
              </w:rPr>
              <w:t xml:space="preserve">. </w:t>
            </w:r>
            <w:hyperlink w:history="1" r:id="rId24">
              <w:r w:rsidRPr="00B81854" w:rsidR="00094C31">
                <w:rPr>
                  <w:rFonts w:ascii="Times New Roman" w:hAnsi="Times New Roman"/>
                  <w:color w:val="000000" w:themeColor="text1"/>
                  <w:sz w:val="16"/>
                  <w:szCs w:val="16"/>
                  <w:lang w:val="hu-HU"/>
                </w:rPr>
                <w:t>Répás, Ferenc</w:t>
              </w:r>
            </w:hyperlink>
            <w:r w:rsidRPr="00B81854" w:rsidR="00094C31">
              <w:rPr>
                <w:rFonts w:ascii="Times New Roman" w:hAnsi="Times New Roman"/>
                <w:color w:val="000000" w:themeColor="text1"/>
                <w:sz w:val="16"/>
                <w:szCs w:val="16"/>
                <w:lang w:val="hu-HU"/>
              </w:rPr>
              <w:t xml:space="preserve"> (2004): Valóság - Gondolat - Rajz - Építészeti grafika, Budapest: TERC Kft.</w:t>
            </w:r>
          </w:p>
        </w:tc>
        <w:tc>
          <w:tcPr>
            <w:tcW w:w="1842" w:type="dxa"/>
            <w:shd w:val="clear" w:color="auto" w:fill="auto"/>
          </w:tcPr>
          <w:p w:rsidRPr="00E258C3" w:rsidR="00FE7FAD" w:rsidP="003B54E3" w:rsidRDefault="00FE7FAD" w14:paraId="360EA145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1985" w:type="dxa"/>
            <w:shd w:val="clear" w:color="auto" w:fill="auto"/>
          </w:tcPr>
          <w:p w:rsidRPr="00E258C3" w:rsidR="00FE7FAD" w:rsidP="003B54E3" w:rsidRDefault="003F0360" w14:paraId="6A4D9999" w14:textId="5E56A9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sz w:val="20"/>
                <w:szCs w:val="20"/>
                <w:lang w:val="hu-HU"/>
              </w:rPr>
              <w:t>Folyamatos</w:t>
            </w:r>
          </w:p>
        </w:tc>
      </w:tr>
      <w:tr w:rsidRPr="00E258C3" w:rsidR="00FE7FAD" w:rsidTr="008051DC" w14:paraId="3161FB47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:rsidRPr="00E258C3" w:rsidR="00FE7FAD" w:rsidP="003B54E3" w:rsidRDefault="00FE7FAD" w14:paraId="31C447A9" w14:textId="77777777">
            <w:pPr>
              <w:jc w:val="both"/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E258C3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3.</w:t>
            </w:r>
          </w:p>
        </w:tc>
        <w:tc>
          <w:tcPr>
            <w:tcW w:w="3827" w:type="dxa"/>
            <w:shd w:val="clear" w:color="auto" w:fill="auto"/>
          </w:tcPr>
          <w:p w:rsidRPr="00E258C3" w:rsidR="00FE7FAD" w:rsidP="003B54E3" w:rsidRDefault="00094C31" w14:paraId="51FDFA2E" w14:textId="239630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E258C3">
              <w:rPr>
                <w:rFonts w:ascii="Times New Roman" w:hAnsi="Times New Roman"/>
                <w:sz w:val="20"/>
                <w:szCs w:val="20"/>
                <w:lang w:val="hu-HU"/>
              </w:rPr>
              <w:t>Építészeti prezentáció 02: Makett</w:t>
            </w:r>
          </w:p>
        </w:tc>
        <w:tc>
          <w:tcPr>
            <w:tcW w:w="1985" w:type="dxa"/>
            <w:shd w:val="clear" w:color="auto" w:fill="auto"/>
          </w:tcPr>
          <w:p w:rsidRPr="00B81854" w:rsidR="00FE7FAD" w:rsidP="008051DC" w:rsidRDefault="008051DC" w14:paraId="1773A41C" w14:textId="1AC3B01F">
            <w:pPr>
              <w:pStyle w:val="Cmsor1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/>
              <w:spacing w:befor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 w:val="0"/>
                <w:i w:val="0"/>
                <w:color w:val="000000" w:themeColor="text1"/>
                <w:sz w:val="16"/>
                <w:szCs w:val="16"/>
                <w:lang w:val="hu-HU"/>
              </w:rPr>
            </w:pPr>
            <w:proofErr w:type="spellStart"/>
            <w:r w:rsidRPr="00B81854">
              <w:rPr>
                <w:rFonts w:ascii="Times New Roman" w:hAnsi="Times New Roman"/>
                <w:bCs w:val="0"/>
                <w:i w:val="0"/>
                <w:color w:val="000000" w:themeColor="text1"/>
                <w:sz w:val="16"/>
                <w:szCs w:val="16"/>
                <w:lang w:val="hu-HU"/>
              </w:rPr>
              <w:t>Arjan</w:t>
            </w:r>
            <w:proofErr w:type="spellEnd"/>
            <w:r w:rsidRPr="00B81854">
              <w:rPr>
                <w:rFonts w:ascii="Times New Roman" w:hAnsi="Times New Roman"/>
                <w:bCs w:val="0"/>
                <w:i w:val="0"/>
                <w:color w:val="000000" w:themeColor="text1"/>
                <w:sz w:val="16"/>
                <w:szCs w:val="16"/>
                <w:lang w:val="hu-HU"/>
              </w:rPr>
              <w:t xml:space="preserve"> </w:t>
            </w:r>
            <w:proofErr w:type="spellStart"/>
            <w:r w:rsidRPr="00B81854">
              <w:rPr>
                <w:rFonts w:ascii="Times New Roman" w:hAnsi="Times New Roman"/>
                <w:bCs w:val="0"/>
                <w:i w:val="0"/>
                <w:color w:val="000000" w:themeColor="text1"/>
                <w:sz w:val="16"/>
                <w:szCs w:val="16"/>
                <w:lang w:val="hu-HU"/>
              </w:rPr>
              <w:t>Karssen</w:t>
            </w:r>
            <w:proofErr w:type="spellEnd"/>
            <w:r w:rsidRPr="00B81854">
              <w:rPr>
                <w:rFonts w:ascii="Times New Roman" w:hAnsi="Times New Roman"/>
                <w:bCs w:val="0"/>
                <w:i w:val="0"/>
                <w:color w:val="000000" w:themeColor="text1"/>
                <w:sz w:val="16"/>
                <w:szCs w:val="16"/>
                <w:lang w:val="hu-HU"/>
              </w:rPr>
              <w:t xml:space="preserve">, Bernard </w:t>
            </w:r>
            <w:proofErr w:type="spellStart"/>
            <w:r w:rsidRPr="00B81854">
              <w:rPr>
                <w:rFonts w:ascii="Times New Roman" w:hAnsi="Times New Roman"/>
                <w:bCs w:val="0"/>
                <w:i w:val="0"/>
                <w:color w:val="000000" w:themeColor="text1"/>
                <w:sz w:val="16"/>
                <w:szCs w:val="16"/>
                <w:lang w:val="hu-HU"/>
              </w:rPr>
              <w:t>Otte</w:t>
            </w:r>
            <w:proofErr w:type="spellEnd"/>
            <w:r w:rsidRPr="00B81854">
              <w:rPr>
                <w:rFonts w:ascii="Times New Roman" w:hAnsi="Times New Roman"/>
                <w:bCs w:val="0"/>
                <w:i w:val="0"/>
                <w:color w:val="000000" w:themeColor="text1"/>
                <w:sz w:val="16"/>
                <w:szCs w:val="16"/>
                <w:lang w:val="hu-HU"/>
              </w:rPr>
              <w:t xml:space="preserve"> (2014): </w:t>
            </w:r>
            <w:proofErr w:type="spellStart"/>
            <w:r w:rsidRPr="00B81854">
              <w:rPr>
                <w:rFonts w:ascii="Times New Roman" w:hAnsi="Times New Roman"/>
                <w:bCs w:val="0"/>
                <w:i w:val="0"/>
                <w:color w:val="000000" w:themeColor="text1"/>
                <w:sz w:val="16"/>
                <w:szCs w:val="16"/>
                <w:lang w:val="hu-HU"/>
              </w:rPr>
              <w:t>Model</w:t>
            </w:r>
            <w:proofErr w:type="spellEnd"/>
            <w:r w:rsidRPr="00B81854">
              <w:rPr>
                <w:rFonts w:ascii="Times New Roman" w:hAnsi="Times New Roman"/>
                <w:bCs w:val="0"/>
                <w:i w:val="0"/>
                <w:color w:val="000000" w:themeColor="text1"/>
                <w:sz w:val="16"/>
                <w:szCs w:val="16"/>
                <w:lang w:val="hu-HU"/>
              </w:rPr>
              <w:t xml:space="preserve"> </w:t>
            </w:r>
            <w:proofErr w:type="spellStart"/>
            <w:r w:rsidRPr="00B81854">
              <w:rPr>
                <w:rFonts w:ascii="Times New Roman" w:hAnsi="Times New Roman"/>
                <w:bCs w:val="0"/>
                <w:i w:val="0"/>
                <w:color w:val="000000" w:themeColor="text1"/>
                <w:sz w:val="16"/>
                <w:szCs w:val="16"/>
                <w:lang w:val="hu-HU"/>
              </w:rPr>
              <w:t>Making</w:t>
            </w:r>
            <w:proofErr w:type="spellEnd"/>
            <w:r w:rsidRPr="00B81854">
              <w:rPr>
                <w:rFonts w:ascii="Times New Roman" w:hAnsi="Times New Roman"/>
                <w:bCs w:val="0"/>
                <w:i w:val="0"/>
                <w:color w:val="000000" w:themeColor="text1"/>
                <w:sz w:val="16"/>
                <w:szCs w:val="16"/>
                <w:lang w:val="hu-HU"/>
              </w:rPr>
              <w:t xml:space="preserve"> - </w:t>
            </w:r>
            <w:proofErr w:type="spellStart"/>
            <w:r w:rsidRPr="00B81854">
              <w:rPr>
                <w:rFonts w:ascii="Times New Roman" w:hAnsi="Times New Roman"/>
                <w:bCs w:val="0"/>
                <w:i w:val="0"/>
                <w:color w:val="000000" w:themeColor="text1"/>
                <w:sz w:val="16"/>
                <w:szCs w:val="16"/>
                <w:lang w:val="hu-HU"/>
              </w:rPr>
              <w:t>Conceive</w:t>
            </w:r>
            <w:proofErr w:type="spellEnd"/>
            <w:r w:rsidRPr="00B81854">
              <w:rPr>
                <w:rFonts w:ascii="Times New Roman" w:hAnsi="Times New Roman"/>
                <w:bCs w:val="0"/>
                <w:i w:val="0"/>
                <w:color w:val="000000" w:themeColor="text1"/>
                <w:sz w:val="16"/>
                <w:szCs w:val="16"/>
                <w:lang w:val="hu-HU"/>
              </w:rPr>
              <w:t xml:space="preserve">, </w:t>
            </w:r>
            <w:proofErr w:type="spellStart"/>
            <w:r w:rsidRPr="00B81854">
              <w:rPr>
                <w:rFonts w:ascii="Times New Roman" w:hAnsi="Times New Roman"/>
                <w:bCs w:val="0"/>
                <w:i w:val="0"/>
                <w:color w:val="000000" w:themeColor="text1"/>
                <w:sz w:val="16"/>
                <w:szCs w:val="16"/>
                <w:lang w:val="hu-HU"/>
              </w:rPr>
              <w:t>Create</w:t>
            </w:r>
            <w:proofErr w:type="spellEnd"/>
            <w:r w:rsidRPr="00B81854">
              <w:rPr>
                <w:rFonts w:ascii="Times New Roman" w:hAnsi="Times New Roman"/>
                <w:bCs w:val="0"/>
                <w:i w:val="0"/>
                <w:color w:val="000000" w:themeColor="text1"/>
                <w:sz w:val="16"/>
                <w:szCs w:val="16"/>
                <w:lang w:val="hu-HU"/>
              </w:rPr>
              <w:t xml:space="preserve"> and </w:t>
            </w:r>
            <w:proofErr w:type="spellStart"/>
            <w:r w:rsidRPr="00B81854">
              <w:rPr>
                <w:rFonts w:ascii="Times New Roman" w:hAnsi="Times New Roman"/>
                <w:bCs w:val="0"/>
                <w:i w:val="0"/>
                <w:color w:val="000000" w:themeColor="text1"/>
                <w:sz w:val="16"/>
                <w:szCs w:val="16"/>
                <w:lang w:val="hu-HU"/>
              </w:rPr>
              <w:t>Convince</w:t>
            </w:r>
            <w:proofErr w:type="spellEnd"/>
            <w:r w:rsidRPr="00B81854">
              <w:rPr>
                <w:rFonts w:ascii="Times New Roman" w:hAnsi="Times New Roman"/>
                <w:bCs w:val="0"/>
                <w:i w:val="0"/>
                <w:color w:val="000000" w:themeColor="text1"/>
                <w:sz w:val="16"/>
                <w:szCs w:val="16"/>
                <w:lang w:val="hu-HU"/>
              </w:rPr>
              <w:t>, FRAME</w:t>
            </w:r>
          </w:p>
        </w:tc>
        <w:tc>
          <w:tcPr>
            <w:tcW w:w="1842" w:type="dxa"/>
            <w:shd w:val="clear" w:color="auto" w:fill="auto"/>
          </w:tcPr>
          <w:p w:rsidRPr="00E258C3" w:rsidR="00FE7FAD" w:rsidP="003B54E3" w:rsidRDefault="00FE7FAD" w14:paraId="4A6B8124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1985" w:type="dxa"/>
            <w:shd w:val="clear" w:color="auto" w:fill="auto"/>
          </w:tcPr>
          <w:p w:rsidRPr="00E258C3" w:rsidR="00FE7FAD" w:rsidP="003B54E3" w:rsidRDefault="003F0360" w14:paraId="19461A0C" w14:textId="165D17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sz w:val="20"/>
                <w:szCs w:val="20"/>
                <w:lang w:val="hu-HU"/>
              </w:rPr>
              <w:t>Folyamatos</w:t>
            </w:r>
          </w:p>
        </w:tc>
      </w:tr>
      <w:tr w:rsidRPr="00E258C3" w:rsidR="009D250D" w:rsidTr="00BD6FA1" w14:paraId="5346199B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:rsidRPr="00E258C3" w:rsidR="009D250D" w:rsidP="003B54E3" w:rsidRDefault="009D250D" w14:paraId="16F1A01F" w14:textId="77777777">
            <w:pPr>
              <w:jc w:val="both"/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E258C3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4.</w:t>
            </w:r>
          </w:p>
        </w:tc>
        <w:tc>
          <w:tcPr>
            <w:tcW w:w="3827" w:type="dxa"/>
            <w:shd w:val="clear" w:color="auto" w:fill="auto"/>
          </w:tcPr>
          <w:p w:rsidR="009D250D" w:rsidP="003B54E3" w:rsidRDefault="009D250D" w14:paraId="368A0B80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7A7A7" w:themeColor="text2"/>
                <w:sz w:val="20"/>
                <w:szCs w:val="20"/>
                <w:lang w:val="hu-HU"/>
              </w:rPr>
            </w:pPr>
            <w:r w:rsidRPr="009D250D">
              <w:rPr>
                <w:rFonts w:ascii="Times New Roman" w:hAnsi="Times New Roman"/>
                <w:color w:val="A7A7A7" w:themeColor="text2"/>
                <w:sz w:val="20"/>
                <w:szCs w:val="20"/>
                <w:lang w:val="hu-HU"/>
              </w:rPr>
              <w:t>Előadás nem kerül megtartása</w:t>
            </w:r>
            <w:r>
              <w:rPr>
                <w:rFonts w:ascii="Times New Roman" w:hAnsi="Times New Roman"/>
                <w:color w:val="A7A7A7" w:themeColor="text2"/>
                <w:sz w:val="20"/>
                <w:szCs w:val="20"/>
                <w:lang w:val="hu-HU"/>
              </w:rPr>
              <w:t xml:space="preserve"> a </w:t>
            </w:r>
            <w:r w:rsidRPr="009D250D">
              <w:rPr>
                <w:rFonts w:ascii="Times New Roman" w:hAnsi="Times New Roman"/>
                <w:color w:val="A7A7A7" w:themeColor="text2"/>
                <w:sz w:val="20"/>
                <w:szCs w:val="20"/>
                <w:lang w:val="hu-HU"/>
              </w:rPr>
              <w:t xml:space="preserve">gyakorlati óra </w:t>
            </w:r>
            <w:r>
              <w:rPr>
                <w:rFonts w:ascii="Times New Roman" w:hAnsi="Times New Roman"/>
                <w:color w:val="A7A7A7" w:themeColor="text2"/>
                <w:sz w:val="20"/>
                <w:szCs w:val="20"/>
                <w:lang w:val="hu-HU"/>
              </w:rPr>
              <w:t>sajátos jellege miatt</w:t>
            </w:r>
          </w:p>
          <w:p w:rsidRPr="003F0360" w:rsidR="003179E0" w:rsidP="003B54E3" w:rsidRDefault="003179E0" w14:paraId="4E988A1F" w14:textId="0D7BE7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</w:pPr>
            <w:r w:rsidRPr="003F0360"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  <w:t>Csoportos Építészeti séta</w:t>
            </w:r>
          </w:p>
        </w:tc>
        <w:tc>
          <w:tcPr>
            <w:tcW w:w="1985" w:type="dxa"/>
            <w:shd w:val="clear" w:color="auto" w:fill="auto"/>
          </w:tcPr>
          <w:p w:rsidRPr="00B81854" w:rsidR="009D250D" w:rsidP="003B54E3" w:rsidRDefault="009D250D" w14:paraId="4CF79E54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16"/>
                <w:szCs w:val="16"/>
                <w:lang w:val="hu-HU"/>
              </w:rPr>
            </w:pPr>
          </w:p>
        </w:tc>
        <w:tc>
          <w:tcPr>
            <w:tcW w:w="1842" w:type="dxa"/>
            <w:shd w:val="clear" w:color="auto" w:fill="auto"/>
          </w:tcPr>
          <w:p w:rsidRPr="00E258C3" w:rsidR="009D250D" w:rsidP="003B54E3" w:rsidRDefault="009D250D" w14:paraId="5281D8E7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1985" w:type="dxa"/>
            <w:shd w:val="clear" w:color="auto" w:fill="auto"/>
          </w:tcPr>
          <w:p w:rsidRPr="00E258C3" w:rsidR="009D250D" w:rsidP="003B54E3" w:rsidRDefault="009D250D" w14:paraId="5A6AEE55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</w:tr>
      <w:tr w:rsidRPr="00E258C3" w:rsidR="009D250D" w:rsidTr="00B81854" w14:paraId="2588E0EF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:rsidRPr="00E258C3" w:rsidR="009D250D" w:rsidP="003B54E3" w:rsidRDefault="009D250D" w14:paraId="43512A46" w14:textId="77777777">
            <w:pPr>
              <w:jc w:val="both"/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E258C3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5.</w:t>
            </w:r>
          </w:p>
        </w:tc>
        <w:tc>
          <w:tcPr>
            <w:tcW w:w="3827" w:type="dxa"/>
            <w:shd w:val="clear" w:color="auto" w:fill="auto"/>
          </w:tcPr>
          <w:p w:rsidRPr="00E258C3" w:rsidR="009D250D" w:rsidP="003B54E3" w:rsidRDefault="009D250D" w14:paraId="1BCF868A" w14:textId="53D3A9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E258C3">
              <w:rPr>
                <w:rFonts w:ascii="Times New Roman" w:hAnsi="Times New Roman"/>
                <w:sz w:val="20"/>
                <w:szCs w:val="20"/>
                <w:lang w:val="hu-HU"/>
              </w:rPr>
              <w:t>Építészeti prezentáció 02: Látvány</w:t>
            </w:r>
          </w:p>
        </w:tc>
        <w:tc>
          <w:tcPr>
            <w:tcW w:w="1985" w:type="dxa"/>
            <w:shd w:val="clear" w:color="auto" w:fill="auto"/>
          </w:tcPr>
          <w:p w:rsidRPr="00B81854" w:rsidR="009D250D" w:rsidP="003B54E3" w:rsidRDefault="00000000" w14:paraId="03691E13" w14:textId="50C531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16"/>
                <w:szCs w:val="16"/>
                <w:lang w:val="hu-HU"/>
              </w:rPr>
            </w:pPr>
            <w:hyperlink w:history="1" r:id="rId25">
              <w:r w:rsidRPr="00B81854" w:rsidR="00BA3A07">
                <w:rPr>
                  <w:rFonts w:ascii="Times New Roman" w:hAnsi="Times New Roman"/>
                  <w:color w:val="000000" w:themeColor="text1"/>
                  <w:sz w:val="16"/>
                  <w:szCs w:val="16"/>
                  <w:lang w:val="hu-HU"/>
                </w:rPr>
                <w:t xml:space="preserve">Michael T. </w:t>
              </w:r>
              <w:proofErr w:type="spellStart"/>
              <w:r w:rsidRPr="00B81854" w:rsidR="00BA3A07">
                <w:rPr>
                  <w:rFonts w:ascii="Times New Roman" w:hAnsi="Times New Roman"/>
                  <w:color w:val="000000" w:themeColor="text1"/>
                  <w:sz w:val="16"/>
                  <w:szCs w:val="16"/>
                  <w:lang w:val="hu-HU"/>
                </w:rPr>
                <w:t>Secrist</w:t>
              </w:r>
              <w:proofErr w:type="spellEnd"/>
            </w:hyperlink>
            <w:r w:rsidRPr="00B81854" w:rsidR="00BA3A07">
              <w:rPr>
                <w:rFonts w:ascii="Times New Roman" w:hAnsi="Times New Roman"/>
                <w:color w:val="000000" w:themeColor="text1"/>
                <w:sz w:val="16"/>
                <w:szCs w:val="16"/>
                <w:lang w:val="hu-HU"/>
              </w:rPr>
              <w:t xml:space="preserve">, </w:t>
            </w:r>
            <w:hyperlink w:history="1" r:id="rId26">
              <w:r w:rsidRPr="00B81854" w:rsidR="00BA3A07">
                <w:rPr>
                  <w:rFonts w:ascii="Times New Roman" w:hAnsi="Times New Roman"/>
                  <w:color w:val="000000" w:themeColor="text1"/>
                  <w:sz w:val="16"/>
                  <w:szCs w:val="16"/>
                  <w:lang w:val="hu-HU"/>
                </w:rPr>
                <w:t>Sarah E. Jones</w:t>
              </w:r>
            </w:hyperlink>
            <w:r w:rsidRPr="00B81854" w:rsidR="00BA3A07">
              <w:rPr>
                <w:rFonts w:ascii="Times New Roman" w:hAnsi="Times New Roman"/>
                <w:color w:val="000000" w:themeColor="text1"/>
                <w:sz w:val="16"/>
                <w:szCs w:val="16"/>
                <w:lang w:val="hu-HU"/>
              </w:rPr>
              <w:t xml:space="preserve"> (2018): Architectural Visualization: Its Relevance to the Unbuilt World: A resource for developers, architects, interior designers, home builders, and other industry professionals</w:t>
            </w:r>
          </w:p>
        </w:tc>
        <w:tc>
          <w:tcPr>
            <w:tcW w:w="1842" w:type="dxa"/>
            <w:shd w:val="clear" w:color="auto" w:fill="auto"/>
          </w:tcPr>
          <w:p w:rsidRPr="00E258C3" w:rsidR="009D250D" w:rsidP="003B54E3" w:rsidRDefault="009D250D" w14:paraId="72B36C62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1985" w:type="dxa"/>
            <w:shd w:val="clear" w:color="auto" w:fill="auto"/>
          </w:tcPr>
          <w:p w:rsidRPr="00E258C3" w:rsidR="009D250D" w:rsidP="003B54E3" w:rsidRDefault="003F0360" w14:paraId="6851CF41" w14:textId="374374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sz w:val="20"/>
                <w:szCs w:val="20"/>
                <w:lang w:val="hu-HU"/>
              </w:rPr>
              <w:t>Folyamatos</w:t>
            </w:r>
          </w:p>
        </w:tc>
      </w:tr>
      <w:tr w:rsidRPr="00E258C3" w:rsidR="009D250D" w:rsidTr="00BD6FA1" w14:paraId="55423C0F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:rsidRPr="00E258C3" w:rsidR="009D250D" w:rsidP="003B54E3" w:rsidRDefault="009D250D" w14:paraId="0F29EF05" w14:textId="77777777">
            <w:pPr>
              <w:jc w:val="both"/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E258C3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6.</w:t>
            </w:r>
          </w:p>
        </w:tc>
        <w:tc>
          <w:tcPr>
            <w:tcW w:w="3827" w:type="dxa"/>
            <w:shd w:val="clear" w:color="auto" w:fill="auto"/>
          </w:tcPr>
          <w:p w:rsidR="009D250D" w:rsidP="003B54E3" w:rsidRDefault="00EF3070" w14:paraId="1484FF1C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7A7A7" w:themeColor="text2"/>
                <w:sz w:val="20"/>
                <w:szCs w:val="20"/>
                <w:lang w:val="hu-HU"/>
              </w:rPr>
            </w:pPr>
            <w:r w:rsidRPr="009D250D">
              <w:rPr>
                <w:rFonts w:ascii="Times New Roman" w:hAnsi="Times New Roman"/>
                <w:color w:val="A7A7A7" w:themeColor="text2"/>
                <w:sz w:val="20"/>
                <w:szCs w:val="20"/>
                <w:lang w:val="hu-HU"/>
              </w:rPr>
              <w:t>Előadás nem kerül megtartása</w:t>
            </w:r>
            <w:r>
              <w:rPr>
                <w:rFonts w:ascii="Times New Roman" w:hAnsi="Times New Roman"/>
                <w:color w:val="A7A7A7" w:themeColor="text2"/>
                <w:sz w:val="20"/>
                <w:szCs w:val="20"/>
                <w:lang w:val="hu-HU"/>
              </w:rPr>
              <w:t xml:space="preserve"> a </w:t>
            </w:r>
            <w:r w:rsidRPr="009D250D">
              <w:rPr>
                <w:rFonts w:ascii="Times New Roman" w:hAnsi="Times New Roman"/>
                <w:color w:val="A7A7A7" w:themeColor="text2"/>
                <w:sz w:val="20"/>
                <w:szCs w:val="20"/>
                <w:lang w:val="hu-HU"/>
              </w:rPr>
              <w:t xml:space="preserve">gyakorlati óra </w:t>
            </w:r>
            <w:r>
              <w:rPr>
                <w:rFonts w:ascii="Times New Roman" w:hAnsi="Times New Roman"/>
                <w:color w:val="A7A7A7" w:themeColor="text2"/>
                <w:sz w:val="20"/>
                <w:szCs w:val="20"/>
                <w:lang w:val="hu-HU"/>
              </w:rPr>
              <w:t>sajátos jellege miatt</w:t>
            </w:r>
          </w:p>
          <w:p w:rsidRPr="003179E0" w:rsidR="003179E0" w:rsidP="003B54E3" w:rsidRDefault="003179E0" w14:paraId="56C33D26" w14:textId="01CAA4E7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hu-HU"/>
              </w:rPr>
            </w:pPr>
            <w:r w:rsidRPr="00F1195C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hu-HU"/>
              </w:rPr>
              <w:t>Prezentáció 01 (közbenső)</w:t>
            </w:r>
          </w:p>
        </w:tc>
        <w:tc>
          <w:tcPr>
            <w:tcW w:w="1985" w:type="dxa"/>
            <w:shd w:val="clear" w:color="auto" w:fill="auto"/>
          </w:tcPr>
          <w:p w:rsidRPr="00B81854" w:rsidR="009D250D" w:rsidP="003B54E3" w:rsidRDefault="009D250D" w14:paraId="1B0DCCB3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16"/>
                <w:szCs w:val="16"/>
                <w:lang w:val="hu-HU"/>
              </w:rPr>
            </w:pPr>
          </w:p>
        </w:tc>
        <w:tc>
          <w:tcPr>
            <w:tcW w:w="1842" w:type="dxa"/>
            <w:shd w:val="clear" w:color="auto" w:fill="auto"/>
          </w:tcPr>
          <w:p w:rsidRPr="00E258C3" w:rsidR="009D250D" w:rsidP="003B54E3" w:rsidRDefault="009D250D" w14:paraId="7B72A619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1985" w:type="dxa"/>
            <w:shd w:val="clear" w:color="auto" w:fill="auto"/>
          </w:tcPr>
          <w:p w:rsidRPr="00E258C3" w:rsidR="009D250D" w:rsidP="003B54E3" w:rsidRDefault="009D250D" w14:paraId="785AFA53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</w:tr>
      <w:tr w:rsidRPr="00E258C3" w:rsidR="009D250D" w:rsidTr="00BD6FA1" w14:paraId="3813A911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:rsidRPr="00E258C3" w:rsidR="009D250D" w:rsidP="003B54E3" w:rsidRDefault="009D250D" w14:paraId="6906F9AB" w14:textId="77777777">
            <w:pPr>
              <w:jc w:val="both"/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E258C3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7.</w:t>
            </w:r>
          </w:p>
        </w:tc>
        <w:tc>
          <w:tcPr>
            <w:tcW w:w="3827" w:type="dxa"/>
            <w:shd w:val="clear" w:color="auto" w:fill="auto"/>
          </w:tcPr>
          <w:p w:rsidRPr="00057ADF" w:rsidR="009D250D" w:rsidP="003B54E3" w:rsidRDefault="009D250D" w14:paraId="4BA4F661" w14:textId="2548191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</w:pPr>
            <w:r w:rsidRPr="00057ADF"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  <w:t>Építészeti fogalmak áttekintése kortárs épületeken keresztül 01</w:t>
            </w:r>
          </w:p>
        </w:tc>
        <w:tc>
          <w:tcPr>
            <w:tcW w:w="1985" w:type="dxa"/>
            <w:shd w:val="clear" w:color="auto" w:fill="auto"/>
          </w:tcPr>
          <w:p w:rsidRPr="00057ADF" w:rsidR="009D250D" w:rsidP="003B54E3" w:rsidRDefault="009D250D" w14:paraId="128CB83D" w14:textId="043968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</w:pPr>
            <w:r w:rsidRPr="00057ADF">
              <w:rPr>
                <w:rFonts w:ascii="Times New Roman" w:hAnsi="Times New Roman"/>
                <w:color w:val="000000" w:themeColor="text1"/>
                <w:sz w:val="16"/>
                <w:szCs w:val="16"/>
                <w:lang w:val="hu-HU"/>
              </w:rPr>
              <w:t>Benkő, Melinda (2013): 111 szó az építészetről, Budapest: TERC Kft.</w:t>
            </w:r>
          </w:p>
        </w:tc>
        <w:tc>
          <w:tcPr>
            <w:tcW w:w="1842" w:type="dxa"/>
            <w:shd w:val="clear" w:color="auto" w:fill="auto"/>
          </w:tcPr>
          <w:p w:rsidRPr="00057ADF" w:rsidR="009D250D" w:rsidP="003B54E3" w:rsidRDefault="009D250D" w14:paraId="7EEE1689" w14:textId="11A428D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16"/>
                <w:szCs w:val="16"/>
                <w:lang w:val="hu-HU"/>
              </w:rPr>
            </w:pPr>
            <w:r w:rsidRPr="00057ADF">
              <w:rPr>
                <w:rFonts w:ascii="Times New Roman" w:hAnsi="Times New Roman"/>
                <w:color w:val="000000" w:themeColor="text1"/>
                <w:sz w:val="16"/>
                <w:szCs w:val="16"/>
                <w:lang w:val="hu-HU"/>
              </w:rPr>
              <w:t>Összevont gyakorlati számonkérés - ZH</w:t>
            </w:r>
          </w:p>
          <w:p w:rsidRPr="00057ADF" w:rsidR="009D250D" w:rsidP="003B54E3" w:rsidRDefault="009D250D" w14:paraId="3B84BD33" w14:textId="130D43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</w:pPr>
          </w:p>
        </w:tc>
        <w:tc>
          <w:tcPr>
            <w:tcW w:w="1985" w:type="dxa"/>
            <w:shd w:val="clear" w:color="auto" w:fill="auto"/>
          </w:tcPr>
          <w:p w:rsidRPr="00057ADF" w:rsidR="009D250D" w:rsidP="003B54E3" w:rsidRDefault="009D250D" w14:paraId="6E5B1A7A" w14:textId="367B0F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</w:pPr>
            <w:r w:rsidRPr="00057ADF"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  <w:t>1</w:t>
            </w:r>
            <w:r w:rsidR="003F0360"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  <w:t>3</w:t>
            </w:r>
            <w:r w:rsidRPr="00057ADF"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  <w:t>.hét</w:t>
            </w:r>
          </w:p>
        </w:tc>
      </w:tr>
      <w:tr w:rsidRPr="00E258C3" w:rsidR="009D250D" w:rsidTr="00BD6FA1" w14:paraId="67D4C13B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:rsidRPr="00E258C3" w:rsidR="009D250D" w:rsidP="003B54E3" w:rsidRDefault="009D250D" w14:paraId="6549B6A2" w14:textId="77777777">
            <w:pPr>
              <w:jc w:val="both"/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E258C3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8.</w:t>
            </w:r>
          </w:p>
        </w:tc>
        <w:tc>
          <w:tcPr>
            <w:tcW w:w="3827" w:type="dxa"/>
            <w:shd w:val="clear" w:color="auto" w:fill="auto"/>
          </w:tcPr>
          <w:p w:rsidRPr="00057ADF" w:rsidR="009D250D" w:rsidP="003B54E3" w:rsidRDefault="009D250D" w14:paraId="57F04D4D" w14:textId="4FC94D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</w:pPr>
            <w:r w:rsidRPr="00057ADF"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  <w:t>Építészeti fogalmak áttekintése kortárs épületeken keresztül 02</w:t>
            </w:r>
          </w:p>
        </w:tc>
        <w:tc>
          <w:tcPr>
            <w:tcW w:w="1985" w:type="dxa"/>
            <w:shd w:val="clear" w:color="auto" w:fill="auto"/>
          </w:tcPr>
          <w:p w:rsidRPr="00057ADF" w:rsidR="009D250D" w:rsidP="003B54E3" w:rsidRDefault="009D250D" w14:paraId="38D264C1" w14:textId="296395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</w:pPr>
            <w:r w:rsidRPr="00057ADF">
              <w:rPr>
                <w:rFonts w:ascii="Times New Roman" w:hAnsi="Times New Roman"/>
                <w:color w:val="000000" w:themeColor="text1"/>
                <w:sz w:val="16"/>
                <w:szCs w:val="16"/>
                <w:lang w:val="hu-HU"/>
              </w:rPr>
              <w:t>Benkő, Melinda (2013): 111 szó az építészetről, Budapest: TERC Kft.</w:t>
            </w:r>
          </w:p>
        </w:tc>
        <w:tc>
          <w:tcPr>
            <w:tcW w:w="1842" w:type="dxa"/>
            <w:shd w:val="clear" w:color="auto" w:fill="auto"/>
          </w:tcPr>
          <w:p w:rsidRPr="00057ADF" w:rsidR="009D250D" w:rsidP="003B54E3" w:rsidRDefault="009D250D" w14:paraId="5478A6B7" w14:textId="61ADF87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16"/>
                <w:szCs w:val="16"/>
                <w:lang w:val="hu-HU"/>
              </w:rPr>
            </w:pPr>
            <w:r w:rsidRPr="00057ADF">
              <w:rPr>
                <w:rFonts w:ascii="Times New Roman" w:hAnsi="Times New Roman"/>
                <w:color w:val="000000" w:themeColor="text1"/>
                <w:sz w:val="16"/>
                <w:szCs w:val="16"/>
                <w:lang w:val="hu-HU"/>
              </w:rPr>
              <w:t>Összevont gyakorlati számonkérés - ZH</w:t>
            </w:r>
          </w:p>
          <w:p w:rsidRPr="00057ADF" w:rsidR="009D250D" w:rsidP="003B54E3" w:rsidRDefault="009D250D" w14:paraId="7A701B86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</w:pPr>
          </w:p>
        </w:tc>
        <w:tc>
          <w:tcPr>
            <w:tcW w:w="1985" w:type="dxa"/>
            <w:shd w:val="clear" w:color="auto" w:fill="auto"/>
          </w:tcPr>
          <w:p w:rsidRPr="00057ADF" w:rsidR="009D250D" w:rsidP="003B54E3" w:rsidRDefault="009D250D" w14:paraId="39DCD499" w14:textId="25AEF9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</w:pPr>
            <w:r w:rsidRPr="00057ADF"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  <w:t>1</w:t>
            </w:r>
            <w:r w:rsidR="003F0360"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  <w:t>3</w:t>
            </w:r>
            <w:r w:rsidRPr="00057ADF"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  <w:t>.hét</w:t>
            </w:r>
          </w:p>
        </w:tc>
      </w:tr>
      <w:tr w:rsidRPr="00E258C3" w:rsidR="00EF3070" w:rsidTr="00BD6FA1" w14:paraId="10F890CA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:rsidRPr="00E258C3" w:rsidR="00EF3070" w:rsidP="003B54E3" w:rsidRDefault="00EF3070" w14:paraId="6805D17E" w14:textId="77777777">
            <w:pPr>
              <w:jc w:val="both"/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E258C3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9.</w:t>
            </w:r>
          </w:p>
        </w:tc>
        <w:tc>
          <w:tcPr>
            <w:tcW w:w="3827" w:type="dxa"/>
            <w:shd w:val="clear" w:color="auto" w:fill="auto"/>
          </w:tcPr>
          <w:p w:rsidRPr="003F0360" w:rsidR="00EF3070" w:rsidP="003B54E3" w:rsidRDefault="003F0360" w14:paraId="4242BF8A" w14:textId="0FDD96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hu-HU"/>
              </w:rPr>
            </w:pPr>
            <w:r w:rsidRPr="003F0360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hu-HU"/>
              </w:rPr>
              <w:t>Őszi szünet</w:t>
            </w:r>
          </w:p>
        </w:tc>
        <w:tc>
          <w:tcPr>
            <w:tcW w:w="1985" w:type="dxa"/>
            <w:shd w:val="clear" w:color="auto" w:fill="auto"/>
          </w:tcPr>
          <w:p w:rsidRPr="00057ADF" w:rsidR="00EF3070" w:rsidP="003B54E3" w:rsidRDefault="00EF3070" w14:paraId="15BAF923" w14:textId="42CA95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</w:pPr>
          </w:p>
        </w:tc>
        <w:tc>
          <w:tcPr>
            <w:tcW w:w="1842" w:type="dxa"/>
            <w:shd w:val="clear" w:color="auto" w:fill="auto"/>
          </w:tcPr>
          <w:p w:rsidRPr="00057ADF" w:rsidR="00EF3070" w:rsidP="003F0360" w:rsidRDefault="00EF3070" w14:paraId="40F46BB0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</w:pPr>
          </w:p>
        </w:tc>
        <w:tc>
          <w:tcPr>
            <w:tcW w:w="1985" w:type="dxa"/>
            <w:shd w:val="clear" w:color="auto" w:fill="auto"/>
          </w:tcPr>
          <w:p w:rsidRPr="00057ADF" w:rsidR="00EF3070" w:rsidP="003B54E3" w:rsidRDefault="00EF3070" w14:paraId="7BD40CB6" w14:textId="70D4E1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</w:pPr>
          </w:p>
        </w:tc>
      </w:tr>
      <w:tr w:rsidRPr="00E258C3" w:rsidR="00EF3070" w:rsidTr="00BD6FA1" w14:paraId="4C0BE0C2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:rsidRPr="00E258C3" w:rsidR="00EF3070" w:rsidP="003B54E3" w:rsidRDefault="00EF3070" w14:paraId="2AD753CD" w14:textId="77777777">
            <w:pPr>
              <w:jc w:val="both"/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E258C3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10.</w:t>
            </w:r>
          </w:p>
        </w:tc>
        <w:tc>
          <w:tcPr>
            <w:tcW w:w="3827" w:type="dxa"/>
            <w:shd w:val="clear" w:color="auto" w:fill="auto"/>
          </w:tcPr>
          <w:p w:rsidRPr="00057ADF" w:rsidR="00EF3070" w:rsidP="003B54E3" w:rsidRDefault="00EF3070" w14:paraId="7C5CCBEC" w14:textId="12E80A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</w:pPr>
            <w:r w:rsidRPr="00057ADF"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  <w:t>Építészeti fogalmak áttekintése kortárs épületeken keresztül 0</w:t>
            </w:r>
            <w:r w:rsidR="003F0360"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  <w:t>3</w:t>
            </w:r>
          </w:p>
          <w:p w:rsidRPr="00057ADF" w:rsidR="00EF3070" w:rsidP="003B54E3" w:rsidRDefault="00EF3070" w14:paraId="21B69EB7" w14:textId="389662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</w:pPr>
          </w:p>
        </w:tc>
        <w:tc>
          <w:tcPr>
            <w:tcW w:w="1985" w:type="dxa"/>
            <w:shd w:val="clear" w:color="auto" w:fill="auto"/>
          </w:tcPr>
          <w:p w:rsidRPr="00057ADF" w:rsidR="00EF3070" w:rsidP="003B54E3" w:rsidRDefault="00EF3070" w14:paraId="75F391A4" w14:textId="426836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</w:pPr>
            <w:r w:rsidRPr="00057ADF">
              <w:rPr>
                <w:rFonts w:ascii="Times New Roman" w:hAnsi="Times New Roman"/>
                <w:color w:val="000000" w:themeColor="text1"/>
                <w:sz w:val="16"/>
                <w:szCs w:val="16"/>
                <w:lang w:val="hu-HU"/>
              </w:rPr>
              <w:t>Benkő, Melinda (2013): 111 szó az építészetről, Budapest: TERC Kft.</w:t>
            </w:r>
          </w:p>
        </w:tc>
        <w:tc>
          <w:tcPr>
            <w:tcW w:w="1842" w:type="dxa"/>
            <w:shd w:val="clear" w:color="auto" w:fill="auto"/>
          </w:tcPr>
          <w:p w:rsidRPr="00057ADF" w:rsidR="00EF3070" w:rsidP="003B54E3" w:rsidRDefault="00EF3070" w14:paraId="32F02769" w14:textId="77777777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16"/>
                <w:szCs w:val="16"/>
                <w:lang w:val="hu-HU"/>
              </w:rPr>
            </w:pPr>
            <w:r w:rsidRPr="00057ADF">
              <w:rPr>
                <w:rFonts w:ascii="Times New Roman" w:hAnsi="Times New Roman"/>
                <w:color w:val="000000" w:themeColor="text1"/>
                <w:sz w:val="16"/>
                <w:szCs w:val="16"/>
                <w:lang w:val="hu-HU"/>
              </w:rPr>
              <w:t>Összevont gyakorlati számonkérés - ZH</w:t>
            </w:r>
          </w:p>
          <w:p w:rsidRPr="00057ADF" w:rsidR="00EF3070" w:rsidP="003B54E3" w:rsidRDefault="00EF3070" w14:paraId="1C274581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</w:pPr>
          </w:p>
        </w:tc>
        <w:tc>
          <w:tcPr>
            <w:tcW w:w="1985" w:type="dxa"/>
            <w:shd w:val="clear" w:color="auto" w:fill="auto"/>
          </w:tcPr>
          <w:p w:rsidRPr="00057ADF" w:rsidR="00EF3070" w:rsidP="003B54E3" w:rsidRDefault="00964BE5" w14:paraId="29A22255" w14:textId="6B54F0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</w:pPr>
            <w:r w:rsidRPr="00057ADF"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  <w:t>1</w:t>
            </w:r>
            <w:r w:rsidR="003F0360"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  <w:t>3</w:t>
            </w:r>
            <w:r w:rsidRPr="00057ADF"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  <w:t>.hét</w:t>
            </w:r>
          </w:p>
        </w:tc>
      </w:tr>
      <w:tr w:rsidRPr="00E258C3" w:rsidR="00EF3070" w:rsidTr="00BD6FA1" w14:paraId="13ECE90F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:rsidRPr="00E258C3" w:rsidR="00EF3070" w:rsidP="003B54E3" w:rsidRDefault="00EF3070" w14:paraId="7EBA500F" w14:textId="77777777">
            <w:pPr>
              <w:jc w:val="both"/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E258C3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11.</w:t>
            </w:r>
          </w:p>
        </w:tc>
        <w:tc>
          <w:tcPr>
            <w:tcW w:w="3827" w:type="dxa"/>
            <w:shd w:val="clear" w:color="auto" w:fill="auto"/>
          </w:tcPr>
          <w:p w:rsidRPr="00057ADF" w:rsidR="00EF3070" w:rsidP="003B54E3" w:rsidRDefault="00EF3070" w14:paraId="4C9E4AA2" w14:textId="669798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trike/>
                <w:color w:val="000000" w:themeColor="text1"/>
                <w:sz w:val="20"/>
                <w:szCs w:val="20"/>
                <w:lang w:val="hu-HU"/>
              </w:rPr>
            </w:pPr>
            <w:r w:rsidRPr="00057ADF"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  <w:t>Építészeti fogalmak áttekintése kortárs épületeken keresztül 0</w:t>
            </w:r>
            <w:r w:rsidR="003F0360"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:rsidRPr="00057ADF" w:rsidR="00EF3070" w:rsidP="003B54E3" w:rsidRDefault="00EF3070" w14:paraId="6FA1F401" w14:textId="73FBF3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</w:pPr>
            <w:r w:rsidRPr="00057ADF">
              <w:rPr>
                <w:rFonts w:ascii="Times New Roman" w:hAnsi="Times New Roman"/>
                <w:color w:val="000000" w:themeColor="text1"/>
                <w:sz w:val="16"/>
                <w:szCs w:val="16"/>
                <w:lang w:val="hu-HU"/>
              </w:rPr>
              <w:t>Benkő, Melinda (2013): 111 szó az építészetről, Budapest: TERC Kft.</w:t>
            </w:r>
          </w:p>
        </w:tc>
        <w:tc>
          <w:tcPr>
            <w:tcW w:w="1842" w:type="dxa"/>
            <w:shd w:val="clear" w:color="auto" w:fill="auto"/>
          </w:tcPr>
          <w:p w:rsidRPr="00057ADF" w:rsidR="00EF3070" w:rsidP="003B54E3" w:rsidRDefault="00EF3070" w14:paraId="23CC03DC" w14:textId="77777777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16"/>
                <w:szCs w:val="16"/>
                <w:lang w:val="hu-HU"/>
              </w:rPr>
            </w:pPr>
            <w:r w:rsidRPr="00057ADF">
              <w:rPr>
                <w:rFonts w:ascii="Times New Roman" w:hAnsi="Times New Roman"/>
                <w:color w:val="000000" w:themeColor="text1"/>
                <w:sz w:val="16"/>
                <w:szCs w:val="16"/>
                <w:lang w:val="hu-HU"/>
              </w:rPr>
              <w:t>Összevont gyakorlati számonkérés - ZH</w:t>
            </w:r>
          </w:p>
          <w:p w:rsidRPr="00057ADF" w:rsidR="00EF3070" w:rsidP="003B54E3" w:rsidRDefault="00EF3070" w14:paraId="331AAB52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</w:pPr>
          </w:p>
        </w:tc>
        <w:tc>
          <w:tcPr>
            <w:tcW w:w="1985" w:type="dxa"/>
            <w:shd w:val="clear" w:color="auto" w:fill="auto"/>
          </w:tcPr>
          <w:p w:rsidRPr="00057ADF" w:rsidR="00EF3070" w:rsidP="003B54E3" w:rsidRDefault="00964BE5" w14:paraId="212B446E" w14:textId="4F19D7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</w:pPr>
            <w:r w:rsidRPr="00057ADF"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  <w:t>1</w:t>
            </w:r>
            <w:r w:rsidR="003F0360"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  <w:t>3</w:t>
            </w:r>
            <w:r w:rsidRPr="00057ADF"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  <w:t>.hét</w:t>
            </w:r>
          </w:p>
        </w:tc>
      </w:tr>
      <w:tr w:rsidRPr="00E258C3" w:rsidR="003F0360" w:rsidTr="004019BC" w14:paraId="4D786612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:rsidRPr="00E258C3" w:rsidR="003F0360" w:rsidP="003F0360" w:rsidRDefault="003F0360" w14:paraId="02B5A7AA" w14:textId="77777777">
            <w:pPr>
              <w:jc w:val="both"/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E258C3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12.</w:t>
            </w:r>
          </w:p>
        </w:tc>
        <w:tc>
          <w:tcPr>
            <w:tcW w:w="3827" w:type="dxa"/>
            <w:shd w:val="clear" w:color="auto" w:fill="auto"/>
          </w:tcPr>
          <w:p w:rsidRPr="00057ADF" w:rsidR="003F0360" w:rsidP="003F0360" w:rsidRDefault="003F0360" w14:paraId="0DEDD59D" w14:textId="52789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</w:pPr>
            <w:r w:rsidRPr="00057ADF"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  <w:t>Építészeti fogalmak áttekintése kortárs épületeken keresztül 05</w:t>
            </w:r>
          </w:p>
        </w:tc>
        <w:tc>
          <w:tcPr>
            <w:tcW w:w="1985" w:type="dxa"/>
            <w:shd w:val="clear" w:color="auto" w:fill="auto"/>
          </w:tcPr>
          <w:p w:rsidRPr="00057ADF" w:rsidR="003F0360" w:rsidP="003F0360" w:rsidRDefault="003F0360" w14:paraId="7828ABFF" w14:textId="3A2D21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</w:pPr>
            <w:r w:rsidRPr="00057ADF">
              <w:rPr>
                <w:rFonts w:ascii="Times New Roman" w:hAnsi="Times New Roman"/>
                <w:color w:val="000000" w:themeColor="text1"/>
                <w:sz w:val="16"/>
                <w:szCs w:val="16"/>
                <w:lang w:val="hu-HU"/>
              </w:rPr>
              <w:t>Benkő, Melinda (2013): 111 szó az építészetről, Budapest: TERC Kft.</w:t>
            </w:r>
          </w:p>
        </w:tc>
        <w:tc>
          <w:tcPr>
            <w:tcW w:w="1842" w:type="dxa"/>
            <w:shd w:val="clear" w:color="auto" w:fill="auto"/>
          </w:tcPr>
          <w:p w:rsidRPr="00057ADF" w:rsidR="003F0360" w:rsidP="003F0360" w:rsidRDefault="003F0360" w14:paraId="705CFC27" w14:textId="77777777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16"/>
                <w:szCs w:val="16"/>
                <w:lang w:val="hu-HU"/>
              </w:rPr>
            </w:pPr>
            <w:r w:rsidRPr="00057ADF">
              <w:rPr>
                <w:rFonts w:ascii="Times New Roman" w:hAnsi="Times New Roman"/>
                <w:color w:val="000000" w:themeColor="text1"/>
                <w:sz w:val="16"/>
                <w:szCs w:val="16"/>
                <w:lang w:val="hu-HU"/>
              </w:rPr>
              <w:t>Összevont gyakorlati számonkérés - ZH</w:t>
            </w:r>
          </w:p>
          <w:p w:rsidRPr="00057ADF" w:rsidR="003F0360" w:rsidP="003F0360" w:rsidRDefault="003F0360" w14:paraId="4B5B3CD0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</w:pPr>
          </w:p>
        </w:tc>
        <w:tc>
          <w:tcPr>
            <w:tcW w:w="1985" w:type="dxa"/>
            <w:shd w:val="clear" w:color="auto" w:fill="auto"/>
          </w:tcPr>
          <w:p w:rsidRPr="00057ADF" w:rsidR="003F0360" w:rsidP="003F0360" w:rsidRDefault="003F0360" w14:paraId="0638D60D" w14:textId="327B2E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</w:pPr>
            <w:r w:rsidRPr="00057ADF"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  <w:t>3</w:t>
            </w:r>
            <w:r w:rsidRPr="00057ADF"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  <w:t>.hét</w:t>
            </w:r>
          </w:p>
        </w:tc>
      </w:tr>
      <w:tr w:rsidRPr="00E258C3" w:rsidR="009D250D" w:rsidTr="004019BC" w14:paraId="45840516" w14:textId="77777777">
        <w:trPr>
          <w:trHeight w:val="4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:rsidRPr="00E258C3" w:rsidR="009D250D" w:rsidP="003B54E3" w:rsidRDefault="009D250D" w14:paraId="1EF0A6F8" w14:textId="77777777">
            <w:pPr>
              <w:jc w:val="both"/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E258C3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13.</w:t>
            </w:r>
          </w:p>
        </w:tc>
        <w:tc>
          <w:tcPr>
            <w:tcW w:w="3827" w:type="dxa"/>
            <w:shd w:val="clear" w:color="auto" w:fill="auto"/>
          </w:tcPr>
          <w:p w:rsidRPr="00EF3070" w:rsidR="003F0360" w:rsidP="003F0360" w:rsidRDefault="003F0360" w14:paraId="0FCC93F0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hu-HU"/>
              </w:rPr>
            </w:pPr>
            <w:r w:rsidRPr="00EF3070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hu-HU"/>
              </w:rPr>
              <w:t>Összevont gyakorlati számonkérés - ZH</w:t>
            </w:r>
          </w:p>
          <w:p w:rsidRPr="00EF3070" w:rsidR="003179E0" w:rsidP="003B54E3" w:rsidRDefault="003179E0" w14:paraId="11423730" w14:textId="37DC0C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hu-HU"/>
              </w:rPr>
            </w:pPr>
          </w:p>
        </w:tc>
        <w:tc>
          <w:tcPr>
            <w:tcW w:w="1985" w:type="dxa"/>
            <w:shd w:val="clear" w:color="auto" w:fill="auto"/>
          </w:tcPr>
          <w:p w:rsidRPr="00057ADF" w:rsidR="009D250D" w:rsidP="003B54E3" w:rsidRDefault="009D250D" w14:paraId="344BDDAB" w14:textId="751F74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</w:pPr>
          </w:p>
        </w:tc>
        <w:tc>
          <w:tcPr>
            <w:tcW w:w="1842" w:type="dxa"/>
            <w:shd w:val="clear" w:color="auto" w:fill="auto"/>
          </w:tcPr>
          <w:p w:rsidRPr="00057ADF" w:rsidR="009D250D" w:rsidP="003B54E3" w:rsidRDefault="009D250D" w14:paraId="5D83A98F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</w:pPr>
          </w:p>
        </w:tc>
        <w:tc>
          <w:tcPr>
            <w:tcW w:w="1985" w:type="dxa"/>
            <w:shd w:val="clear" w:color="auto" w:fill="auto"/>
          </w:tcPr>
          <w:p w:rsidRPr="00057ADF" w:rsidR="009D250D" w:rsidP="003B54E3" w:rsidRDefault="009D250D" w14:paraId="1F0CB4E2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</w:pPr>
          </w:p>
        </w:tc>
      </w:tr>
      <w:tr w:rsidRPr="00E258C3" w:rsidR="003F0360" w:rsidTr="004019BC" w14:paraId="5A8A5E28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:rsidRPr="00E258C3" w:rsidR="003F0360" w:rsidP="003B54E3" w:rsidRDefault="003F0360" w14:paraId="601FB6E0" w14:textId="5140EB79">
            <w:pPr>
              <w:jc w:val="both"/>
              <w:rPr>
                <w:sz w:val="20"/>
                <w:szCs w:val="20"/>
                <w:lang w:val="hu-HU"/>
              </w:rPr>
            </w:pPr>
            <w:r w:rsidRPr="003F0360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14.</w:t>
            </w:r>
          </w:p>
        </w:tc>
        <w:tc>
          <w:tcPr>
            <w:tcW w:w="3827" w:type="dxa"/>
            <w:shd w:val="clear" w:color="auto" w:fill="auto"/>
          </w:tcPr>
          <w:p w:rsidR="003F0360" w:rsidP="003F0360" w:rsidRDefault="003F0360" w14:paraId="018F4827" w14:textId="77777777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hu-HU"/>
              </w:rPr>
            </w:pPr>
            <w:r w:rsidRPr="009D250D">
              <w:rPr>
                <w:rFonts w:ascii="Times New Roman" w:hAnsi="Times New Roman"/>
                <w:color w:val="A7A7A7" w:themeColor="text2"/>
                <w:sz w:val="20"/>
                <w:szCs w:val="20"/>
                <w:lang w:val="hu-HU"/>
              </w:rPr>
              <w:t>Előadás nem kerül megtartása</w:t>
            </w:r>
            <w:r>
              <w:rPr>
                <w:rFonts w:ascii="Times New Roman" w:hAnsi="Times New Roman"/>
                <w:color w:val="A7A7A7" w:themeColor="text2"/>
                <w:sz w:val="20"/>
                <w:szCs w:val="20"/>
                <w:lang w:val="hu-HU"/>
              </w:rPr>
              <w:t xml:space="preserve"> a </w:t>
            </w:r>
            <w:r w:rsidRPr="009D250D">
              <w:rPr>
                <w:rFonts w:ascii="Times New Roman" w:hAnsi="Times New Roman"/>
                <w:color w:val="A7A7A7" w:themeColor="text2"/>
                <w:sz w:val="20"/>
                <w:szCs w:val="20"/>
                <w:lang w:val="hu-HU"/>
              </w:rPr>
              <w:t xml:space="preserve">gyakorlati óra </w:t>
            </w:r>
            <w:r>
              <w:rPr>
                <w:rFonts w:ascii="Times New Roman" w:hAnsi="Times New Roman"/>
                <w:color w:val="A7A7A7" w:themeColor="text2"/>
                <w:sz w:val="20"/>
                <w:szCs w:val="20"/>
                <w:lang w:val="hu-HU"/>
              </w:rPr>
              <w:t>sajátos jellege miatt</w:t>
            </w:r>
            <w:r w:rsidRPr="00057ADF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hu-HU"/>
              </w:rPr>
              <w:t xml:space="preserve"> </w:t>
            </w:r>
          </w:p>
          <w:p w:rsidRPr="009D250D" w:rsidR="003F0360" w:rsidP="003F0360" w:rsidRDefault="003F0360" w14:paraId="3BB79B33" w14:textId="70CFA5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7A7A7" w:themeColor="text2"/>
                <w:sz w:val="20"/>
                <w:szCs w:val="20"/>
                <w:lang w:val="hu-HU"/>
              </w:rPr>
            </w:pPr>
            <w:r w:rsidRPr="00F1195C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hu-HU"/>
              </w:rPr>
              <w:t>Prezentáció 0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hu-HU"/>
              </w:rPr>
              <w:t>2</w:t>
            </w:r>
            <w:r w:rsidRPr="00F1195C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hu-HU"/>
              </w:rPr>
              <w:t xml:space="preserve"> (végleges)</w:t>
            </w:r>
          </w:p>
        </w:tc>
        <w:tc>
          <w:tcPr>
            <w:tcW w:w="1985" w:type="dxa"/>
            <w:shd w:val="clear" w:color="auto" w:fill="auto"/>
          </w:tcPr>
          <w:p w:rsidRPr="00057ADF" w:rsidR="003F0360" w:rsidP="003B54E3" w:rsidRDefault="003F0360" w14:paraId="0DC9B59E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  <w:lang w:val="hu-HU"/>
              </w:rPr>
            </w:pPr>
          </w:p>
        </w:tc>
        <w:tc>
          <w:tcPr>
            <w:tcW w:w="1842" w:type="dxa"/>
            <w:shd w:val="clear" w:color="auto" w:fill="auto"/>
          </w:tcPr>
          <w:p w:rsidRPr="00057ADF" w:rsidR="003F0360" w:rsidP="003B54E3" w:rsidRDefault="003F0360" w14:paraId="0E4929D2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  <w:lang w:val="hu-HU"/>
              </w:rPr>
            </w:pPr>
          </w:p>
        </w:tc>
        <w:tc>
          <w:tcPr>
            <w:tcW w:w="1985" w:type="dxa"/>
            <w:shd w:val="clear" w:color="auto" w:fill="auto"/>
          </w:tcPr>
          <w:p w:rsidRPr="00057ADF" w:rsidR="003F0360" w:rsidP="003B54E3" w:rsidRDefault="003F0360" w14:paraId="27D61257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  <w:lang w:val="hu-HU"/>
              </w:rPr>
            </w:pPr>
          </w:p>
        </w:tc>
      </w:tr>
    </w:tbl>
    <w:p w:rsidRPr="00E258C3" w:rsidR="00761C39" w:rsidP="003B54E3" w:rsidRDefault="00761C39" w14:paraId="4A53404D" w14:textId="3294AED1">
      <w:pPr>
        <w:pStyle w:val="Nincstrkz"/>
        <w:jc w:val="both"/>
        <w:rPr>
          <w:rStyle w:val="None"/>
          <w:bCs/>
          <w:sz w:val="20"/>
          <w:szCs w:val="20"/>
          <w:lang w:val="hu-HU"/>
        </w:rPr>
      </w:pPr>
    </w:p>
    <w:p w:rsidR="006C414F" w:rsidP="003B54E3" w:rsidRDefault="006C414F" w14:paraId="6E40A109" w14:textId="00AB4A90">
      <w:pPr>
        <w:pStyle w:val="Nincstrkz"/>
        <w:jc w:val="both"/>
        <w:rPr>
          <w:rStyle w:val="None"/>
          <w:bCs/>
          <w:sz w:val="20"/>
          <w:szCs w:val="20"/>
          <w:lang w:val="hu-HU"/>
        </w:rPr>
      </w:pPr>
    </w:p>
    <w:p w:rsidR="00F1195C" w:rsidP="003B54E3" w:rsidRDefault="00F1195C" w14:paraId="46583301" w14:textId="40A98C26">
      <w:pPr>
        <w:pStyle w:val="Nincstrkz"/>
        <w:jc w:val="both"/>
        <w:rPr>
          <w:rStyle w:val="None"/>
          <w:bCs/>
          <w:sz w:val="20"/>
          <w:szCs w:val="20"/>
          <w:lang w:val="hu-HU"/>
        </w:rPr>
      </w:pPr>
    </w:p>
    <w:p w:rsidR="00F1195C" w:rsidP="003B54E3" w:rsidRDefault="00F1195C" w14:paraId="43726A7E" w14:textId="176C31B4">
      <w:pPr>
        <w:pStyle w:val="Nincstrkz"/>
        <w:jc w:val="both"/>
        <w:rPr>
          <w:rStyle w:val="None"/>
          <w:bCs/>
          <w:sz w:val="20"/>
          <w:szCs w:val="20"/>
          <w:lang w:val="hu-HU"/>
        </w:rPr>
      </w:pPr>
    </w:p>
    <w:p w:rsidR="00F1195C" w:rsidP="003B54E3" w:rsidRDefault="00F1195C" w14:paraId="2CBB7645" w14:textId="2EB51188">
      <w:pPr>
        <w:pStyle w:val="Nincstrkz"/>
        <w:jc w:val="both"/>
        <w:rPr>
          <w:rStyle w:val="None"/>
          <w:bCs/>
          <w:sz w:val="20"/>
          <w:szCs w:val="20"/>
          <w:lang w:val="hu-HU"/>
        </w:rPr>
      </w:pPr>
    </w:p>
    <w:p w:rsidR="00F1195C" w:rsidP="003B54E3" w:rsidRDefault="00F1195C" w14:paraId="736E476D" w14:textId="68B70333">
      <w:pPr>
        <w:pStyle w:val="Nincstrkz"/>
        <w:jc w:val="both"/>
        <w:rPr>
          <w:rStyle w:val="None"/>
          <w:bCs/>
          <w:sz w:val="20"/>
          <w:szCs w:val="20"/>
          <w:lang w:val="hu-HU"/>
        </w:rPr>
      </w:pPr>
    </w:p>
    <w:p w:rsidR="00F1195C" w:rsidP="003B54E3" w:rsidRDefault="00F1195C" w14:paraId="5002BD3A" w14:textId="14224406">
      <w:pPr>
        <w:pStyle w:val="Nincstrkz"/>
        <w:jc w:val="both"/>
        <w:rPr>
          <w:rStyle w:val="None"/>
          <w:bCs/>
          <w:sz w:val="20"/>
          <w:szCs w:val="20"/>
          <w:lang w:val="hu-HU"/>
        </w:rPr>
      </w:pPr>
    </w:p>
    <w:p w:rsidR="00F1195C" w:rsidP="003B54E3" w:rsidRDefault="00F1195C" w14:paraId="01984784" w14:textId="49FC424F">
      <w:pPr>
        <w:pStyle w:val="Nincstrkz"/>
        <w:jc w:val="both"/>
        <w:rPr>
          <w:rStyle w:val="None"/>
          <w:bCs/>
          <w:sz w:val="20"/>
          <w:szCs w:val="20"/>
          <w:lang w:val="hu-HU"/>
        </w:rPr>
      </w:pPr>
    </w:p>
    <w:p w:rsidRPr="00E258C3" w:rsidR="00CE79A4" w:rsidP="003B54E3" w:rsidRDefault="00CE79A4" w14:paraId="069AFDC2" w14:textId="77777777">
      <w:pPr>
        <w:pStyle w:val="Nincstrkz"/>
        <w:jc w:val="both"/>
        <w:rPr>
          <w:rStyle w:val="None"/>
          <w:bCs/>
          <w:sz w:val="20"/>
          <w:szCs w:val="20"/>
          <w:lang w:val="hu-HU"/>
        </w:rPr>
      </w:pPr>
    </w:p>
    <w:tbl>
      <w:tblPr>
        <w:tblStyle w:val="Tblzatrcsos7tarka11"/>
        <w:tblW w:w="10348" w:type="dxa"/>
        <w:tblInd w:w="-632" w:type="dxa"/>
        <w:tblLayout w:type="fixed"/>
        <w:tblLook w:val="04A0" w:firstRow="1" w:lastRow="0" w:firstColumn="1" w:lastColumn="0" w:noHBand="0" w:noVBand="1"/>
      </w:tblPr>
      <w:tblGrid>
        <w:gridCol w:w="704"/>
        <w:gridCol w:w="4044"/>
        <w:gridCol w:w="1773"/>
        <w:gridCol w:w="1842"/>
        <w:gridCol w:w="1985"/>
      </w:tblGrid>
      <w:tr w:rsidRPr="00E258C3" w:rsidR="00B94C52" w:rsidTr="00F1195C" w14:paraId="29E43A95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348" w:type="dxa"/>
            <w:gridSpan w:val="5"/>
          </w:tcPr>
          <w:p w:rsidRPr="00E258C3" w:rsidR="00B94C52" w:rsidP="003B54E3" w:rsidRDefault="00463547" w14:paraId="5D373474" w14:textId="42E2B283">
            <w:pPr>
              <w:keepNext/>
              <w:jc w:val="left"/>
              <w:rPr>
                <w:rFonts w:ascii="Times New Roman" w:hAnsi="Times New Roman"/>
                <w:i w:val="0"/>
                <w:iCs w:val="0"/>
                <w:caps/>
                <w:spacing w:val="20"/>
                <w:sz w:val="20"/>
                <w:szCs w:val="20"/>
                <w:lang w:val="hu-HU"/>
              </w:rPr>
            </w:pPr>
            <w:r w:rsidRPr="00E258C3">
              <w:rPr>
                <w:rFonts w:ascii="Times New Roman" w:hAnsi="Times New Roman"/>
                <w:i w:val="0"/>
                <w:iCs w:val="0"/>
                <w:spacing w:val="20"/>
                <w:sz w:val="20"/>
                <w:szCs w:val="20"/>
                <w:lang w:val="hu-HU"/>
              </w:rPr>
              <w:t>Gyakorlat</w:t>
            </w:r>
          </w:p>
        </w:tc>
      </w:tr>
      <w:tr w:rsidRPr="00E258C3" w:rsidR="00B94C52" w:rsidTr="00F1195C" w14:paraId="6C438E96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auto"/>
          </w:tcPr>
          <w:p w:rsidRPr="00E258C3" w:rsidR="00B94C52" w:rsidP="003B54E3" w:rsidRDefault="00B94C52" w14:paraId="33A823F2" w14:textId="77777777">
            <w:pPr>
              <w:jc w:val="center"/>
              <w:rPr>
                <w:rFonts w:ascii="Times New Roman" w:hAnsi="Times New Roman"/>
                <w:b/>
                <w:bCs/>
                <w:i w:val="0"/>
                <w:iCs w:val="0"/>
                <w:sz w:val="20"/>
                <w:szCs w:val="20"/>
                <w:lang w:val="hu-HU"/>
              </w:rPr>
            </w:pPr>
            <w:proofErr w:type="spellStart"/>
            <w:r w:rsidRPr="00E258C3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Okta-tási</w:t>
            </w:r>
            <w:proofErr w:type="spellEnd"/>
            <w:r w:rsidRPr="00E258C3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 xml:space="preserve"> hét</w:t>
            </w:r>
          </w:p>
        </w:tc>
        <w:tc>
          <w:tcPr>
            <w:tcW w:w="4044" w:type="dxa"/>
            <w:shd w:val="clear" w:color="auto" w:fill="auto"/>
          </w:tcPr>
          <w:p w:rsidRPr="00E258C3" w:rsidR="00B94C52" w:rsidP="003B54E3" w:rsidRDefault="00B94C52" w14:paraId="5477CF22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</w:pPr>
            <w:r w:rsidRPr="00E258C3"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  <w:t>Téma</w:t>
            </w:r>
          </w:p>
        </w:tc>
        <w:tc>
          <w:tcPr>
            <w:tcW w:w="1773" w:type="dxa"/>
            <w:shd w:val="clear" w:color="auto" w:fill="auto"/>
          </w:tcPr>
          <w:p w:rsidRPr="00E258C3" w:rsidR="00B94C52" w:rsidP="003B54E3" w:rsidRDefault="00B94C52" w14:paraId="13522B7D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</w:pPr>
            <w:r w:rsidRPr="00E258C3"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  <w:t xml:space="preserve">Kötelező irodalom, </w:t>
            </w:r>
            <w:r w:rsidRPr="00E258C3"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  <w:br/>
            </w:r>
            <w:r w:rsidRPr="00E258C3"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  <w:t>oldalszám (-tól-ig)</w:t>
            </w:r>
          </w:p>
        </w:tc>
        <w:tc>
          <w:tcPr>
            <w:tcW w:w="1842" w:type="dxa"/>
            <w:shd w:val="clear" w:color="auto" w:fill="auto"/>
          </w:tcPr>
          <w:p w:rsidRPr="00E258C3" w:rsidR="00B94C52" w:rsidP="003B54E3" w:rsidRDefault="00B94C52" w14:paraId="525B0F9C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</w:pPr>
            <w:r w:rsidRPr="00E258C3"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  <w:t>Teljesítendő feladat</w:t>
            </w:r>
            <w:r w:rsidRPr="00E258C3"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  <w:br/>
            </w:r>
            <w:r w:rsidRPr="00E258C3"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  <w:t xml:space="preserve">(beadandó, </w:t>
            </w:r>
            <w:proofErr w:type="gramStart"/>
            <w:r w:rsidRPr="00E258C3"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  <w:t>zárthelyi,</w:t>
            </w:r>
            <w:proofErr w:type="gramEnd"/>
            <w:r w:rsidRPr="00E258C3"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  <w:t xml:space="preserve"> stb.)</w:t>
            </w:r>
          </w:p>
        </w:tc>
        <w:tc>
          <w:tcPr>
            <w:tcW w:w="1985" w:type="dxa"/>
            <w:shd w:val="clear" w:color="auto" w:fill="auto"/>
          </w:tcPr>
          <w:p w:rsidRPr="00E258C3" w:rsidR="00B94C52" w:rsidP="003B54E3" w:rsidRDefault="00B94C52" w14:paraId="0A72AC2A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</w:pPr>
            <w:r w:rsidRPr="00E258C3"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  <w:t>Teljesítés ideje, határideje</w:t>
            </w:r>
          </w:p>
        </w:tc>
      </w:tr>
      <w:tr w:rsidRPr="00E258C3" w:rsidR="00B94C52" w:rsidTr="00F1195C" w14:paraId="1836D51C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auto"/>
          </w:tcPr>
          <w:p w:rsidRPr="00E258C3" w:rsidR="00B94C52" w:rsidP="003B54E3" w:rsidRDefault="00B94C52" w14:paraId="76C20DB2" w14:textId="77777777">
            <w:pPr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E258C3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1.</w:t>
            </w:r>
          </w:p>
        </w:tc>
        <w:tc>
          <w:tcPr>
            <w:tcW w:w="4044" w:type="dxa"/>
            <w:shd w:val="clear" w:color="auto" w:fill="auto"/>
          </w:tcPr>
          <w:p w:rsidRPr="00E258C3" w:rsidR="00B94C52" w:rsidP="003B54E3" w:rsidRDefault="00E13BA0" w14:paraId="0D945396" w14:textId="4D134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sz w:val="20"/>
                <w:szCs w:val="20"/>
                <w:lang w:val="hu-HU"/>
              </w:rPr>
              <w:t>Óra nem kerül megtartásra (tematika közös értelmezése az előadás időpontjában)</w:t>
            </w:r>
          </w:p>
        </w:tc>
        <w:tc>
          <w:tcPr>
            <w:tcW w:w="1773" w:type="dxa"/>
            <w:shd w:val="clear" w:color="auto" w:fill="auto"/>
          </w:tcPr>
          <w:p w:rsidRPr="00E258C3" w:rsidR="00B94C52" w:rsidP="003B54E3" w:rsidRDefault="00B94C52" w14:paraId="0E5766F4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1842" w:type="dxa"/>
            <w:shd w:val="clear" w:color="auto" w:fill="auto"/>
          </w:tcPr>
          <w:p w:rsidRPr="00E258C3" w:rsidR="00B94C52" w:rsidP="003B54E3" w:rsidRDefault="00B94C52" w14:paraId="4A1560BA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1985" w:type="dxa"/>
            <w:shd w:val="clear" w:color="auto" w:fill="auto"/>
          </w:tcPr>
          <w:p w:rsidRPr="00E258C3" w:rsidR="00B94C52" w:rsidP="003B54E3" w:rsidRDefault="00B94C52" w14:paraId="312CA15A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</w:tr>
      <w:tr w:rsidRPr="00E258C3" w:rsidR="00B94C52" w:rsidTr="00F1195C" w14:paraId="3FEDC3DE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auto"/>
          </w:tcPr>
          <w:p w:rsidRPr="00E258C3" w:rsidR="00B94C52" w:rsidP="003B54E3" w:rsidRDefault="00B94C52" w14:paraId="0A9A5DBB" w14:textId="77777777">
            <w:pPr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E258C3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2.</w:t>
            </w:r>
          </w:p>
        </w:tc>
        <w:tc>
          <w:tcPr>
            <w:tcW w:w="4044" w:type="dxa"/>
            <w:shd w:val="clear" w:color="auto" w:fill="auto"/>
          </w:tcPr>
          <w:p w:rsidRPr="00F1195C" w:rsidR="00B94C52" w:rsidP="003B54E3" w:rsidRDefault="006B5004" w14:paraId="5F0A7825" w14:textId="07645E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</w:pPr>
            <w:r w:rsidRPr="00F1195C"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  <w:t>Feladat 01: „Mintaépület” - feladatkiadás</w:t>
            </w:r>
          </w:p>
        </w:tc>
        <w:tc>
          <w:tcPr>
            <w:tcW w:w="1773" w:type="dxa"/>
            <w:shd w:val="clear" w:color="auto" w:fill="auto"/>
          </w:tcPr>
          <w:p w:rsidRPr="00F1195C" w:rsidR="00B94C52" w:rsidP="003B54E3" w:rsidRDefault="00B94C52" w14:paraId="2FAFF989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</w:pPr>
          </w:p>
        </w:tc>
        <w:tc>
          <w:tcPr>
            <w:tcW w:w="1842" w:type="dxa"/>
            <w:shd w:val="clear" w:color="auto" w:fill="auto"/>
          </w:tcPr>
          <w:p w:rsidRPr="00F1195C" w:rsidR="00B94C52" w:rsidP="003B54E3" w:rsidRDefault="008A3F65" w14:paraId="0D04CB4C" w14:textId="1D49D7FB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</w:pPr>
            <w:r w:rsidRPr="00F1195C"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  <w:t>Rajz és makett készítése</w:t>
            </w:r>
          </w:p>
        </w:tc>
        <w:tc>
          <w:tcPr>
            <w:tcW w:w="1985" w:type="dxa"/>
            <w:shd w:val="clear" w:color="auto" w:fill="auto"/>
          </w:tcPr>
          <w:p w:rsidRPr="00F1195C" w:rsidR="00B94C52" w:rsidP="003B54E3" w:rsidRDefault="008A3F65" w14:paraId="0BF7E3E0" w14:textId="3DAE69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</w:pPr>
            <w:r w:rsidRPr="00F1195C"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  <w:t>6. hét</w:t>
            </w:r>
            <w:r w:rsidR="003179E0"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  <w:t xml:space="preserve">, </w:t>
            </w:r>
            <w:r w:rsidRPr="00F1195C" w:rsidR="003179E0"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  <w:t>1</w:t>
            </w:r>
            <w:r w:rsidR="003F0360"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  <w:t>4</w:t>
            </w:r>
            <w:r w:rsidRPr="00F1195C" w:rsidR="003179E0"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  <w:t>. hét</w:t>
            </w:r>
          </w:p>
        </w:tc>
      </w:tr>
      <w:tr w:rsidRPr="00E258C3" w:rsidR="00B94C52" w:rsidTr="00F1195C" w14:paraId="5499D110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auto"/>
          </w:tcPr>
          <w:p w:rsidRPr="00E258C3" w:rsidR="00B94C52" w:rsidP="003B54E3" w:rsidRDefault="00B94C52" w14:paraId="1F7FFE08" w14:textId="77777777">
            <w:pPr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E258C3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3.</w:t>
            </w:r>
          </w:p>
        </w:tc>
        <w:tc>
          <w:tcPr>
            <w:tcW w:w="4044" w:type="dxa"/>
            <w:shd w:val="clear" w:color="auto" w:fill="auto"/>
          </w:tcPr>
          <w:p w:rsidRPr="00F1195C" w:rsidR="00B94C52" w:rsidP="003B54E3" w:rsidRDefault="006B5004" w14:paraId="0C413F58" w14:textId="6F528E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</w:pPr>
            <w:r w:rsidRPr="00F1195C"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  <w:t>Feladat 01: „Mintaépület” - konzultáció</w:t>
            </w:r>
          </w:p>
        </w:tc>
        <w:tc>
          <w:tcPr>
            <w:tcW w:w="1773" w:type="dxa"/>
            <w:shd w:val="clear" w:color="auto" w:fill="auto"/>
          </w:tcPr>
          <w:p w:rsidRPr="00F1195C" w:rsidR="00B94C52" w:rsidP="003B54E3" w:rsidRDefault="00B94C52" w14:paraId="3E27BC8E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</w:pPr>
          </w:p>
        </w:tc>
        <w:tc>
          <w:tcPr>
            <w:tcW w:w="1842" w:type="dxa"/>
            <w:shd w:val="clear" w:color="auto" w:fill="auto"/>
          </w:tcPr>
          <w:p w:rsidRPr="00F1195C" w:rsidR="00B94C52" w:rsidP="003B54E3" w:rsidRDefault="00B94C52" w14:paraId="15796629" w14:textId="48FD25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</w:pPr>
          </w:p>
        </w:tc>
        <w:tc>
          <w:tcPr>
            <w:tcW w:w="1985" w:type="dxa"/>
            <w:shd w:val="clear" w:color="auto" w:fill="auto"/>
          </w:tcPr>
          <w:p w:rsidRPr="00F1195C" w:rsidR="00B94C52" w:rsidP="003B54E3" w:rsidRDefault="008A3F65" w14:paraId="6D50ECD0" w14:textId="13DDE7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</w:pPr>
            <w:r w:rsidRPr="00F1195C"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  <w:t>6. hét</w:t>
            </w:r>
            <w:r w:rsidR="003179E0"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  <w:t xml:space="preserve">, </w:t>
            </w:r>
            <w:r w:rsidRPr="00F1195C" w:rsidR="003179E0"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  <w:t>1</w:t>
            </w:r>
            <w:r w:rsidR="003F0360"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  <w:t>4</w:t>
            </w:r>
            <w:r w:rsidRPr="00F1195C" w:rsidR="003179E0"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  <w:t>. hét</w:t>
            </w:r>
          </w:p>
        </w:tc>
      </w:tr>
      <w:tr w:rsidRPr="00E258C3" w:rsidR="008A3F65" w:rsidTr="00F1195C" w14:paraId="666E7B96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auto"/>
          </w:tcPr>
          <w:p w:rsidRPr="00E258C3" w:rsidR="008A3F65" w:rsidP="003B54E3" w:rsidRDefault="008A3F65" w14:paraId="2BF62310" w14:textId="77777777">
            <w:pPr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E258C3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4.</w:t>
            </w:r>
          </w:p>
        </w:tc>
        <w:tc>
          <w:tcPr>
            <w:tcW w:w="4044" w:type="dxa"/>
            <w:shd w:val="clear" w:color="auto" w:fill="auto"/>
          </w:tcPr>
          <w:p w:rsidRPr="00F1195C" w:rsidR="008A3F65" w:rsidP="003B54E3" w:rsidRDefault="008A3F65" w14:paraId="1CABE4E5" w14:textId="44AAD60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</w:pPr>
            <w:r w:rsidRPr="00F1195C"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  <w:t>Feladat 02: „Megtapasztalt tér” - feladatkiadás</w:t>
            </w:r>
          </w:p>
        </w:tc>
        <w:tc>
          <w:tcPr>
            <w:tcW w:w="1773" w:type="dxa"/>
            <w:shd w:val="clear" w:color="auto" w:fill="auto"/>
          </w:tcPr>
          <w:p w:rsidRPr="00F1195C" w:rsidR="008A3F65" w:rsidP="003B54E3" w:rsidRDefault="008A3F65" w14:paraId="0978F4FE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</w:pPr>
          </w:p>
        </w:tc>
        <w:tc>
          <w:tcPr>
            <w:tcW w:w="1842" w:type="dxa"/>
            <w:shd w:val="clear" w:color="auto" w:fill="auto"/>
          </w:tcPr>
          <w:p w:rsidRPr="00F1195C" w:rsidR="008A3F65" w:rsidP="003B54E3" w:rsidRDefault="008A3F65" w14:paraId="005B78E9" w14:textId="328580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</w:pPr>
            <w:r w:rsidRPr="00F1195C"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  <w:t>Montázs készítése</w:t>
            </w:r>
          </w:p>
        </w:tc>
        <w:tc>
          <w:tcPr>
            <w:tcW w:w="1985" w:type="dxa"/>
            <w:shd w:val="clear" w:color="auto" w:fill="auto"/>
          </w:tcPr>
          <w:p w:rsidRPr="00F1195C" w:rsidR="008A3F65" w:rsidP="003B54E3" w:rsidRDefault="008A3F65" w14:paraId="503A44CE" w14:textId="6E8E4B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</w:pPr>
            <w:r w:rsidRPr="00F1195C"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  <w:t>6. hét</w:t>
            </w:r>
            <w:r w:rsidR="003179E0"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  <w:t xml:space="preserve">, </w:t>
            </w:r>
            <w:r w:rsidRPr="00F1195C" w:rsidR="003179E0"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  <w:t>1</w:t>
            </w:r>
            <w:r w:rsidR="003F0360"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  <w:t>4</w:t>
            </w:r>
            <w:r w:rsidRPr="00F1195C" w:rsidR="003179E0"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  <w:t>. hét</w:t>
            </w:r>
          </w:p>
        </w:tc>
      </w:tr>
      <w:tr w:rsidRPr="00E258C3" w:rsidR="008A3F65" w:rsidTr="00F1195C" w14:paraId="1EE32BF5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auto"/>
          </w:tcPr>
          <w:p w:rsidRPr="00E258C3" w:rsidR="008A3F65" w:rsidP="003B54E3" w:rsidRDefault="008A3F65" w14:paraId="37880F2C" w14:textId="77777777">
            <w:pPr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E258C3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5.</w:t>
            </w:r>
          </w:p>
        </w:tc>
        <w:tc>
          <w:tcPr>
            <w:tcW w:w="4044" w:type="dxa"/>
            <w:shd w:val="clear" w:color="auto" w:fill="auto"/>
          </w:tcPr>
          <w:p w:rsidRPr="00F1195C" w:rsidR="008A3F65" w:rsidP="003B54E3" w:rsidRDefault="008A3F65" w14:paraId="5B79083B" w14:textId="0D6DD8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</w:pPr>
            <w:r w:rsidRPr="00F1195C"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  <w:t>Feladat 01: „Mintaépület” - konzultáció</w:t>
            </w:r>
          </w:p>
          <w:p w:rsidRPr="00F1195C" w:rsidR="008A3F65" w:rsidP="003B54E3" w:rsidRDefault="008A3F65" w14:paraId="79BAD11D" w14:textId="3A654E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</w:pPr>
            <w:r w:rsidRPr="00F1195C"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  <w:t>Feladat 02: „Megtapasztalt tér” - konzultáció</w:t>
            </w:r>
          </w:p>
        </w:tc>
        <w:tc>
          <w:tcPr>
            <w:tcW w:w="1773" w:type="dxa"/>
            <w:shd w:val="clear" w:color="auto" w:fill="auto"/>
          </w:tcPr>
          <w:p w:rsidRPr="00F1195C" w:rsidR="008A3F65" w:rsidP="003B54E3" w:rsidRDefault="008A3F65" w14:paraId="0EF54657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</w:pPr>
          </w:p>
        </w:tc>
        <w:tc>
          <w:tcPr>
            <w:tcW w:w="1842" w:type="dxa"/>
            <w:shd w:val="clear" w:color="auto" w:fill="auto"/>
          </w:tcPr>
          <w:p w:rsidRPr="00F1195C" w:rsidR="008A3F65" w:rsidP="003B54E3" w:rsidRDefault="008A3F65" w14:paraId="7298345F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</w:pPr>
          </w:p>
        </w:tc>
        <w:tc>
          <w:tcPr>
            <w:tcW w:w="1985" w:type="dxa"/>
            <w:shd w:val="clear" w:color="auto" w:fill="auto"/>
          </w:tcPr>
          <w:p w:rsidRPr="00F1195C" w:rsidR="008A3F65" w:rsidP="003B54E3" w:rsidRDefault="008A3F65" w14:paraId="541E0643" w14:textId="68243E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</w:pPr>
            <w:r w:rsidRPr="00F1195C"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  <w:t>6. hét</w:t>
            </w:r>
            <w:r w:rsidR="003179E0"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  <w:t xml:space="preserve">, </w:t>
            </w:r>
            <w:r w:rsidRPr="00F1195C" w:rsidR="003179E0"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  <w:t>1</w:t>
            </w:r>
            <w:r w:rsidR="003F0360"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  <w:t>4</w:t>
            </w:r>
            <w:r w:rsidRPr="00F1195C" w:rsidR="003179E0"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  <w:t>. hét</w:t>
            </w:r>
          </w:p>
        </w:tc>
      </w:tr>
      <w:tr w:rsidRPr="00E258C3" w:rsidR="00B94C52" w:rsidTr="00F1195C" w14:paraId="2C8D63DF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auto"/>
          </w:tcPr>
          <w:p w:rsidRPr="00E258C3" w:rsidR="00B94C52" w:rsidP="003B54E3" w:rsidRDefault="00B94C52" w14:paraId="0C1A13E6" w14:textId="77777777">
            <w:pPr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E258C3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6.</w:t>
            </w:r>
          </w:p>
        </w:tc>
        <w:tc>
          <w:tcPr>
            <w:tcW w:w="4044" w:type="dxa"/>
            <w:shd w:val="clear" w:color="auto" w:fill="auto"/>
          </w:tcPr>
          <w:p w:rsidRPr="00F1195C" w:rsidR="00785477" w:rsidP="003B54E3" w:rsidRDefault="00785477" w14:paraId="63946EE7" w14:textId="660AB4D4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hu-HU"/>
              </w:rPr>
            </w:pPr>
            <w:r w:rsidRPr="00F1195C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hu-HU"/>
              </w:rPr>
              <w:t xml:space="preserve">Prezentáció 01 </w:t>
            </w:r>
            <w:r w:rsidRPr="00F1195C" w:rsidR="00CE79A4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hu-HU"/>
              </w:rPr>
              <w:t>(közbenső)</w:t>
            </w:r>
          </w:p>
          <w:p w:rsidRPr="00F1195C" w:rsidR="004019BC" w:rsidP="003B54E3" w:rsidRDefault="006B5004" w14:paraId="1A0D532A" w14:textId="3B27B5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</w:pPr>
            <w:r w:rsidRPr="00F1195C"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  <w:t>Feladat 01: „Mintaépület”</w:t>
            </w:r>
            <w:r w:rsidRPr="00F1195C" w:rsidR="004019BC"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  <w:t xml:space="preserve"> – közbenső értékelés</w:t>
            </w:r>
          </w:p>
          <w:p w:rsidRPr="00F1195C" w:rsidR="00B94C52" w:rsidP="003B54E3" w:rsidRDefault="006B5004" w14:paraId="5F7A1361" w14:textId="58F6AF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</w:pPr>
            <w:r w:rsidRPr="00F1195C"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  <w:t xml:space="preserve">Feladat 02: „Megtapasztalt tér” </w:t>
            </w:r>
            <w:r w:rsidRPr="00F1195C" w:rsidR="004019BC"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  <w:t xml:space="preserve">– </w:t>
            </w:r>
            <w:proofErr w:type="spellStart"/>
            <w:r w:rsidRPr="00F1195C" w:rsidR="004019BC"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  <w:t>közb</w:t>
            </w:r>
            <w:proofErr w:type="spellEnd"/>
            <w:r w:rsidRPr="00F1195C" w:rsidR="004019BC"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  <w:t xml:space="preserve">. </w:t>
            </w:r>
            <w:r w:rsidRPr="00F1195C" w:rsidR="00CE79A4"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  <w:t>é</w:t>
            </w:r>
            <w:r w:rsidRPr="00F1195C"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  <w:t>rték</w:t>
            </w:r>
            <w:r w:rsidRPr="00F1195C" w:rsidR="004019BC"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  <w:t>.</w:t>
            </w:r>
          </w:p>
        </w:tc>
        <w:tc>
          <w:tcPr>
            <w:tcW w:w="1773" w:type="dxa"/>
            <w:shd w:val="clear" w:color="auto" w:fill="auto"/>
          </w:tcPr>
          <w:p w:rsidRPr="00F1195C" w:rsidR="00B94C52" w:rsidP="003B54E3" w:rsidRDefault="00B94C52" w14:paraId="69464C3F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</w:pPr>
          </w:p>
        </w:tc>
        <w:tc>
          <w:tcPr>
            <w:tcW w:w="1842" w:type="dxa"/>
            <w:shd w:val="clear" w:color="auto" w:fill="auto"/>
          </w:tcPr>
          <w:p w:rsidRPr="00F1195C" w:rsidR="00B94C52" w:rsidP="003B54E3" w:rsidRDefault="00B94C52" w14:paraId="48E80F30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</w:pPr>
          </w:p>
        </w:tc>
        <w:tc>
          <w:tcPr>
            <w:tcW w:w="1985" w:type="dxa"/>
            <w:shd w:val="clear" w:color="auto" w:fill="auto"/>
          </w:tcPr>
          <w:p w:rsidRPr="00F1195C" w:rsidR="00B94C52" w:rsidP="003B54E3" w:rsidRDefault="00B94C52" w14:paraId="099B7969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</w:pPr>
          </w:p>
        </w:tc>
      </w:tr>
      <w:tr w:rsidRPr="00E258C3" w:rsidR="00B94C52" w:rsidTr="00F1195C" w14:paraId="13316A2D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auto"/>
          </w:tcPr>
          <w:p w:rsidRPr="00E258C3" w:rsidR="00B94C52" w:rsidP="003B54E3" w:rsidRDefault="00B94C52" w14:paraId="473D3ABA" w14:textId="77777777">
            <w:pPr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E258C3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7.</w:t>
            </w:r>
          </w:p>
        </w:tc>
        <w:tc>
          <w:tcPr>
            <w:tcW w:w="4044" w:type="dxa"/>
            <w:shd w:val="clear" w:color="auto" w:fill="auto"/>
          </w:tcPr>
          <w:p w:rsidRPr="00F1195C" w:rsidR="00B94C52" w:rsidP="003B54E3" w:rsidRDefault="006B5004" w14:paraId="1302CDCF" w14:textId="3DCEEC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</w:pPr>
            <w:r w:rsidRPr="00F1195C"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  <w:t>Feladat 03: „Képzelt tér” - feladatkiadás</w:t>
            </w:r>
          </w:p>
        </w:tc>
        <w:tc>
          <w:tcPr>
            <w:tcW w:w="1773" w:type="dxa"/>
            <w:shd w:val="clear" w:color="auto" w:fill="auto"/>
          </w:tcPr>
          <w:p w:rsidRPr="00F1195C" w:rsidR="00B94C52" w:rsidP="003B54E3" w:rsidRDefault="00B94C52" w14:paraId="6D9E48AD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</w:pPr>
          </w:p>
        </w:tc>
        <w:tc>
          <w:tcPr>
            <w:tcW w:w="1842" w:type="dxa"/>
            <w:shd w:val="clear" w:color="auto" w:fill="auto"/>
          </w:tcPr>
          <w:p w:rsidRPr="00F1195C" w:rsidR="00B94C52" w:rsidP="003B54E3" w:rsidRDefault="008A3F65" w14:paraId="6C5703D0" w14:textId="50867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</w:pPr>
            <w:r w:rsidRPr="00F1195C"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  <w:t>Rajz készítése</w:t>
            </w:r>
          </w:p>
        </w:tc>
        <w:tc>
          <w:tcPr>
            <w:tcW w:w="1985" w:type="dxa"/>
            <w:shd w:val="clear" w:color="auto" w:fill="auto"/>
          </w:tcPr>
          <w:p w:rsidRPr="00F1195C" w:rsidR="00B94C52" w:rsidP="003B54E3" w:rsidRDefault="008A3F65" w14:paraId="613A4336" w14:textId="0BE879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</w:pPr>
            <w:r w:rsidRPr="00F1195C"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  <w:t>1</w:t>
            </w:r>
            <w:r w:rsidR="003F0360"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  <w:t>4</w:t>
            </w:r>
            <w:r w:rsidRPr="00F1195C"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  <w:t>. hét</w:t>
            </w:r>
          </w:p>
        </w:tc>
      </w:tr>
      <w:tr w:rsidRPr="00E258C3" w:rsidR="008A3F65" w:rsidTr="00F1195C" w14:paraId="2E51C4F6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auto"/>
          </w:tcPr>
          <w:p w:rsidRPr="00E258C3" w:rsidR="008A3F65" w:rsidP="003B54E3" w:rsidRDefault="008A3F65" w14:paraId="69C307FA" w14:textId="77777777">
            <w:pPr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E258C3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8.</w:t>
            </w:r>
          </w:p>
        </w:tc>
        <w:tc>
          <w:tcPr>
            <w:tcW w:w="4044" w:type="dxa"/>
            <w:shd w:val="clear" w:color="auto" w:fill="auto"/>
          </w:tcPr>
          <w:p w:rsidRPr="00F1195C" w:rsidR="008A3F65" w:rsidP="003B54E3" w:rsidRDefault="008A3F65" w14:paraId="6317D8A1" w14:textId="7777777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</w:pPr>
            <w:r w:rsidRPr="00F1195C"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  <w:t xml:space="preserve">Feladat 03: „Képzelt tér” - konzultáció </w:t>
            </w:r>
          </w:p>
          <w:p w:rsidRPr="00F1195C" w:rsidR="008A3F65" w:rsidP="003B54E3" w:rsidRDefault="008A3F65" w14:paraId="3ADB841B" w14:textId="3149F2B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</w:pPr>
            <w:r w:rsidRPr="00F1195C"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  <w:t xml:space="preserve">Feladat 04: „Tértervezés” </w:t>
            </w:r>
            <w:r w:rsidRPr="00F1195C" w:rsidR="00F220DF"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  <w:t>–</w:t>
            </w:r>
            <w:r w:rsidRPr="00F1195C"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  <w:t xml:space="preserve"> feladatkiadás</w:t>
            </w:r>
          </w:p>
          <w:p w:rsidRPr="00F1195C" w:rsidR="00F220DF" w:rsidP="003B54E3" w:rsidRDefault="00F220DF" w14:paraId="7A15F488" w14:textId="7CF02F2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</w:pPr>
            <w:r w:rsidRPr="00F1195C"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  <w:t>Feladat 05: „Térleképezés” – feladatkiadás</w:t>
            </w:r>
          </w:p>
        </w:tc>
        <w:tc>
          <w:tcPr>
            <w:tcW w:w="1773" w:type="dxa"/>
            <w:shd w:val="clear" w:color="auto" w:fill="auto"/>
          </w:tcPr>
          <w:p w:rsidRPr="00F1195C" w:rsidR="008A3F65" w:rsidP="003B54E3" w:rsidRDefault="008A3F65" w14:paraId="37530922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</w:pPr>
          </w:p>
        </w:tc>
        <w:tc>
          <w:tcPr>
            <w:tcW w:w="1842" w:type="dxa"/>
            <w:shd w:val="clear" w:color="auto" w:fill="auto"/>
          </w:tcPr>
          <w:p w:rsidRPr="00F1195C" w:rsidR="008A3F65" w:rsidP="003B54E3" w:rsidRDefault="008A3F65" w14:paraId="07921D6B" w14:textId="7DA3A28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</w:pPr>
            <w:r w:rsidRPr="00F1195C"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  <w:t>Rajz és makett készítése</w:t>
            </w:r>
          </w:p>
        </w:tc>
        <w:tc>
          <w:tcPr>
            <w:tcW w:w="1985" w:type="dxa"/>
            <w:shd w:val="clear" w:color="auto" w:fill="auto"/>
          </w:tcPr>
          <w:p w:rsidRPr="00F1195C" w:rsidR="008A3F65" w:rsidP="003B54E3" w:rsidRDefault="008A3F65" w14:paraId="0B7F50F7" w14:textId="0E8DA0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</w:pPr>
            <w:r w:rsidRPr="00F1195C"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  <w:t>1</w:t>
            </w:r>
            <w:r w:rsidR="003F0360"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  <w:t>4</w:t>
            </w:r>
            <w:r w:rsidRPr="00F1195C"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  <w:t>. hét</w:t>
            </w:r>
          </w:p>
        </w:tc>
      </w:tr>
      <w:tr w:rsidRPr="00E258C3" w:rsidR="008A3F65" w:rsidTr="00F1195C" w14:paraId="71C7E7A8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auto"/>
          </w:tcPr>
          <w:p w:rsidRPr="00E258C3" w:rsidR="008A3F65" w:rsidP="003B54E3" w:rsidRDefault="008A3F65" w14:paraId="11FDD1CF" w14:textId="77777777">
            <w:pPr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E258C3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9.</w:t>
            </w:r>
          </w:p>
        </w:tc>
        <w:tc>
          <w:tcPr>
            <w:tcW w:w="4044" w:type="dxa"/>
            <w:shd w:val="clear" w:color="auto" w:fill="auto"/>
          </w:tcPr>
          <w:p w:rsidRPr="00F1195C" w:rsidR="008A3F65" w:rsidP="003B54E3" w:rsidRDefault="003F0360" w14:paraId="5166ADC4" w14:textId="691173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hu-HU"/>
              </w:rPr>
              <w:t>Őszi szünet</w:t>
            </w:r>
          </w:p>
        </w:tc>
        <w:tc>
          <w:tcPr>
            <w:tcW w:w="1773" w:type="dxa"/>
            <w:shd w:val="clear" w:color="auto" w:fill="auto"/>
          </w:tcPr>
          <w:p w:rsidRPr="00F1195C" w:rsidR="008A3F65" w:rsidP="003B54E3" w:rsidRDefault="008A3F65" w14:paraId="6B25218D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</w:pPr>
          </w:p>
        </w:tc>
        <w:tc>
          <w:tcPr>
            <w:tcW w:w="1842" w:type="dxa"/>
            <w:shd w:val="clear" w:color="auto" w:fill="auto"/>
          </w:tcPr>
          <w:p w:rsidRPr="00F1195C" w:rsidR="008A3F65" w:rsidP="003B54E3" w:rsidRDefault="008A3F65" w14:paraId="0A8506E7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</w:pPr>
          </w:p>
        </w:tc>
        <w:tc>
          <w:tcPr>
            <w:tcW w:w="1985" w:type="dxa"/>
            <w:shd w:val="clear" w:color="auto" w:fill="auto"/>
          </w:tcPr>
          <w:p w:rsidRPr="00F1195C" w:rsidR="008A3F65" w:rsidP="003B54E3" w:rsidRDefault="008A3F65" w14:paraId="2C6675F4" w14:textId="04FFA7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</w:pPr>
          </w:p>
        </w:tc>
      </w:tr>
      <w:tr w:rsidRPr="00E258C3" w:rsidR="008A3F65" w:rsidTr="00F1195C" w14:paraId="1415669F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auto"/>
          </w:tcPr>
          <w:p w:rsidRPr="00E258C3" w:rsidR="008A3F65" w:rsidP="003B54E3" w:rsidRDefault="008A3F65" w14:paraId="1D0F05F4" w14:textId="77777777">
            <w:pPr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E258C3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10.</w:t>
            </w:r>
          </w:p>
        </w:tc>
        <w:tc>
          <w:tcPr>
            <w:tcW w:w="4044" w:type="dxa"/>
            <w:shd w:val="clear" w:color="auto" w:fill="auto"/>
          </w:tcPr>
          <w:p w:rsidRPr="00F1195C" w:rsidR="008A3F65" w:rsidP="003B54E3" w:rsidRDefault="008A3F65" w14:paraId="55C9E159" w14:textId="1C8C20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</w:pPr>
            <w:r w:rsidRPr="00F1195C"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  <w:t xml:space="preserve">Feladat 04: „Tértervezés” </w:t>
            </w:r>
            <w:r w:rsidRPr="00F1195C" w:rsidR="00F220DF"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  <w:t>–</w:t>
            </w:r>
            <w:r w:rsidRPr="00F1195C"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  <w:t xml:space="preserve"> konzultáció</w:t>
            </w:r>
          </w:p>
          <w:p w:rsidRPr="00F1195C" w:rsidR="00F220DF" w:rsidP="003B54E3" w:rsidRDefault="00F220DF" w14:paraId="64642719" w14:textId="766FA1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</w:pPr>
            <w:r w:rsidRPr="00F1195C"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  <w:t>Feladat 05: „Térleképezés” – konzultáció</w:t>
            </w:r>
          </w:p>
        </w:tc>
        <w:tc>
          <w:tcPr>
            <w:tcW w:w="1773" w:type="dxa"/>
            <w:shd w:val="clear" w:color="auto" w:fill="auto"/>
          </w:tcPr>
          <w:p w:rsidRPr="00F1195C" w:rsidR="008A3F65" w:rsidP="003B54E3" w:rsidRDefault="008A3F65" w14:paraId="713CD288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</w:pPr>
          </w:p>
        </w:tc>
        <w:tc>
          <w:tcPr>
            <w:tcW w:w="1842" w:type="dxa"/>
            <w:shd w:val="clear" w:color="auto" w:fill="auto"/>
          </w:tcPr>
          <w:p w:rsidRPr="00F1195C" w:rsidR="008A3F65" w:rsidP="003B54E3" w:rsidRDefault="008A3F65" w14:paraId="45658D30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</w:pPr>
          </w:p>
        </w:tc>
        <w:tc>
          <w:tcPr>
            <w:tcW w:w="1985" w:type="dxa"/>
            <w:shd w:val="clear" w:color="auto" w:fill="auto"/>
          </w:tcPr>
          <w:p w:rsidRPr="00F1195C" w:rsidR="008A3F65" w:rsidP="003B54E3" w:rsidRDefault="008A3F65" w14:paraId="63E645EC" w14:textId="273BFD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</w:pPr>
            <w:r w:rsidRPr="00F1195C"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  <w:t>1</w:t>
            </w:r>
            <w:r w:rsidR="003F0360"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  <w:t>4</w:t>
            </w:r>
            <w:r w:rsidRPr="00F1195C"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  <w:t>. hét</w:t>
            </w:r>
          </w:p>
        </w:tc>
      </w:tr>
      <w:tr w:rsidRPr="00E258C3" w:rsidR="008A3F65" w:rsidTr="00F1195C" w14:paraId="10BE8C8B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auto"/>
          </w:tcPr>
          <w:p w:rsidRPr="00E258C3" w:rsidR="008A3F65" w:rsidP="003B54E3" w:rsidRDefault="008A3F65" w14:paraId="140EAD38" w14:textId="77777777">
            <w:pPr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E258C3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11.</w:t>
            </w:r>
          </w:p>
        </w:tc>
        <w:tc>
          <w:tcPr>
            <w:tcW w:w="4044" w:type="dxa"/>
            <w:shd w:val="clear" w:color="auto" w:fill="auto"/>
          </w:tcPr>
          <w:p w:rsidRPr="00F1195C" w:rsidR="003179E0" w:rsidP="003B54E3" w:rsidRDefault="003179E0" w14:paraId="0A541AED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</w:pPr>
            <w:r w:rsidRPr="00F1195C"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  <w:t>Feladat 04: „Tértervezés” – konzultáció</w:t>
            </w:r>
          </w:p>
          <w:p w:rsidRPr="00F1195C" w:rsidR="00F220DF" w:rsidP="003B54E3" w:rsidRDefault="003179E0" w14:paraId="1217ED73" w14:textId="5799A7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trike/>
                <w:color w:val="000000" w:themeColor="text1"/>
                <w:sz w:val="20"/>
                <w:szCs w:val="20"/>
                <w:lang w:val="hu-HU"/>
              </w:rPr>
            </w:pPr>
            <w:r w:rsidRPr="00F1195C"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  <w:t>Feladat 05: „Térleképezés” – konzultáció</w:t>
            </w:r>
          </w:p>
        </w:tc>
        <w:tc>
          <w:tcPr>
            <w:tcW w:w="1773" w:type="dxa"/>
            <w:shd w:val="clear" w:color="auto" w:fill="auto"/>
          </w:tcPr>
          <w:p w:rsidRPr="00F1195C" w:rsidR="008A3F65" w:rsidP="003B54E3" w:rsidRDefault="008A3F65" w14:paraId="3AFD1FC8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</w:pPr>
          </w:p>
        </w:tc>
        <w:tc>
          <w:tcPr>
            <w:tcW w:w="1842" w:type="dxa"/>
            <w:shd w:val="clear" w:color="auto" w:fill="auto"/>
          </w:tcPr>
          <w:p w:rsidRPr="00F1195C" w:rsidR="008A3F65" w:rsidP="003B54E3" w:rsidRDefault="008A3F65" w14:paraId="1BB90EAE" w14:textId="665727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trike/>
                <w:color w:val="000000" w:themeColor="text1"/>
                <w:sz w:val="20"/>
                <w:szCs w:val="20"/>
                <w:lang w:val="hu-HU"/>
              </w:rPr>
            </w:pPr>
          </w:p>
        </w:tc>
        <w:tc>
          <w:tcPr>
            <w:tcW w:w="1985" w:type="dxa"/>
            <w:shd w:val="clear" w:color="auto" w:fill="auto"/>
          </w:tcPr>
          <w:p w:rsidRPr="00F1195C" w:rsidR="008A3F65" w:rsidP="003B54E3" w:rsidRDefault="008A3F65" w14:paraId="2574E694" w14:textId="35179F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trike/>
                <w:color w:val="000000" w:themeColor="text1"/>
                <w:sz w:val="20"/>
                <w:szCs w:val="20"/>
                <w:lang w:val="hu-HU"/>
              </w:rPr>
            </w:pPr>
          </w:p>
        </w:tc>
      </w:tr>
      <w:tr w:rsidRPr="00E258C3" w:rsidR="008A3F65" w:rsidTr="00F1195C" w14:paraId="38B5C1B2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auto"/>
          </w:tcPr>
          <w:p w:rsidRPr="00E258C3" w:rsidR="008A3F65" w:rsidP="003B54E3" w:rsidRDefault="008A3F65" w14:paraId="79225CA0" w14:textId="77777777">
            <w:pPr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E258C3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12.</w:t>
            </w:r>
          </w:p>
        </w:tc>
        <w:tc>
          <w:tcPr>
            <w:tcW w:w="4044" w:type="dxa"/>
            <w:shd w:val="clear" w:color="auto" w:fill="auto"/>
          </w:tcPr>
          <w:p w:rsidRPr="00F1195C" w:rsidR="003F0360" w:rsidP="003F0360" w:rsidRDefault="003F0360" w14:paraId="4A9AB8D2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</w:pPr>
            <w:r w:rsidRPr="00F1195C"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  <w:t>Feladat 04: „Tértervezés” – konzultáció</w:t>
            </w:r>
          </w:p>
          <w:p w:rsidRPr="00F1195C" w:rsidR="008A3F65" w:rsidP="003F0360" w:rsidRDefault="003F0360" w14:paraId="364865CE" w14:textId="2CB13D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</w:pPr>
            <w:r w:rsidRPr="00F1195C"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  <w:t>Feladat 05: „Térleképezés” – konzultáció</w:t>
            </w:r>
          </w:p>
        </w:tc>
        <w:tc>
          <w:tcPr>
            <w:tcW w:w="1773" w:type="dxa"/>
            <w:shd w:val="clear" w:color="auto" w:fill="auto"/>
          </w:tcPr>
          <w:p w:rsidRPr="00F1195C" w:rsidR="008A3F65" w:rsidP="003B54E3" w:rsidRDefault="008A3F65" w14:paraId="12765719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</w:pPr>
          </w:p>
        </w:tc>
        <w:tc>
          <w:tcPr>
            <w:tcW w:w="1842" w:type="dxa"/>
            <w:shd w:val="clear" w:color="auto" w:fill="auto"/>
          </w:tcPr>
          <w:p w:rsidRPr="00F1195C" w:rsidR="008A3F65" w:rsidP="003B54E3" w:rsidRDefault="008A3F65" w14:paraId="60F80397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</w:pPr>
          </w:p>
        </w:tc>
        <w:tc>
          <w:tcPr>
            <w:tcW w:w="1985" w:type="dxa"/>
            <w:shd w:val="clear" w:color="auto" w:fill="auto"/>
          </w:tcPr>
          <w:p w:rsidRPr="00F1195C" w:rsidR="008A3F65" w:rsidP="003B54E3" w:rsidRDefault="008A3F65" w14:paraId="25AEA9D3" w14:textId="23A3A6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</w:pPr>
            <w:r w:rsidRPr="00F1195C"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  <w:t>1</w:t>
            </w:r>
            <w:r w:rsidR="003F0360"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  <w:t>4</w:t>
            </w:r>
            <w:r w:rsidRPr="00F1195C"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  <w:t>. hét</w:t>
            </w:r>
          </w:p>
        </w:tc>
      </w:tr>
      <w:tr w:rsidRPr="00E258C3" w:rsidR="00B94C52" w:rsidTr="00F1195C" w14:paraId="14EF9040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auto"/>
          </w:tcPr>
          <w:p w:rsidRPr="00E258C3" w:rsidR="00B94C52" w:rsidP="003B54E3" w:rsidRDefault="00B94C52" w14:paraId="2FD48C6D" w14:textId="77777777">
            <w:pPr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E258C3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13.</w:t>
            </w:r>
          </w:p>
        </w:tc>
        <w:tc>
          <w:tcPr>
            <w:tcW w:w="4044" w:type="dxa"/>
            <w:shd w:val="clear" w:color="auto" w:fill="auto"/>
          </w:tcPr>
          <w:p w:rsidRPr="00F1195C" w:rsidR="00F220DF" w:rsidP="003B54E3" w:rsidRDefault="003F0360" w14:paraId="081C055F" w14:textId="02A3AF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</w:pPr>
            <w:r w:rsidRPr="00F1195C"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  <w:t>ZH miatt konzultációra nem kerül sor!</w:t>
            </w:r>
          </w:p>
        </w:tc>
        <w:tc>
          <w:tcPr>
            <w:tcW w:w="1773" w:type="dxa"/>
            <w:shd w:val="clear" w:color="auto" w:fill="auto"/>
          </w:tcPr>
          <w:p w:rsidRPr="00F1195C" w:rsidR="00B94C52" w:rsidP="003B54E3" w:rsidRDefault="00B94C52" w14:paraId="3606C3D6" w14:textId="57475C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</w:pPr>
          </w:p>
        </w:tc>
        <w:tc>
          <w:tcPr>
            <w:tcW w:w="1842" w:type="dxa"/>
            <w:shd w:val="clear" w:color="auto" w:fill="auto"/>
          </w:tcPr>
          <w:p w:rsidRPr="00F1195C" w:rsidR="00B94C52" w:rsidP="003B54E3" w:rsidRDefault="00B94C52" w14:paraId="3C93B6AB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</w:pPr>
          </w:p>
        </w:tc>
        <w:tc>
          <w:tcPr>
            <w:tcW w:w="1985" w:type="dxa"/>
            <w:shd w:val="clear" w:color="auto" w:fill="auto"/>
          </w:tcPr>
          <w:p w:rsidRPr="00F1195C" w:rsidR="00B94C52" w:rsidP="003B54E3" w:rsidRDefault="00B94C52" w14:paraId="09D3945E" w14:textId="745937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</w:pPr>
          </w:p>
        </w:tc>
      </w:tr>
      <w:tr w:rsidRPr="00E258C3" w:rsidR="003F0360" w:rsidTr="00F1195C" w14:paraId="6BA522FE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auto"/>
          </w:tcPr>
          <w:p w:rsidRPr="003F0360" w:rsidR="003F0360" w:rsidP="003B54E3" w:rsidRDefault="003F0360" w14:paraId="28F36D63" w14:textId="70B72D71">
            <w:pPr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3F0360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14.</w:t>
            </w:r>
          </w:p>
        </w:tc>
        <w:tc>
          <w:tcPr>
            <w:tcW w:w="4044" w:type="dxa"/>
            <w:shd w:val="clear" w:color="auto" w:fill="auto"/>
          </w:tcPr>
          <w:p w:rsidRPr="00F1195C" w:rsidR="003F0360" w:rsidP="003F0360" w:rsidRDefault="003F0360" w14:paraId="1F89CA93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hu-HU"/>
              </w:rPr>
            </w:pPr>
            <w:r w:rsidRPr="00F1195C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hu-HU"/>
              </w:rPr>
              <w:t>Prezentáció 0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hu-HU"/>
              </w:rPr>
              <w:t>2</w:t>
            </w:r>
            <w:r w:rsidRPr="00F1195C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hu-HU"/>
              </w:rPr>
              <w:t xml:space="preserve"> (végleges)</w:t>
            </w:r>
          </w:p>
          <w:p w:rsidRPr="00F1195C" w:rsidR="003F0360" w:rsidP="003F0360" w:rsidRDefault="003F0360" w14:paraId="042D3AC7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</w:pPr>
            <w:r w:rsidRPr="00F1195C"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  <w:t>Feladat 01: „Mintaépület” – végleges értékelés</w:t>
            </w:r>
          </w:p>
          <w:p w:rsidRPr="00F1195C" w:rsidR="003F0360" w:rsidP="003F0360" w:rsidRDefault="003F0360" w14:paraId="5634A1CF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</w:pPr>
            <w:r w:rsidRPr="00F1195C"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  <w:t xml:space="preserve">Feladat 02: „Megtapasztalt tér” – </w:t>
            </w:r>
            <w:proofErr w:type="spellStart"/>
            <w:r w:rsidRPr="00F1195C"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  <w:t>végl</w:t>
            </w:r>
            <w:proofErr w:type="spellEnd"/>
            <w:r w:rsidRPr="00F1195C"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  <w:t>. érték.</w:t>
            </w:r>
          </w:p>
          <w:p w:rsidRPr="00F1195C" w:rsidR="003F0360" w:rsidP="003F0360" w:rsidRDefault="003F0360" w14:paraId="3C3060E9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</w:pPr>
            <w:r w:rsidRPr="00F1195C"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  <w:t xml:space="preserve">Feladat 03: „Képzelt tér” – </w:t>
            </w:r>
            <w:proofErr w:type="spellStart"/>
            <w:r w:rsidRPr="00F1195C"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  <w:t>végl</w:t>
            </w:r>
            <w:proofErr w:type="spellEnd"/>
            <w:r w:rsidRPr="00F1195C"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  <w:t xml:space="preserve">. értékelés </w:t>
            </w:r>
          </w:p>
          <w:p w:rsidRPr="00F1195C" w:rsidR="003F0360" w:rsidP="003F0360" w:rsidRDefault="003F0360" w14:paraId="270294E6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</w:pPr>
            <w:r w:rsidRPr="00F1195C"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  <w:t xml:space="preserve">Feladat 04: „Tértervezés” – </w:t>
            </w:r>
            <w:proofErr w:type="spellStart"/>
            <w:r w:rsidRPr="00F1195C"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  <w:t>végl</w:t>
            </w:r>
            <w:proofErr w:type="spellEnd"/>
            <w:r w:rsidRPr="00F1195C"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  <w:t>. érték.</w:t>
            </w:r>
          </w:p>
          <w:p w:rsidRPr="00F1195C" w:rsidR="003F0360" w:rsidP="003F0360" w:rsidRDefault="003F0360" w14:paraId="1DB84A74" w14:textId="291715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0"/>
                <w:szCs w:val="20"/>
                <w:lang w:val="hu-HU"/>
              </w:rPr>
            </w:pPr>
            <w:r w:rsidRPr="00F1195C"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  <w:t xml:space="preserve">Feladat 05: „Térleképezés” – </w:t>
            </w:r>
            <w:proofErr w:type="spellStart"/>
            <w:r w:rsidRPr="00F1195C"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  <w:t>végl</w:t>
            </w:r>
            <w:proofErr w:type="spellEnd"/>
            <w:r w:rsidRPr="00F1195C"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  <w:t>. érték.</w:t>
            </w:r>
          </w:p>
        </w:tc>
        <w:tc>
          <w:tcPr>
            <w:tcW w:w="1773" w:type="dxa"/>
            <w:shd w:val="clear" w:color="auto" w:fill="auto"/>
          </w:tcPr>
          <w:p w:rsidRPr="00F1195C" w:rsidR="003F0360" w:rsidP="003B54E3" w:rsidRDefault="003F0360" w14:paraId="420D15AA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  <w:lang w:val="hu-HU"/>
              </w:rPr>
            </w:pPr>
          </w:p>
        </w:tc>
        <w:tc>
          <w:tcPr>
            <w:tcW w:w="1842" w:type="dxa"/>
            <w:shd w:val="clear" w:color="auto" w:fill="auto"/>
          </w:tcPr>
          <w:p w:rsidRPr="00F1195C" w:rsidR="003F0360" w:rsidP="003B54E3" w:rsidRDefault="003F0360" w14:paraId="0B04E637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  <w:lang w:val="hu-HU"/>
              </w:rPr>
            </w:pPr>
          </w:p>
        </w:tc>
        <w:tc>
          <w:tcPr>
            <w:tcW w:w="1985" w:type="dxa"/>
            <w:shd w:val="clear" w:color="auto" w:fill="auto"/>
          </w:tcPr>
          <w:p w:rsidRPr="00F1195C" w:rsidR="003F0360" w:rsidP="003B54E3" w:rsidRDefault="003F0360" w14:paraId="56007C15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  <w:lang w:val="hu-HU"/>
              </w:rPr>
            </w:pPr>
          </w:p>
        </w:tc>
      </w:tr>
    </w:tbl>
    <w:p w:rsidRPr="00E258C3" w:rsidR="00761C39" w:rsidP="003B54E3" w:rsidRDefault="00761C39" w14:paraId="4D77E899" w14:textId="489DD4C8">
      <w:pPr>
        <w:pStyle w:val="Nincstrkz"/>
        <w:tabs>
          <w:tab w:val="left" w:pos="5670"/>
        </w:tabs>
        <w:rPr>
          <w:rStyle w:val="None"/>
          <w:bCs/>
          <w:sz w:val="20"/>
          <w:szCs w:val="20"/>
          <w:lang w:val="hu-HU"/>
        </w:rPr>
      </w:pPr>
      <w:r w:rsidRPr="00E258C3">
        <w:rPr>
          <w:rStyle w:val="None"/>
          <w:bCs/>
          <w:sz w:val="20"/>
          <w:szCs w:val="20"/>
          <w:lang w:val="hu-HU"/>
        </w:rPr>
        <w:tab/>
      </w:r>
    </w:p>
    <w:p w:rsidR="00C26163" w:rsidP="003B54E3" w:rsidRDefault="00761C39" w14:paraId="0C2304DC" w14:textId="47CD1541">
      <w:pPr>
        <w:pStyle w:val="Nincstrkz"/>
        <w:jc w:val="both"/>
        <w:rPr>
          <w:rStyle w:val="None"/>
          <w:bCs/>
          <w:color w:val="000000" w:themeColor="text1"/>
          <w:sz w:val="20"/>
          <w:szCs w:val="20"/>
          <w:lang w:val="hu-HU"/>
        </w:rPr>
      </w:pPr>
      <w:r w:rsidRPr="00E258C3">
        <w:rPr>
          <w:rStyle w:val="None"/>
          <w:bCs/>
          <w:sz w:val="20"/>
          <w:szCs w:val="20"/>
          <w:lang w:val="hu-HU"/>
        </w:rPr>
        <w:t xml:space="preserve">Pécs, </w:t>
      </w:r>
      <w:r w:rsidRPr="00265D26">
        <w:rPr>
          <w:rStyle w:val="None"/>
          <w:bCs/>
          <w:color w:val="000000" w:themeColor="text1"/>
          <w:sz w:val="20"/>
          <w:szCs w:val="20"/>
          <w:lang w:val="hu-HU"/>
        </w:rPr>
        <w:t>20</w:t>
      </w:r>
      <w:r w:rsidRPr="00265D26" w:rsidR="0035084F">
        <w:rPr>
          <w:rStyle w:val="None"/>
          <w:bCs/>
          <w:color w:val="000000" w:themeColor="text1"/>
          <w:sz w:val="20"/>
          <w:szCs w:val="20"/>
          <w:lang w:val="hu-HU"/>
        </w:rPr>
        <w:t>2</w:t>
      </w:r>
      <w:r w:rsidR="003F0360">
        <w:rPr>
          <w:rStyle w:val="None"/>
          <w:bCs/>
          <w:color w:val="000000" w:themeColor="text1"/>
          <w:sz w:val="20"/>
          <w:szCs w:val="20"/>
          <w:lang w:val="hu-HU"/>
        </w:rPr>
        <w:t>4</w:t>
      </w:r>
      <w:r w:rsidRPr="00265D26">
        <w:rPr>
          <w:rStyle w:val="None"/>
          <w:bCs/>
          <w:color w:val="000000" w:themeColor="text1"/>
          <w:sz w:val="20"/>
          <w:szCs w:val="20"/>
          <w:lang w:val="hu-HU"/>
        </w:rPr>
        <w:t>.</w:t>
      </w:r>
      <w:r w:rsidR="003179E0">
        <w:rPr>
          <w:rStyle w:val="None"/>
          <w:bCs/>
          <w:color w:val="000000" w:themeColor="text1"/>
          <w:sz w:val="20"/>
          <w:szCs w:val="20"/>
          <w:lang w:val="hu-HU"/>
        </w:rPr>
        <w:t>0</w:t>
      </w:r>
      <w:r w:rsidR="00EB78C0">
        <w:rPr>
          <w:rStyle w:val="None"/>
          <w:bCs/>
          <w:color w:val="000000" w:themeColor="text1"/>
          <w:sz w:val="20"/>
          <w:szCs w:val="20"/>
          <w:lang w:val="hu-HU"/>
        </w:rPr>
        <w:t>8</w:t>
      </w:r>
      <w:r w:rsidRPr="00265D26">
        <w:rPr>
          <w:rStyle w:val="None"/>
          <w:bCs/>
          <w:color w:val="000000" w:themeColor="text1"/>
          <w:sz w:val="20"/>
          <w:szCs w:val="20"/>
          <w:lang w:val="hu-HU"/>
        </w:rPr>
        <w:t>.</w:t>
      </w:r>
      <w:r w:rsidR="003F0360">
        <w:rPr>
          <w:rStyle w:val="None"/>
          <w:bCs/>
          <w:color w:val="000000" w:themeColor="text1"/>
          <w:sz w:val="20"/>
          <w:szCs w:val="20"/>
          <w:lang w:val="hu-HU"/>
        </w:rPr>
        <w:t>25</w:t>
      </w:r>
      <w:r w:rsidRPr="00265D26">
        <w:rPr>
          <w:rStyle w:val="None"/>
          <w:bCs/>
          <w:color w:val="000000" w:themeColor="text1"/>
          <w:sz w:val="20"/>
          <w:szCs w:val="20"/>
          <w:lang w:val="hu-HU"/>
        </w:rPr>
        <w:t>.</w:t>
      </w:r>
    </w:p>
    <w:p w:rsidR="00993D35" w:rsidP="003B54E3" w:rsidRDefault="00993D35" w14:paraId="09D0DD3E" w14:textId="77777777">
      <w:pPr>
        <w:pStyle w:val="Nincstrkz"/>
        <w:jc w:val="both"/>
        <w:rPr>
          <w:rStyle w:val="None"/>
          <w:bCs/>
          <w:color w:val="000000" w:themeColor="text1"/>
          <w:sz w:val="20"/>
          <w:szCs w:val="20"/>
          <w:lang w:val="hu-HU"/>
        </w:rPr>
      </w:pPr>
    </w:p>
    <w:p w:rsidRPr="001448E2" w:rsidR="00993D35" w:rsidP="003B54E3" w:rsidRDefault="00993D35" w14:paraId="30F67FA3" w14:textId="06435355">
      <w:pPr>
        <w:ind w:left="5040" w:firstLine="720"/>
        <w:rPr>
          <w:b/>
          <w:sz w:val="20"/>
          <w:szCs w:val="20"/>
        </w:rPr>
      </w:pPr>
      <w:r w:rsidRPr="001448E2">
        <w:rPr>
          <w:b/>
          <w:sz w:val="20"/>
          <w:szCs w:val="20"/>
        </w:rPr>
        <w:t xml:space="preserve">Dr. GYERGYÁK </w:t>
      </w:r>
      <w:proofErr w:type="spellStart"/>
      <w:r w:rsidRPr="001448E2">
        <w:rPr>
          <w:b/>
          <w:sz w:val="20"/>
          <w:szCs w:val="20"/>
        </w:rPr>
        <w:t>János</w:t>
      </w:r>
      <w:proofErr w:type="spellEnd"/>
    </w:p>
    <w:p w:rsidRPr="008A439D" w:rsidR="00993D35" w:rsidP="003B54E3" w:rsidRDefault="00993D35" w14:paraId="7B8B6F12" w14:textId="77777777">
      <w:pPr>
        <w:ind w:left="5040" w:firstLine="720"/>
        <w:rPr>
          <w:bCs/>
          <w:sz w:val="16"/>
          <w:szCs w:val="16"/>
        </w:rPr>
      </w:pPr>
      <w:proofErr w:type="spellStart"/>
      <w:r w:rsidRPr="008A439D">
        <w:rPr>
          <w:bCs/>
          <w:sz w:val="16"/>
          <w:szCs w:val="16"/>
        </w:rPr>
        <w:t>tantárgyfelelős</w:t>
      </w:r>
      <w:proofErr w:type="spellEnd"/>
    </w:p>
    <w:p w:rsidRPr="008A439D" w:rsidR="00993D35" w:rsidP="003B54E3" w:rsidRDefault="00993D35" w14:paraId="2F310418" w14:textId="77777777">
      <w:pPr>
        <w:ind w:left="5040" w:firstLine="720"/>
        <w:rPr>
          <w:bCs/>
          <w:color w:val="000000" w:themeColor="text1"/>
          <w:sz w:val="16"/>
          <w:szCs w:val="16"/>
        </w:rPr>
      </w:pPr>
      <w:proofErr w:type="spellStart"/>
      <w:r w:rsidRPr="008A439D">
        <w:rPr>
          <w:bCs/>
          <w:sz w:val="16"/>
          <w:szCs w:val="16"/>
        </w:rPr>
        <w:t>egyetemi</w:t>
      </w:r>
      <w:proofErr w:type="spellEnd"/>
      <w:r w:rsidRPr="008A439D">
        <w:rPr>
          <w:bCs/>
          <w:sz w:val="16"/>
          <w:szCs w:val="16"/>
        </w:rPr>
        <w:t xml:space="preserve"> </w:t>
      </w:r>
      <w:proofErr w:type="spellStart"/>
      <w:r w:rsidRPr="008A439D">
        <w:rPr>
          <w:bCs/>
          <w:sz w:val="16"/>
          <w:szCs w:val="16"/>
        </w:rPr>
        <w:t>docens</w:t>
      </w:r>
      <w:proofErr w:type="spellEnd"/>
      <w:r w:rsidRPr="008A439D">
        <w:rPr>
          <w:bCs/>
          <w:color w:val="000000" w:themeColor="text1"/>
          <w:sz w:val="16"/>
          <w:szCs w:val="16"/>
        </w:rPr>
        <w:t xml:space="preserve"> </w:t>
      </w:r>
    </w:p>
    <w:p w:rsidRPr="008A439D" w:rsidR="00993D35" w:rsidP="008A439D" w:rsidRDefault="00993D35" w14:paraId="3A5CC3BA" w14:textId="77777777">
      <w:pPr>
        <w:ind w:left="5670" w:firstLine="90"/>
        <w:rPr>
          <w:color w:val="000000" w:themeColor="text1"/>
          <w:sz w:val="16"/>
          <w:szCs w:val="16"/>
        </w:rPr>
      </w:pPr>
      <w:proofErr w:type="spellStart"/>
      <w:r w:rsidRPr="008A439D">
        <w:rPr>
          <w:color w:val="000000" w:themeColor="text1"/>
          <w:sz w:val="16"/>
          <w:szCs w:val="16"/>
        </w:rPr>
        <w:t>Pécsi</w:t>
      </w:r>
      <w:proofErr w:type="spellEnd"/>
      <w:r w:rsidRPr="008A439D">
        <w:rPr>
          <w:color w:val="000000" w:themeColor="text1"/>
          <w:sz w:val="16"/>
          <w:szCs w:val="16"/>
        </w:rPr>
        <w:t xml:space="preserve"> </w:t>
      </w:r>
      <w:proofErr w:type="spellStart"/>
      <w:r w:rsidRPr="008A439D">
        <w:rPr>
          <w:color w:val="000000" w:themeColor="text1"/>
          <w:sz w:val="16"/>
          <w:szCs w:val="16"/>
        </w:rPr>
        <w:t>Tudományegyetem</w:t>
      </w:r>
      <w:proofErr w:type="spellEnd"/>
      <w:r w:rsidRPr="008A439D">
        <w:rPr>
          <w:color w:val="000000" w:themeColor="text1"/>
          <w:sz w:val="16"/>
          <w:szCs w:val="16"/>
        </w:rPr>
        <w:t xml:space="preserve"> </w:t>
      </w:r>
      <w:proofErr w:type="spellStart"/>
      <w:r w:rsidRPr="008A439D">
        <w:rPr>
          <w:color w:val="000000" w:themeColor="text1"/>
          <w:sz w:val="16"/>
          <w:szCs w:val="16"/>
        </w:rPr>
        <w:t>Műszaki</w:t>
      </w:r>
      <w:proofErr w:type="spellEnd"/>
      <w:r w:rsidRPr="008A439D">
        <w:rPr>
          <w:color w:val="000000" w:themeColor="text1"/>
          <w:sz w:val="16"/>
          <w:szCs w:val="16"/>
        </w:rPr>
        <w:t xml:space="preserve"> </w:t>
      </w:r>
    </w:p>
    <w:p w:rsidRPr="008A439D" w:rsidR="00993D35" w:rsidP="003B54E3" w:rsidRDefault="00993D35" w14:paraId="0676DE9F" w14:textId="5F602C13">
      <w:pPr>
        <w:ind w:left="5670" w:hanging="425"/>
        <w:rPr>
          <w:color w:val="000000" w:themeColor="text1"/>
          <w:sz w:val="16"/>
          <w:szCs w:val="16"/>
        </w:rPr>
      </w:pPr>
      <w:r w:rsidRPr="008A439D">
        <w:rPr>
          <w:color w:val="000000" w:themeColor="text1"/>
          <w:sz w:val="16"/>
          <w:szCs w:val="16"/>
        </w:rPr>
        <w:t xml:space="preserve">          </w:t>
      </w:r>
      <w:r w:rsidR="008A439D">
        <w:rPr>
          <w:color w:val="000000" w:themeColor="text1"/>
          <w:sz w:val="16"/>
          <w:szCs w:val="16"/>
        </w:rPr>
        <w:tab/>
      </w:r>
      <w:r w:rsidR="008A439D">
        <w:rPr>
          <w:color w:val="000000" w:themeColor="text1"/>
          <w:sz w:val="16"/>
          <w:szCs w:val="16"/>
        </w:rPr>
        <w:tab/>
      </w:r>
      <w:proofErr w:type="spellStart"/>
      <w:r w:rsidRPr="008A439D">
        <w:rPr>
          <w:color w:val="000000" w:themeColor="text1"/>
          <w:sz w:val="16"/>
          <w:szCs w:val="16"/>
        </w:rPr>
        <w:t>és</w:t>
      </w:r>
      <w:proofErr w:type="spellEnd"/>
      <w:r w:rsidRPr="008A439D">
        <w:rPr>
          <w:color w:val="000000" w:themeColor="text1"/>
          <w:sz w:val="16"/>
          <w:szCs w:val="16"/>
        </w:rPr>
        <w:t xml:space="preserve"> </w:t>
      </w:r>
      <w:proofErr w:type="spellStart"/>
      <w:r w:rsidRPr="008A439D">
        <w:rPr>
          <w:color w:val="000000" w:themeColor="text1"/>
          <w:sz w:val="16"/>
          <w:szCs w:val="16"/>
        </w:rPr>
        <w:t>Informatikai</w:t>
      </w:r>
      <w:proofErr w:type="spellEnd"/>
      <w:r w:rsidRPr="008A439D">
        <w:rPr>
          <w:color w:val="000000" w:themeColor="text1"/>
          <w:sz w:val="16"/>
          <w:szCs w:val="16"/>
        </w:rPr>
        <w:t xml:space="preserve"> Kar </w:t>
      </w:r>
    </w:p>
    <w:p w:rsidRPr="008A439D" w:rsidR="00993D35" w:rsidP="003B54E3" w:rsidRDefault="00993D35" w14:paraId="19471B55" w14:textId="77777777">
      <w:pPr>
        <w:ind w:left="5760"/>
        <w:rPr>
          <w:sz w:val="16"/>
          <w:szCs w:val="16"/>
          <w:lang w:val="hu-HU"/>
        </w:rPr>
      </w:pPr>
      <w:proofErr w:type="spellStart"/>
      <w:r w:rsidRPr="008A439D">
        <w:rPr>
          <w:color w:val="000000" w:themeColor="text1"/>
          <w:sz w:val="16"/>
          <w:szCs w:val="16"/>
        </w:rPr>
        <w:t>Építészeti</w:t>
      </w:r>
      <w:proofErr w:type="spellEnd"/>
      <w:r w:rsidRPr="008A439D">
        <w:rPr>
          <w:color w:val="000000" w:themeColor="text1"/>
          <w:sz w:val="16"/>
          <w:szCs w:val="16"/>
        </w:rPr>
        <w:t xml:space="preserve"> </w:t>
      </w:r>
      <w:proofErr w:type="spellStart"/>
      <w:r w:rsidRPr="008A439D">
        <w:rPr>
          <w:color w:val="000000" w:themeColor="text1"/>
          <w:sz w:val="16"/>
          <w:szCs w:val="16"/>
        </w:rPr>
        <w:t>és</w:t>
      </w:r>
      <w:proofErr w:type="spellEnd"/>
      <w:r w:rsidRPr="008A439D">
        <w:rPr>
          <w:color w:val="000000" w:themeColor="text1"/>
          <w:sz w:val="16"/>
          <w:szCs w:val="16"/>
        </w:rPr>
        <w:t xml:space="preserve"> </w:t>
      </w:r>
      <w:proofErr w:type="spellStart"/>
      <w:r w:rsidRPr="008A439D">
        <w:rPr>
          <w:color w:val="000000" w:themeColor="text1"/>
          <w:sz w:val="16"/>
          <w:szCs w:val="16"/>
        </w:rPr>
        <w:t>Várostervezési</w:t>
      </w:r>
      <w:proofErr w:type="spellEnd"/>
      <w:r w:rsidRPr="008A439D">
        <w:rPr>
          <w:color w:val="000000" w:themeColor="text1"/>
          <w:sz w:val="16"/>
          <w:szCs w:val="16"/>
        </w:rPr>
        <w:t xml:space="preserve"> </w:t>
      </w:r>
      <w:proofErr w:type="spellStart"/>
      <w:r w:rsidRPr="008A439D">
        <w:rPr>
          <w:color w:val="000000" w:themeColor="text1"/>
          <w:sz w:val="16"/>
          <w:szCs w:val="16"/>
        </w:rPr>
        <w:t>Tanszék</w:t>
      </w:r>
      <w:proofErr w:type="spellEnd"/>
    </w:p>
    <w:p w:rsidRPr="00E258C3" w:rsidR="00993D35" w:rsidP="003B54E3" w:rsidRDefault="00993D35" w14:paraId="605ED286" w14:textId="57F04DBD">
      <w:pPr>
        <w:pStyle w:val="Nincstrkz"/>
        <w:tabs>
          <w:tab w:val="left" w:pos="5670"/>
        </w:tabs>
        <w:rPr>
          <w:rStyle w:val="None"/>
          <w:bCs/>
          <w:sz w:val="20"/>
          <w:szCs w:val="20"/>
          <w:lang w:val="hu-HU"/>
        </w:rPr>
      </w:pPr>
    </w:p>
    <w:p w:rsidRPr="00E258C3" w:rsidR="00993D35" w:rsidP="003B54E3" w:rsidRDefault="00993D35" w14:paraId="03C47B92" w14:textId="77777777">
      <w:pPr>
        <w:pStyle w:val="Nincstrkz"/>
        <w:jc w:val="both"/>
        <w:rPr>
          <w:bCs/>
          <w:sz w:val="20"/>
          <w:szCs w:val="20"/>
          <w:lang w:val="hu-HU"/>
        </w:rPr>
      </w:pPr>
    </w:p>
    <w:sectPr w:rsidRPr="00E258C3" w:rsidR="00993D35" w:rsidSect="0005293B">
      <w:headerReference w:type="default" r:id="rId27"/>
      <w:footerReference w:type="default" r:id="rId28"/>
      <w:pgSz w:w="11900" w:h="16840" w:orient="portrait"/>
      <w:pgMar w:top="993" w:right="1418" w:bottom="709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31D64" w:rsidP="007E74BB" w:rsidRDefault="00D31D64" w14:paraId="5249B821" w14:textId="77777777">
      <w:r>
        <w:separator/>
      </w:r>
    </w:p>
  </w:endnote>
  <w:endnote w:type="continuationSeparator" w:id="0">
    <w:p w:rsidR="00D31D64" w:rsidP="007E74BB" w:rsidRDefault="00D31D64" w14:paraId="6747D91F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21A04" w:rsidP="007E74BB" w:rsidRDefault="00321A04" w14:paraId="680485CF" w14:textId="77777777">
    <w:pPr>
      <w:pStyle w:val="BodyA"/>
      <w:spacing w:after="0" w:line="240" w:lineRule="auto"/>
      <w:rPr>
        <w:sz w:val="16"/>
        <w:szCs w:val="16"/>
      </w:rPr>
    </w:pPr>
  </w:p>
  <w:p w:rsidRPr="007E74BB" w:rsidR="00321A04" w:rsidP="007E74BB" w:rsidRDefault="00321A04" w14:paraId="108E4013" w14:textId="30A95636">
    <w:pPr>
      <w:pStyle w:val="BodyA"/>
      <w:spacing w:after="0" w:line="240" w:lineRule="auto"/>
      <w:rPr>
        <w:color w:val="auto"/>
        <w:sz w:val="14"/>
        <w:szCs w:val="14"/>
      </w:rPr>
    </w:pPr>
    <w:proofErr w:type="spellStart"/>
    <w:r w:rsidRPr="007E74BB">
      <w:rPr>
        <w:color w:val="auto"/>
        <w:sz w:val="16"/>
        <w:szCs w:val="16"/>
        <w:lang w:val="en-US"/>
      </w:rPr>
      <w:t>Pécsi</w:t>
    </w:r>
    <w:proofErr w:type="spellEnd"/>
    <w:r w:rsidRPr="007E74BB">
      <w:rPr>
        <w:color w:val="auto"/>
        <w:sz w:val="16"/>
        <w:szCs w:val="16"/>
        <w:lang w:val="en-US"/>
      </w:rPr>
      <w:t xml:space="preserve"> </w:t>
    </w:r>
    <w:proofErr w:type="spellStart"/>
    <w:r w:rsidRPr="007E74BB">
      <w:rPr>
        <w:color w:val="auto"/>
        <w:sz w:val="16"/>
        <w:szCs w:val="16"/>
        <w:lang w:val="en-US"/>
      </w:rPr>
      <w:t>Tudományegyetem</w:t>
    </w:r>
    <w:proofErr w:type="spellEnd"/>
    <w:r w:rsidRPr="000853DC">
      <w:rPr>
        <w:b/>
        <w:color w:val="auto"/>
        <w:sz w:val="16"/>
        <w:szCs w:val="16"/>
        <w:lang w:val="en-US"/>
      </w:rPr>
      <w:t xml:space="preserve"> </w:t>
    </w:r>
    <w:r>
      <w:rPr>
        <w:b/>
        <w:color w:val="auto"/>
        <w:sz w:val="16"/>
        <w:szCs w:val="16"/>
        <w:lang w:val="en-US"/>
      </w:rPr>
      <w:br/>
    </w:r>
    <w:proofErr w:type="spellStart"/>
    <w:r w:rsidRPr="000853DC">
      <w:rPr>
        <w:b/>
        <w:color w:val="auto"/>
        <w:sz w:val="16"/>
        <w:szCs w:val="16"/>
        <w:lang w:val="en-US"/>
      </w:rPr>
      <w:t>Műszaki</w:t>
    </w:r>
    <w:proofErr w:type="spellEnd"/>
    <w:r w:rsidRPr="000853DC">
      <w:rPr>
        <w:b/>
        <w:color w:val="auto"/>
        <w:sz w:val="16"/>
        <w:szCs w:val="16"/>
        <w:lang w:val="en-US"/>
      </w:rPr>
      <w:t xml:space="preserve"> </w:t>
    </w:r>
    <w:proofErr w:type="spellStart"/>
    <w:r w:rsidRPr="000853DC">
      <w:rPr>
        <w:b/>
        <w:color w:val="auto"/>
        <w:sz w:val="16"/>
        <w:szCs w:val="16"/>
        <w:lang w:val="en-US"/>
      </w:rPr>
      <w:t>és</w:t>
    </w:r>
    <w:proofErr w:type="spellEnd"/>
    <w:r w:rsidRPr="000853DC">
      <w:rPr>
        <w:b/>
        <w:color w:val="auto"/>
        <w:sz w:val="16"/>
        <w:szCs w:val="16"/>
        <w:lang w:val="en-US"/>
      </w:rPr>
      <w:t xml:space="preserve"> </w:t>
    </w:r>
    <w:proofErr w:type="spellStart"/>
    <w:r w:rsidRPr="000853DC">
      <w:rPr>
        <w:b/>
        <w:color w:val="auto"/>
        <w:sz w:val="16"/>
        <w:szCs w:val="16"/>
        <w:lang w:val="en-US"/>
      </w:rPr>
      <w:t>Informatikai</w:t>
    </w:r>
    <w:proofErr w:type="spellEnd"/>
    <w:r w:rsidRPr="000853DC">
      <w:rPr>
        <w:b/>
        <w:color w:val="auto"/>
        <w:sz w:val="16"/>
        <w:szCs w:val="16"/>
        <w:lang w:val="en-US"/>
      </w:rPr>
      <w:t xml:space="preserve"> Kar</w:t>
    </w:r>
    <w:r w:rsidRPr="000853DC">
      <w:rPr>
        <w:b/>
        <w:color w:val="auto"/>
        <w:sz w:val="16"/>
        <w:szCs w:val="16"/>
      </w:rPr>
      <w:t xml:space="preserve"> </w:t>
    </w:r>
    <w:r w:rsidRPr="007E74BB">
      <w:rPr>
        <w:color w:val="auto"/>
        <w:sz w:val="16"/>
        <w:szCs w:val="16"/>
      </w:rPr>
      <w:t>- Építész Szakmai Intézet</w:t>
    </w:r>
    <w:r>
      <w:rPr>
        <w:b/>
        <w:color w:val="808080" w:themeColor="background1" w:themeShade="80"/>
        <w:sz w:val="16"/>
        <w:szCs w:val="16"/>
      </w:rPr>
      <w:t xml:space="preserve"> </w:t>
    </w:r>
    <w:r>
      <w:rPr>
        <w:b/>
        <w:color w:val="808080" w:themeColor="background1" w:themeShade="80"/>
        <w:sz w:val="16"/>
        <w:szCs w:val="16"/>
      </w:rPr>
      <w:br/>
    </w:r>
    <w:r w:rsidRPr="007E74BB">
      <w:rPr>
        <w:b/>
        <w:color w:val="499BC9" w:themeColor="accent1"/>
        <w:sz w:val="14"/>
        <w:szCs w:val="14"/>
      </w:rPr>
      <w:t>H-7624 P</w:t>
    </w:r>
    <w:r w:rsidRPr="007E74BB">
      <w:rPr>
        <w:b/>
        <w:color w:val="499BC9" w:themeColor="accent1"/>
        <w:sz w:val="14"/>
        <w:szCs w:val="14"/>
        <w:lang w:val="en-US"/>
      </w:rPr>
      <w:t>é</w:t>
    </w:r>
    <w:proofErr w:type="spellStart"/>
    <w:r w:rsidRPr="007E74BB">
      <w:rPr>
        <w:b/>
        <w:color w:val="499BC9" w:themeColor="accent1"/>
        <w:sz w:val="14"/>
        <w:szCs w:val="14"/>
      </w:rPr>
      <w:t>cs</w:t>
    </w:r>
    <w:proofErr w:type="spellEnd"/>
    <w:r w:rsidRPr="007E74BB">
      <w:rPr>
        <w:b/>
        <w:color w:val="499BC9" w:themeColor="accent1"/>
        <w:sz w:val="14"/>
        <w:szCs w:val="14"/>
      </w:rPr>
      <w:t xml:space="preserve">, </w:t>
    </w:r>
    <w:proofErr w:type="spellStart"/>
    <w:r w:rsidRPr="007E74BB">
      <w:rPr>
        <w:b/>
        <w:color w:val="499BC9" w:themeColor="accent1"/>
        <w:sz w:val="14"/>
        <w:szCs w:val="14"/>
      </w:rPr>
      <w:t>Boszork</w:t>
    </w:r>
    <w:proofErr w:type="spellEnd"/>
    <w:r w:rsidRPr="007E74BB">
      <w:rPr>
        <w:b/>
        <w:color w:val="499BC9" w:themeColor="accent1"/>
        <w:sz w:val="14"/>
        <w:szCs w:val="14"/>
        <w:lang w:val="en-US"/>
      </w:rPr>
      <w:t>á</w:t>
    </w:r>
    <w:proofErr w:type="spellStart"/>
    <w:r w:rsidRPr="007E74BB">
      <w:rPr>
        <w:b/>
        <w:color w:val="499BC9" w:themeColor="accent1"/>
        <w:sz w:val="14"/>
        <w:szCs w:val="14"/>
      </w:rPr>
      <w:t>ny</w:t>
    </w:r>
    <w:proofErr w:type="spellEnd"/>
    <w:r w:rsidRPr="007E74BB">
      <w:rPr>
        <w:b/>
        <w:color w:val="499BC9" w:themeColor="accent1"/>
        <w:sz w:val="14"/>
        <w:szCs w:val="14"/>
      </w:rPr>
      <w:t xml:space="preserve"> u. 2. </w:t>
    </w:r>
    <w:proofErr w:type="gramStart"/>
    <w:r w:rsidRPr="007E74BB">
      <w:rPr>
        <w:b/>
        <w:color w:val="499BC9" w:themeColor="accent1"/>
        <w:sz w:val="14"/>
        <w:szCs w:val="14"/>
      </w:rPr>
      <w:t>|  telefon</w:t>
    </w:r>
    <w:proofErr w:type="gramEnd"/>
    <w:r w:rsidRPr="007E74BB">
      <w:rPr>
        <w:b/>
        <w:color w:val="499BC9" w:themeColor="accent1"/>
        <w:sz w:val="14"/>
        <w:szCs w:val="14"/>
      </w:rPr>
      <w:t>: +36 72 501</w:t>
    </w:r>
    <w:r w:rsidRPr="007E74BB">
      <w:rPr>
        <w:b/>
        <w:color w:val="499BC9" w:themeColor="accent1"/>
        <w:sz w:val="14"/>
        <w:szCs w:val="14"/>
        <w:lang w:val="en-US"/>
      </w:rPr>
      <w:t> </w:t>
    </w:r>
    <w:r w:rsidRPr="007E74BB">
      <w:rPr>
        <w:b/>
        <w:color w:val="499BC9" w:themeColor="accent1"/>
        <w:sz w:val="14"/>
        <w:szCs w:val="14"/>
      </w:rPr>
      <w:t xml:space="preserve">500/23769 |  </w:t>
    </w:r>
    <w:proofErr w:type="spellStart"/>
    <w:r w:rsidRPr="007E74BB">
      <w:rPr>
        <w:b/>
        <w:color w:val="499BC9" w:themeColor="accent1"/>
        <w:sz w:val="14"/>
        <w:szCs w:val="14"/>
        <w:lang w:val="de-DE"/>
      </w:rPr>
      <w:t>e-mail</w:t>
    </w:r>
    <w:proofErr w:type="spellEnd"/>
    <w:r w:rsidRPr="007E74BB">
      <w:rPr>
        <w:b/>
        <w:color w:val="499BC9" w:themeColor="accent1"/>
        <w:sz w:val="14"/>
        <w:szCs w:val="14"/>
        <w:lang w:val="de-DE"/>
      </w:rPr>
      <w:t xml:space="preserve">: </w:t>
    </w:r>
    <w:hyperlink w:history="1" r:id="rId1">
      <w:r w:rsidRPr="007E74BB">
        <w:rPr>
          <w:rStyle w:val="Hiperhivatkozs"/>
          <w:b/>
          <w:color w:val="499BC9" w:themeColor="accent1"/>
          <w:sz w:val="14"/>
          <w:szCs w:val="14"/>
          <w:u w:val="none"/>
          <w:lang w:val="de-DE"/>
        </w:rPr>
        <w:t>epitesz@mik.pte.hu</w:t>
      </w:r>
    </w:hyperlink>
    <w:r w:rsidRPr="007E74BB">
      <w:rPr>
        <w:rStyle w:val="Hiperhivatkozs"/>
        <w:b/>
        <w:color w:val="499BC9" w:themeColor="accent1"/>
        <w:sz w:val="14"/>
        <w:szCs w:val="14"/>
        <w:u w:val="none"/>
        <w:lang w:val="de-DE"/>
      </w:rPr>
      <w:t xml:space="preserve"> </w:t>
    </w:r>
    <w:r w:rsidRPr="007E74BB">
      <w:rPr>
        <w:b/>
        <w:color w:val="499BC9" w:themeColor="accent1"/>
        <w:sz w:val="14"/>
        <w:szCs w:val="14"/>
      </w:rPr>
      <w:t xml:space="preserve"> | </w:t>
    </w:r>
    <w:r w:rsidRPr="007E74BB">
      <w:rPr>
        <w:rStyle w:val="Hiperhivatkozs"/>
        <w:b/>
        <w:color w:val="499BC9" w:themeColor="accent1"/>
        <w:sz w:val="14"/>
        <w:szCs w:val="14"/>
        <w:u w:val="none"/>
        <w:lang w:val="de-DE"/>
      </w:rPr>
      <w:t xml:space="preserve">  </w:t>
    </w:r>
    <w:hyperlink w:history="1" r:id="rId2">
      <w:r w:rsidRPr="007E74BB">
        <w:rPr>
          <w:rStyle w:val="Hyperlink0"/>
          <w:rFonts w:ascii="Calibri" w:hAnsi="Calibri"/>
          <w:b/>
          <w:color w:val="499BC9" w:themeColor="accent1"/>
          <w:sz w:val="14"/>
          <w:szCs w:val="14"/>
          <w:u w:val="none"/>
        </w:rPr>
        <w:t>http://mik.pte.hu</w:t>
      </w:r>
    </w:hyperlink>
    <w:r w:rsidRPr="00B55307">
      <w:rPr>
        <w:rStyle w:val="Hyperlink0"/>
        <w:sz w:val="14"/>
        <w:szCs w:val="14"/>
        <w:u w:val="none"/>
      </w:rPr>
      <w:tab/>
    </w:r>
    <w:r w:rsidRPr="00B55307">
      <w:rPr>
        <w:rStyle w:val="Hyperlink0"/>
        <w:sz w:val="14"/>
        <w:szCs w:val="14"/>
        <w:u w:val="none"/>
      </w:rPr>
      <w:tab/>
    </w:r>
    <w:r w:rsidRPr="007E74BB">
      <w:rPr>
        <w:rStyle w:val="Hyperlink0"/>
        <w:color w:val="auto"/>
        <w:sz w:val="14"/>
        <w:szCs w:val="14"/>
        <w:u w:val="none"/>
      </w:rPr>
      <w:fldChar w:fldCharType="begin"/>
    </w:r>
    <w:r w:rsidRPr="007E74BB">
      <w:rPr>
        <w:rStyle w:val="Hyperlink0"/>
        <w:color w:val="auto"/>
        <w:sz w:val="14"/>
        <w:szCs w:val="14"/>
        <w:u w:val="none"/>
      </w:rPr>
      <w:instrText>PAGE   \* MERGEFORMAT</w:instrText>
    </w:r>
    <w:r w:rsidRPr="007E74BB">
      <w:rPr>
        <w:rStyle w:val="Hyperlink0"/>
        <w:color w:val="auto"/>
        <w:sz w:val="14"/>
        <w:szCs w:val="14"/>
        <w:u w:val="none"/>
      </w:rPr>
      <w:fldChar w:fldCharType="separate"/>
    </w:r>
    <w:r w:rsidR="00AB5D6E">
      <w:rPr>
        <w:rStyle w:val="Hyperlink0"/>
        <w:noProof/>
        <w:color w:val="auto"/>
        <w:sz w:val="14"/>
        <w:szCs w:val="14"/>
        <w:u w:val="none"/>
      </w:rPr>
      <w:t>8</w:t>
    </w:r>
    <w:r w:rsidRPr="007E74BB">
      <w:rPr>
        <w:rStyle w:val="Hyperlink0"/>
        <w:color w:val="auto"/>
        <w:sz w:val="14"/>
        <w:szCs w:val="14"/>
        <w:u w:val="non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31D64" w:rsidP="007E74BB" w:rsidRDefault="00D31D64" w14:paraId="2D4D369B" w14:textId="77777777">
      <w:r>
        <w:separator/>
      </w:r>
    </w:p>
  </w:footnote>
  <w:footnote w:type="continuationSeparator" w:id="0">
    <w:p w:rsidR="00D31D64" w:rsidP="007E74BB" w:rsidRDefault="00D31D64" w14:paraId="2CF6E0BF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3A2481" w:rsidR="00A66900" w:rsidP="00A66900" w:rsidRDefault="00A66900" w14:paraId="1E8A6942" w14:textId="77777777">
    <w:pPr>
      <w:pStyle w:val="TEMATIKAFEJLC-LBLC"/>
      <w:rPr>
        <w:lang w:val="hu-HU"/>
      </w:rPr>
    </w:pPr>
    <w:r w:rsidRPr="003A2481">
      <w:rPr>
        <w:lang w:val="hu-HU"/>
      </w:rPr>
      <w:t>ÉPÍTÉSZMÉRNÖKI OSZTATLAN MSC, ÉPÍTŐMŰVÉSZ BA, ÉPÍTÉSZMÉRNÖKI BSC</w:t>
    </w:r>
  </w:p>
  <w:p w:rsidRPr="00BF3EFC" w:rsidR="00A66900" w:rsidP="00A66900" w:rsidRDefault="00A66900" w14:paraId="3EF4C226" w14:textId="77777777">
    <w:pPr>
      <w:pStyle w:val="TEMATIKAFEJLC-LBLC"/>
      <w:rPr>
        <w:lang w:val="hu-HU"/>
      </w:rPr>
    </w:pPr>
    <w:r>
      <w:rPr>
        <w:lang w:val="hu-HU"/>
      </w:rPr>
      <w:t>Tantárgy neve: Tervezés stúdió 1</w:t>
    </w:r>
    <w:r w:rsidRPr="00BF3EFC">
      <w:rPr>
        <w:lang w:val="hu-HU"/>
      </w:rPr>
      <w:tab/>
    </w:r>
    <w:r w:rsidRPr="00BF3EFC">
      <w:rPr>
        <w:lang w:val="hu-HU"/>
      </w:rPr>
      <w:tab/>
    </w:r>
    <w:r w:rsidRPr="00BF3EFC">
      <w:rPr>
        <w:lang w:val="hu-HU"/>
      </w:rPr>
      <w:t>tantárgyi tematika</w:t>
    </w:r>
  </w:p>
  <w:p w:rsidRPr="00BF3EFC" w:rsidR="00A66900" w:rsidP="00A66900" w:rsidRDefault="00A66900" w14:paraId="4EC8F5FC" w14:textId="77420B3E">
    <w:pPr>
      <w:pStyle w:val="TEMATIKAFEJLC-LBLC"/>
      <w:rPr>
        <w:lang w:val="hu-HU"/>
      </w:rPr>
    </w:pPr>
    <w:r w:rsidRPr="00BF3EFC">
      <w:rPr>
        <w:lang w:val="hu-HU"/>
      </w:rPr>
      <w:t>tantárgy-kód:</w:t>
    </w:r>
    <w:r>
      <w:rPr>
        <w:lang w:val="hu-HU"/>
      </w:rPr>
      <w:t xml:space="preserve"> EPE311MN</w:t>
    </w:r>
    <w:r w:rsidRPr="00BF3EFC">
      <w:rPr>
        <w:lang w:val="hu-HU"/>
      </w:rPr>
      <w:tab/>
    </w:r>
    <w:r w:rsidRPr="00BF3EFC">
      <w:rPr>
        <w:lang w:val="hu-HU"/>
      </w:rPr>
      <w:tab/>
    </w:r>
    <w:r w:rsidRPr="00BF3EFC">
      <w:rPr>
        <w:lang w:val="hu-HU"/>
      </w:rPr>
      <w:t>előadás:</w:t>
    </w:r>
    <w:r w:rsidRPr="003A2481">
      <w:rPr>
        <w:lang w:val="hu-HU"/>
      </w:rPr>
      <w:t xml:space="preserve"> 1-1</w:t>
    </w:r>
    <w:r w:rsidR="000F5205">
      <w:rPr>
        <w:lang w:val="hu-HU"/>
      </w:rPr>
      <w:t>4</w:t>
    </w:r>
    <w:r w:rsidRPr="003A2481">
      <w:rPr>
        <w:lang w:val="hu-HU"/>
      </w:rPr>
      <w:t xml:space="preserve"> hét kedd 16.45-17.30</w:t>
    </w:r>
    <w:r w:rsidRPr="00BF3EFC">
      <w:rPr>
        <w:lang w:val="hu-HU"/>
      </w:rPr>
      <w:t xml:space="preserve"> Helyszín: </w:t>
    </w:r>
    <w:r w:rsidRPr="003A2481">
      <w:rPr>
        <w:lang w:val="hu-HU"/>
      </w:rPr>
      <w:t>PTE MIK, A00</w:t>
    </w:r>
    <w:r>
      <w:rPr>
        <w:lang w:val="hu-HU"/>
      </w:rPr>
      <w:t>7</w:t>
    </w:r>
  </w:p>
  <w:p w:rsidRPr="00A66900" w:rsidR="00321A04" w:rsidP="00A66900" w:rsidRDefault="00A66900" w14:paraId="5FA1F5CD" w14:textId="5B90523B">
    <w:pPr>
      <w:pStyle w:val="TEMATIKAFEJLC-LBLC"/>
      <w:rPr>
        <w:lang w:val="hu-HU"/>
      </w:rPr>
    </w:pPr>
    <w:r w:rsidRPr="00BF3EFC">
      <w:rPr>
        <w:lang w:val="hu-HU"/>
      </w:rPr>
      <w:t xml:space="preserve">Szemeszter: </w:t>
    </w:r>
    <w:r>
      <w:rPr>
        <w:lang w:val="hu-HU"/>
      </w:rPr>
      <w:t>202</w:t>
    </w:r>
    <w:r w:rsidR="00E01260">
      <w:rPr>
        <w:lang w:val="hu-HU"/>
      </w:rPr>
      <w:t>4</w:t>
    </w:r>
    <w:r>
      <w:rPr>
        <w:lang w:val="hu-HU"/>
      </w:rPr>
      <w:t>/202</w:t>
    </w:r>
    <w:r w:rsidR="00E01260">
      <w:rPr>
        <w:lang w:val="hu-HU"/>
      </w:rPr>
      <w:t>5</w:t>
    </w:r>
    <w:r>
      <w:rPr>
        <w:lang w:val="hu-HU"/>
      </w:rPr>
      <w:t xml:space="preserve"> ősz</w:t>
    </w:r>
    <w:r>
      <w:rPr>
        <w:lang w:val="hu-HU"/>
      </w:rPr>
      <w:tab/>
    </w:r>
    <w:r>
      <w:rPr>
        <w:lang w:val="hu-HU"/>
      </w:rPr>
      <w:t xml:space="preserve">                                                            </w:t>
    </w:r>
    <w:proofErr w:type="spellStart"/>
    <w:r>
      <w:rPr>
        <w:lang w:val="hu-HU"/>
      </w:rPr>
      <w:t>gyak</w:t>
    </w:r>
    <w:proofErr w:type="spellEnd"/>
    <w:r w:rsidRPr="00BF3EFC">
      <w:rPr>
        <w:lang w:val="hu-HU"/>
      </w:rPr>
      <w:t xml:space="preserve">: </w:t>
    </w:r>
    <w:r w:rsidRPr="003A2481">
      <w:rPr>
        <w:lang w:val="hu-HU"/>
      </w:rPr>
      <w:t>1-1</w:t>
    </w:r>
    <w:r w:rsidR="000F5205">
      <w:rPr>
        <w:lang w:val="hu-HU"/>
      </w:rPr>
      <w:t>4</w:t>
    </w:r>
    <w:r w:rsidRPr="003A2481">
      <w:rPr>
        <w:lang w:val="hu-HU"/>
      </w:rPr>
      <w:t xml:space="preserve"> hét kedd 9.30-12.45 v 13.15-16.30 </w:t>
    </w:r>
    <w:r w:rsidRPr="00BF3EFC">
      <w:rPr>
        <w:lang w:val="hu-HU"/>
      </w:rPr>
      <w:t xml:space="preserve">Helyszín: </w:t>
    </w:r>
    <w:r w:rsidRPr="003A2481">
      <w:rPr>
        <w:lang w:val="hu-HU"/>
      </w:rPr>
      <w:t>PTE MIK, A00</w:t>
    </w:r>
    <w:r w:rsidR="00407C43">
      <w:rPr>
        <w:lang w:val="hu-HU"/>
      </w:rPr>
      <w:t>8</w:t>
    </w:r>
    <w:r w:rsidRPr="003A2481">
      <w:rPr>
        <w:lang w:val="hu-HU"/>
      </w:rPr>
      <w:t>, É81</w:t>
    </w:r>
    <w:r w:rsidRPr="00490902">
      <w:rPr>
        <w:color w:val="FF0000"/>
        <w:lang w:val="hu-HU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817224"/>
    <w:multiLevelType w:val="hybridMultilevel"/>
    <w:tmpl w:val="5D5E6B16"/>
    <w:styleLink w:val="ImportedStyle6"/>
    <w:lvl w:ilvl="0" w:tplc="AB1275F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F8B013F4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DDCE416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CAA00D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9E2B2C6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346CB2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A3A9AB2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27A1CC6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8F2EA7C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C14588B"/>
    <w:multiLevelType w:val="hybridMultilevel"/>
    <w:tmpl w:val="7812AC22"/>
    <w:lvl w:ilvl="0" w:tplc="3516F0FA">
      <w:start w:val="1"/>
      <w:numFmt w:val="lowerLetter"/>
      <w:lvlText w:val="%1.)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8D3AF4"/>
    <w:multiLevelType w:val="hybridMultilevel"/>
    <w:tmpl w:val="B0E6EF32"/>
    <w:styleLink w:val="ImportedStyle5"/>
    <w:lvl w:ilvl="0" w:tplc="DA8CB1B0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24D08B0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127900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31E926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FAC9C76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A745138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3BC6238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2CCCFC8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6ECA230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2974119D"/>
    <w:multiLevelType w:val="hybridMultilevel"/>
    <w:tmpl w:val="DADA6CA4"/>
    <w:styleLink w:val="ImportedStyle11"/>
    <w:lvl w:ilvl="0" w:tplc="4C70D74E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80EE8B88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2E102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5AE4A12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0C6E6C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9ACF5F4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514C0A4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A92AA92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CBA88AC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2CA33617"/>
    <w:multiLevelType w:val="hybridMultilevel"/>
    <w:tmpl w:val="2752DF10"/>
    <w:lvl w:ilvl="0" w:tplc="ED0C6E70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D342F6"/>
    <w:multiLevelType w:val="hybridMultilevel"/>
    <w:tmpl w:val="68C00F58"/>
    <w:lvl w:ilvl="0" w:tplc="9C12FED8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5C4D82"/>
    <w:multiLevelType w:val="hybridMultilevel"/>
    <w:tmpl w:val="729A0AA4"/>
    <w:styleLink w:val="ImportedStyle12"/>
    <w:lvl w:ilvl="0" w:tplc="8AECE41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A7F4D1F2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16E4E46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46CBDB6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DF2F50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CC2780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B3A240C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28C3A5C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F68B044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3ACD0B63"/>
    <w:multiLevelType w:val="hybridMultilevel"/>
    <w:tmpl w:val="F9CA769C"/>
    <w:lvl w:ilvl="0" w:tplc="324CEA74"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3E2A021D"/>
    <w:multiLevelType w:val="hybridMultilevel"/>
    <w:tmpl w:val="61D2519A"/>
    <w:styleLink w:val="ImportedStyle7"/>
    <w:lvl w:ilvl="0" w:tplc="031CC5D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545CB4F8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F0EAE88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8E29EF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7B4C41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C843AA0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740312C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0907FDA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0BA73D8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3EA57E3E"/>
    <w:multiLevelType w:val="hybridMultilevel"/>
    <w:tmpl w:val="C8EEF59C"/>
    <w:styleLink w:val="List0"/>
    <w:lvl w:ilvl="0" w:tplc="EF24F0F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8F7AAA50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1D0C3E2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CF2622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928A84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30F6F8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37ECCE2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B9C6E6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CF6C462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42491C01"/>
    <w:multiLevelType w:val="hybridMultilevel"/>
    <w:tmpl w:val="0994BF80"/>
    <w:styleLink w:val="ImportedStyle16"/>
    <w:lvl w:ilvl="0" w:tplc="142409F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5E2C1EF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FF4F56C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184960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7D20AA6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0283C56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07E27B6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4835C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96604DC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44244AE3"/>
    <w:multiLevelType w:val="hybridMultilevel"/>
    <w:tmpl w:val="5A969BB4"/>
    <w:styleLink w:val="ImportedStyle14"/>
    <w:lvl w:ilvl="0" w:tplc="EF88E0F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F1CE137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ACE618E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576673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C341A0A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DF6217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52FFF6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ECA71E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36ADEDE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443025E5"/>
    <w:multiLevelType w:val="hybridMultilevel"/>
    <w:tmpl w:val="AB22D12E"/>
    <w:lvl w:ilvl="0" w:tplc="3FCAA976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4A18B8"/>
    <w:multiLevelType w:val="hybridMultilevel"/>
    <w:tmpl w:val="15A263E2"/>
    <w:styleLink w:val="ImportedStyle20"/>
    <w:lvl w:ilvl="0" w:tplc="3F864E8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BE5C72E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9F27D82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A0AA0D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4F82000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7925D4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E52689A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1A8BAE6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88E11A0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50564239"/>
    <w:multiLevelType w:val="hybridMultilevel"/>
    <w:tmpl w:val="93B649CA"/>
    <w:styleLink w:val="ImportedStyle2"/>
    <w:lvl w:ilvl="0" w:tplc="43E8B18C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EFE0FC32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A7EC6E8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2C0D2F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86A6A9E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33C0B4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DBEC262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65C9C3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876035A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56F6629A"/>
    <w:multiLevelType w:val="hybridMultilevel"/>
    <w:tmpl w:val="077C8EAA"/>
    <w:styleLink w:val="ImportedStyle8"/>
    <w:lvl w:ilvl="0" w:tplc="A3AC78CE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076284A0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C7C299E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D740C8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4A8DC66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5FCEC14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46C1090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414D7AA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FBEC294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57581944"/>
    <w:multiLevelType w:val="hybridMultilevel"/>
    <w:tmpl w:val="09CACC50"/>
    <w:styleLink w:val="ImportedStyle18"/>
    <w:lvl w:ilvl="0" w:tplc="C7128102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B9AECF9E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BBAAC36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4EE4986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9463C7A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60677D0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06E480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48CE846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A945D4A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5E2335D1"/>
    <w:multiLevelType w:val="hybridMultilevel"/>
    <w:tmpl w:val="8A00867E"/>
    <w:styleLink w:val="ImportedStyle3"/>
    <w:lvl w:ilvl="0" w:tplc="29D2CF2C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563C98B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67E7D74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6C40D8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CE042A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B649F48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1E4E702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804BFAA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DE20186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61ED1F55"/>
    <w:multiLevelType w:val="hybridMultilevel"/>
    <w:tmpl w:val="54C224BE"/>
    <w:styleLink w:val="ImportedStyle4"/>
    <w:lvl w:ilvl="0" w:tplc="151052F8">
      <w:start w:val="1"/>
      <w:numFmt w:val="bullet"/>
      <w:lvlText w:val="-"/>
      <w:lvlJc w:val="left"/>
      <w:pPr>
        <w:ind w:left="75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472E13EC">
      <w:start w:val="1"/>
      <w:numFmt w:val="bullet"/>
      <w:lvlText w:val="o"/>
      <w:lvlJc w:val="left"/>
      <w:pPr>
        <w:tabs>
          <w:tab w:val="left" w:pos="720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836D2A2">
      <w:start w:val="1"/>
      <w:numFmt w:val="bullet"/>
      <w:lvlText w:val="▪"/>
      <w:lvlJc w:val="left"/>
      <w:pPr>
        <w:tabs>
          <w:tab w:val="left" w:pos="720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E6C8C42">
      <w:start w:val="1"/>
      <w:numFmt w:val="bullet"/>
      <w:lvlText w:val="•"/>
      <w:lvlJc w:val="left"/>
      <w:pPr>
        <w:tabs>
          <w:tab w:val="left" w:pos="720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89EAB28">
      <w:start w:val="1"/>
      <w:numFmt w:val="bullet"/>
      <w:lvlText w:val="o"/>
      <w:lvlJc w:val="left"/>
      <w:pPr>
        <w:tabs>
          <w:tab w:val="left" w:pos="720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100E146">
      <w:start w:val="1"/>
      <w:numFmt w:val="bullet"/>
      <w:lvlText w:val="▪"/>
      <w:lvlJc w:val="left"/>
      <w:pPr>
        <w:tabs>
          <w:tab w:val="left" w:pos="720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9F632C6">
      <w:start w:val="1"/>
      <w:numFmt w:val="bullet"/>
      <w:lvlText w:val="•"/>
      <w:lvlJc w:val="left"/>
      <w:pPr>
        <w:tabs>
          <w:tab w:val="left" w:pos="720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CBA343C">
      <w:start w:val="1"/>
      <w:numFmt w:val="bullet"/>
      <w:lvlText w:val="o"/>
      <w:lvlJc w:val="left"/>
      <w:pPr>
        <w:tabs>
          <w:tab w:val="left" w:pos="720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7FAB830">
      <w:start w:val="1"/>
      <w:numFmt w:val="bullet"/>
      <w:lvlText w:val="▪"/>
      <w:lvlJc w:val="left"/>
      <w:pPr>
        <w:tabs>
          <w:tab w:val="left" w:pos="720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675A348F"/>
    <w:multiLevelType w:val="hybridMultilevel"/>
    <w:tmpl w:val="3ABEE14A"/>
    <w:styleLink w:val="ImportedStyle1"/>
    <w:lvl w:ilvl="0" w:tplc="4E3492DE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B4B4CD7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2B47584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C205BA4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AA4903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E82000A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3C478E8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0C423E2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6D43D30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67C83977"/>
    <w:multiLevelType w:val="hybridMultilevel"/>
    <w:tmpl w:val="B7CA552A"/>
    <w:lvl w:ilvl="0" w:tplc="040E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694420EF"/>
    <w:multiLevelType w:val="hybridMultilevel"/>
    <w:tmpl w:val="4C001616"/>
    <w:styleLink w:val="ImportedStyle10"/>
    <w:lvl w:ilvl="0" w:tplc="B02C349C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C1741AB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13A3EC6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F42BD1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F56630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372E85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04679CA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8D43924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4C85768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6E561B42"/>
    <w:multiLevelType w:val="hybridMultilevel"/>
    <w:tmpl w:val="BCF82498"/>
    <w:lvl w:ilvl="0" w:tplc="040E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766C6B5A"/>
    <w:multiLevelType w:val="hybridMultilevel"/>
    <w:tmpl w:val="418C2304"/>
    <w:styleLink w:val="ImportedStyle13"/>
    <w:lvl w:ilvl="0" w:tplc="97228F64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8F7E662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E66C394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6BC597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C5E095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6D0384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52A75BE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CD2C644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E0A59FA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7A1F497D"/>
    <w:multiLevelType w:val="hybridMultilevel"/>
    <w:tmpl w:val="231C4EE6"/>
    <w:styleLink w:val="ImportedStyle17"/>
    <w:lvl w:ilvl="0" w:tplc="4D2C0D68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918ADF6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794EEDA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2847E08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ECC88D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0D65E5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C300E0E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274A59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12A6258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7C273AC3"/>
    <w:multiLevelType w:val="hybridMultilevel"/>
    <w:tmpl w:val="2AA0A2C8"/>
    <w:styleLink w:val="ImportedStyle9"/>
    <w:lvl w:ilvl="0" w:tplc="50AC377C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F502F664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E5AA4C2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C068836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E9001B4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06EB25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9625F3C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46EE5A6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64AE204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7F1A52C4"/>
    <w:multiLevelType w:val="hybridMultilevel"/>
    <w:tmpl w:val="CCF2E6E2"/>
    <w:styleLink w:val="ImportedStyle15"/>
    <w:lvl w:ilvl="0" w:tplc="2E2E223E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0A70C63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93AF3D0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448B46A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35EE52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2B289E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5B01A7E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E0A6B9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B168680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82328670">
    <w:abstractNumId w:val="19"/>
  </w:num>
  <w:num w:numId="2" w16cid:durableId="2053311362">
    <w:abstractNumId w:val="14"/>
  </w:num>
  <w:num w:numId="3" w16cid:durableId="2063477007">
    <w:abstractNumId w:val="17"/>
  </w:num>
  <w:num w:numId="4" w16cid:durableId="841358547">
    <w:abstractNumId w:val="18"/>
  </w:num>
  <w:num w:numId="5" w16cid:durableId="1017539401">
    <w:abstractNumId w:val="2"/>
  </w:num>
  <w:num w:numId="6" w16cid:durableId="1593466857">
    <w:abstractNumId w:val="0"/>
  </w:num>
  <w:num w:numId="7" w16cid:durableId="703944785">
    <w:abstractNumId w:val="8"/>
  </w:num>
  <w:num w:numId="8" w16cid:durableId="457651518">
    <w:abstractNumId w:val="15"/>
  </w:num>
  <w:num w:numId="9" w16cid:durableId="189606335">
    <w:abstractNumId w:val="25"/>
  </w:num>
  <w:num w:numId="10" w16cid:durableId="473179155">
    <w:abstractNumId w:val="21"/>
  </w:num>
  <w:num w:numId="11" w16cid:durableId="2000187575">
    <w:abstractNumId w:val="3"/>
  </w:num>
  <w:num w:numId="12" w16cid:durableId="1731221371">
    <w:abstractNumId w:val="6"/>
  </w:num>
  <w:num w:numId="13" w16cid:durableId="1910722359">
    <w:abstractNumId w:val="23"/>
  </w:num>
  <w:num w:numId="14" w16cid:durableId="85468623">
    <w:abstractNumId w:val="11"/>
  </w:num>
  <w:num w:numId="15" w16cid:durableId="317613096">
    <w:abstractNumId w:val="26"/>
  </w:num>
  <w:num w:numId="16" w16cid:durableId="516038234">
    <w:abstractNumId w:val="10"/>
  </w:num>
  <w:num w:numId="17" w16cid:durableId="2045985189">
    <w:abstractNumId w:val="24"/>
  </w:num>
  <w:num w:numId="18" w16cid:durableId="170686865">
    <w:abstractNumId w:val="16"/>
  </w:num>
  <w:num w:numId="19" w16cid:durableId="347800045">
    <w:abstractNumId w:val="13"/>
  </w:num>
  <w:num w:numId="20" w16cid:durableId="955142882">
    <w:abstractNumId w:val="9"/>
  </w:num>
  <w:num w:numId="21" w16cid:durableId="1775130785">
    <w:abstractNumId w:val="7"/>
  </w:num>
  <w:num w:numId="22" w16cid:durableId="1118794335">
    <w:abstractNumId w:val="12"/>
  </w:num>
  <w:num w:numId="23" w16cid:durableId="899830645">
    <w:abstractNumId w:val="5"/>
  </w:num>
  <w:num w:numId="24" w16cid:durableId="1889414779">
    <w:abstractNumId w:val="22"/>
  </w:num>
  <w:num w:numId="25" w16cid:durableId="123230439">
    <w:abstractNumId w:val="20"/>
  </w:num>
  <w:num w:numId="26" w16cid:durableId="1137063023">
    <w:abstractNumId w:val="4"/>
  </w:num>
  <w:num w:numId="27" w16cid:durableId="1040595252">
    <w:abstractNumId w:val="1"/>
  </w:num>
  <w:numIdMacAtCleanup w:val="25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50"/>
  <w:trackRevisions w:val="false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3FE"/>
    <w:rsid w:val="00001F00"/>
    <w:rsid w:val="00002EF7"/>
    <w:rsid w:val="000114BC"/>
    <w:rsid w:val="000170C9"/>
    <w:rsid w:val="00034EEB"/>
    <w:rsid w:val="000427E4"/>
    <w:rsid w:val="000460B2"/>
    <w:rsid w:val="0005293B"/>
    <w:rsid w:val="0005300C"/>
    <w:rsid w:val="00057ADF"/>
    <w:rsid w:val="0006120B"/>
    <w:rsid w:val="000631EA"/>
    <w:rsid w:val="00063A5C"/>
    <w:rsid w:val="0007344D"/>
    <w:rsid w:val="000853DC"/>
    <w:rsid w:val="00092AAF"/>
    <w:rsid w:val="00094C31"/>
    <w:rsid w:val="00096F13"/>
    <w:rsid w:val="000B0196"/>
    <w:rsid w:val="000B66FB"/>
    <w:rsid w:val="000C75CB"/>
    <w:rsid w:val="000D23F6"/>
    <w:rsid w:val="000D279A"/>
    <w:rsid w:val="000E3296"/>
    <w:rsid w:val="000F51CB"/>
    <w:rsid w:val="000F5205"/>
    <w:rsid w:val="000F780F"/>
    <w:rsid w:val="00116A4D"/>
    <w:rsid w:val="00121762"/>
    <w:rsid w:val="001304C5"/>
    <w:rsid w:val="00134333"/>
    <w:rsid w:val="00142083"/>
    <w:rsid w:val="00150DFC"/>
    <w:rsid w:val="00152AEC"/>
    <w:rsid w:val="001565FD"/>
    <w:rsid w:val="00156833"/>
    <w:rsid w:val="00171C3D"/>
    <w:rsid w:val="00184B31"/>
    <w:rsid w:val="00193828"/>
    <w:rsid w:val="001961AF"/>
    <w:rsid w:val="001A35B3"/>
    <w:rsid w:val="001A5217"/>
    <w:rsid w:val="001A5AA5"/>
    <w:rsid w:val="001A5EFA"/>
    <w:rsid w:val="001A65E0"/>
    <w:rsid w:val="001B310E"/>
    <w:rsid w:val="001C3420"/>
    <w:rsid w:val="001C4011"/>
    <w:rsid w:val="001D2C9B"/>
    <w:rsid w:val="001D4A58"/>
    <w:rsid w:val="001D51A2"/>
    <w:rsid w:val="001F0189"/>
    <w:rsid w:val="001F67BC"/>
    <w:rsid w:val="00221675"/>
    <w:rsid w:val="00223135"/>
    <w:rsid w:val="0022417D"/>
    <w:rsid w:val="0024327F"/>
    <w:rsid w:val="0024631E"/>
    <w:rsid w:val="00265D26"/>
    <w:rsid w:val="002667F9"/>
    <w:rsid w:val="0027665A"/>
    <w:rsid w:val="002B3B18"/>
    <w:rsid w:val="002C62E3"/>
    <w:rsid w:val="002D5D32"/>
    <w:rsid w:val="002E6C97"/>
    <w:rsid w:val="00310616"/>
    <w:rsid w:val="003179E0"/>
    <w:rsid w:val="00321902"/>
    <w:rsid w:val="00321A04"/>
    <w:rsid w:val="00326363"/>
    <w:rsid w:val="00326ED0"/>
    <w:rsid w:val="0033777B"/>
    <w:rsid w:val="00344846"/>
    <w:rsid w:val="0034588E"/>
    <w:rsid w:val="00345963"/>
    <w:rsid w:val="0035084F"/>
    <w:rsid w:val="0035229B"/>
    <w:rsid w:val="00355DE4"/>
    <w:rsid w:val="00364195"/>
    <w:rsid w:val="00366158"/>
    <w:rsid w:val="00371BEE"/>
    <w:rsid w:val="0037780F"/>
    <w:rsid w:val="00380251"/>
    <w:rsid w:val="003950BE"/>
    <w:rsid w:val="00396E27"/>
    <w:rsid w:val="003A2481"/>
    <w:rsid w:val="003A67F7"/>
    <w:rsid w:val="003B54E3"/>
    <w:rsid w:val="003D0B60"/>
    <w:rsid w:val="003D33E7"/>
    <w:rsid w:val="003D493E"/>
    <w:rsid w:val="003E0454"/>
    <w:rsid w:val="003E74AC"/>
    <w:rsid w:val="003F0360"/>
    <w:rsid w:val="003F66F4"/>
    <w:rsid w:val="003F6F9D"/>
    <w:rsid w:val="004019BC"/>
    <w:rsid w:val="00406EE2"/>
    <w:rsid w:val="00407C43"/>
    <w:rsid w:val="00414C2F"/>
    <w:rsid w:val="00415726"/>
    <w:rsid w:val="00417C60"/>
    <w:rsid w:val="00417E9C"/>
    <w:rsid w:val="00425DB0"/>
    <w:rsid w:val="004318F3"/>
    <w:rsid w:val="00432A55"/>
    <w:rsid w:val="004405AF"/>
    <w:rsid w:val="00440E37"/>
    <w:rsid w:val="00446226"/>
    <w:rsid w:val="00447AAB"/>
    <w:rsid w:val="00450170"/>
    <w:rsid w:val="00454641"/>
    <w:rsid w:val="0045542B"/>
    <w:rsid w:val="00456EE8"/>
    <w:rsid w:val="00463547"/>
    <w:rsid w:val="00465E10"/>
    <w:rsid w:val="00483866"/>
    <w:rsid w:val="00490902"/>
    <w:rsid w:val="0049660B"/>
    <w:rsid w:val="004A41CE"/>
    <w:rsid w:val="004A4403"/>
    <w:rsid w:val="004A6971"/>
    <w:rsid w:val="004B5669"/>
    <w:rsid w:val="004B5B1A"/>
    <w:rsid w:val="004B70F3"/>
    <w:rsid w:val="004B7977"/>
    <w:rsid w:val="004C4995"/>
    <w:rsid w:val="004C6491"/>
    <w:rsid w:val="004D5A67"/>
    <w:rsid w:val="004E2E9C"/>
    <w:rsid w:val="004F5CA9"/>
    <w:rsid w:val="00502524"/>
    <w:rsid w:val="005077BE"/>
    <w:rsid w:val="00527AF1"/>
    <w:rsid w:val="005440F1"/>
    <w:rsid w:val="0055140E"/>
    <w:rsid w:val="00563381"/>
    <w:rsid w:val="00575104"/>
    <w:rsid w:val="005B5F9A"/>
    <w:rsid w:val="005D321F"/>
    <w:rsid w:val="005E76CA"/>
    <w:rsid w:val="005F1E62"/>
    <w:rsid w:val="005F3DD3"/>
    <w:rsid w:val="0060363E"/>
    <w:rsid w:val="0060601D"/>
    <w:rsid w:val="00613580"/>
    <w:rsid w:val="00644994"/>
    <w:rsid w:val="00654022"/>
    <w:rsid w:val="00662B45"/>
    <w:rsid w:val="0066620B"/>
    <w:rsid w:val="006741ED"/>
    <w:rsid w:val="00682196"/>
    <w:rsid w:val="006829FA"/>
    <w:rsid w:val="0068510C"/>
    <w:rsid w:val="00687BE2"/>
    <w:rsid w:val="0069533E"/>
    <w:rsid w:val="0069585D"/>
    <w:rsid w:val="006967BB"/>
    <w:rsid w:val="006B1C1A"/>
    <w:rsid w:val="006B33F9"/>
    <w:rsid w:val="006B5004"/>
    <w:rsid w:val="006B56AC"/>
    <w:rsid w:val="006C414F"/>
    <w:rsid w:val="006C4A36"/>
    <w:rsid w:val="006D256B"/>
    <w:rsid w:val="006E21E8"/>
    <w:rsid w:val="006E30BC"/>
    <w:rsid w:val="006F15FB"/>
    <w:rsid w:val="006F1E2D"/>
    <w:rsid w:val="007016E9"/>
    <w:rsid w:val="00703839"/>
    <w:rsid w:val="00705DF3"/>
    <w:rsid w:val="00714872"/>
    <w:rsid w:val="007274F7"/>
    <w:rsid w:val="00730940"/>
    <w:rsid w:val="00733451"/>
    <w:rsid w:val="00742CBB"/>
    <w:rsid w:val="007530C6"/>
    <w:rsid w:val="00754E56"/>
    <w:rsid w:val="00761C39"/>
    <w:rsid w:val="007730A5"/>
    <w:rsid w:val="00775481"/>
    <w:rsid w:val="00775954"/>
    <w:rsid w:val="0077643E"/>
    <w:rsid w:val="00785477"/>
    <w:rsid w:val="00785CBE"/>
    <w:rsid w:val="00786B94"/>
    <w:rsid w:val="00792502"/>
    <w:rsid w:val="007A7A5D"/>
    <w:rsid w:val="007B7F6B"/>
    <w:rsid w:val="007C1107"/>
    <w:rsid w:val="007C44CE"/>
    <w:rsid w:val="007C6062"/>
    <w:rsid w:val="007C7FC9"/>
    <w:rsid w:val="007D2264"/>
    <w:rsid w:val="007D2418"/>
    <w:rsid w:val="007E15AF"/>
    <w:rsid w:val="007E1B12"/>
    <w:rsid w:val="007E74BB"/>
    <w:rsid w:val="007F0169"/>
    <w:rsid w:val="007F3F62"/>
    <w:rsid w:val="007F4387"/>
    <w:rsid w:val="007F7253"/>
    <w:rsid w:val="008051DC"/>
    <w:rsid w:val="00812440"/>
    <w:rsid w:val="008250EF"/>
    <w:rsid w:val="00826533"/>
    <w:rsid w:val="00827D12"/>
    <w:rsid w:val="00835ADF"/>
    <w:rsid w:val="0083615E"/>
    <w:rsid w:val="00841E4E"/>
    <w:rsid w:val="00852DF3"/>
    <w:rsid w:val="00852F3D"/>
    <w:rsid w:val="00862B15"/>
    <w:rsid w:val="0086555D"/>
    <w:rsid w:val="00876DDC"/>
    <w:rsid w:val="0089034F"/>
    <w:rsid w:val="008A3F65"/>
    <w:rsid w:val="008A439D"/>
    <w:rsid w:val="008A7AD0"/>
    <w:rsid w:val="008B1D8F"/>
    <w:rsid w:val="008B2C38"/>
    <w:rsid w:val="008D3527"/>
    <w:rsid w:val="008D6CCC"/>
    <w:rsid w:val="008F3233"/>
    <w:rsid w:val="00902BE4"/>
    <w:rsid w:val="00904639"/>
    <w:rsid w:val="009063FE"/>
    <w:rsid w:val="00915432"/>
    <w:rsid w:val="00921EC4"/>
    <w:rsid w:val="00922FA9"/>
    <w:rsid w:val="00945CB7"/>
    <w:rsid w:val="00954C1E"/>
    <w:rsid w:val="00964BE5"/>
    <w:rsid w:val="00973723"/>
    <w:rsid w:val="00980EA9"/>
    <w:rsid w:val="00986B0B"/>
    <w:rsid w:val="00993D35"/>
    <w:rsid w:val="009A7FD9"/>
    <w:rsid w:val="009C0764"/>
    <w:rsid w:val="009C2347"/>
    <w:rsid w:val="009C40A3"/>
    <w:rsid w:val="009D1E2D"/>
    <w:rsid w:val="009D250D"/>
    <w:rsid w:val="009E229B"/>
    <w:rsid w:val="009E6122"/>
    <w:rsid w:val="009E6CBC"/>
    <w:rsid w:val="009F2A21"/>
    <w:rsid w:val="009F5C4C"/>
    <w:rsid w:val="00A06131"/>
    <w:rsid w:val="00A10E47"/>
    <w:rsid w:val="00A22B13"/>
    <w:rsid w:val="00A27523"/>
    <w:rsid w:val="00A35705"/>
    <w:rsid w:val="00A447AA"/>
    <w:rsid w:val="00A453B8"/>
    <w:rsid w:val="00A50698"/>
    <w:rsid w:val="00A601E6"/>
    <w:rsid w:val="00A658A5"/>
    <w:rsid w:val="00A66900"/>
    <w:rsid w:val="00A8047B"/>
    <w:rsid w:val="00A9421B"/>
    <w:rsid w:val="00AA30EB"/>
    <w:rsid w:val="00AA7EC0"/>
    <w:rsid w:val="00AB5D6E"/>
    <w:rsid w:val="00AD323F"/>
    <w:rsid w:val="00AD57AB"/>
    <w:rsid w:val="00B1305B"/>
    <w:rsid w:val="00B14D53"/>
    <w:rsid w:val="00B274E1"/>
    <w:rsid w:val="00B308E1"/>
    <w:rsid w:val="00B30B28"/>
    <w:rsid w:val="00B43024"/>
    <w:rsid w:val="00B462E8"/>
    <w:rsid w:val="00B51660"/>
    <w:rsid w:val="00B51ED2"/>
    <w:rsid w:val="00B55307"/>
    <w:rsid w:val="00B60F83"/>
    <w:rsid w:val="00B65526"/>
    <w:rsid w:val="00B81854"/>
    <w:rsid w:val="00B94C52"/>
    <w:rsid w:val="00BA2D5A"/>
    <w:rsid w:val="00BA3A07"/>
    <w:rsid w:val="00BA609A"/>
    <w:rsid w:val="00BA7D85"/>
    <w:rsid w:val="00BB443D"/>
    <w:rsid w:val="00BC26CE"/>
    <w:rsid w:val="00BC7764"/>
    <w:rsid w:val="00BD6FA1"/>
    <w:rsid w:val="00BE0B34"/>
    <w:rsid w:val="00BF3098"/>
    <w:rsid w:val="00BF3EFC"/>
    <w:rsid w:val="00BF4675"/>
    <w:rsid w:val="00BF5027"/>
    <w:rsid w:val="00C006A4"/>
    <w:rsid w:val="00C01DF9"/>
    <w:rsid w:val="00C04826"/>
    <w:rsid w:val="00C20CEB"/>
    <w:rsid w:val="00C21612"/>
    <w:rsid w:val="00C26163"/>
    <w:rsid w:val="00C27752"/>
    <w:rsid w:val="00C31795"/>
    <w:rsid w:val="00C42F31"/>
    <w:rsid w:val="00C61002"/>
    <w:rsid w:val="00C65578"/>
    <w:rsid w:val="00C7177F"/>
    <w:rsid w:val="00C83691"/>
    <w:rsid w:val="00C84367"/>
    <w:rsid w:val="00CA0A47"/>
    <w:rsid w:val="00CB2DEC"/>
    <w:rsid w:val="00CC1D3A"/>
    <w:rsid w:val="00CC2F46"/>
    <w:rsid w:val="00CD2805"/>
    <w:rsid w:val="00CD594D"/>
    <w:rsid w:val="00CE15D0"/>
    <w:rsid w:val="00CE79A4"/>
    <w:rsid w:val="00CF11AD"/>
    <w:rsid w:val="00CF44F2"/>
    <w:rsid w:val="00CF6A1F"/>
    <w:rsid w:val="00D005D5"/>
    <w:rsid w:val="00D06E7C"/>
    <w:rsid w:val="00D078E8"/>
    <w:rsid w:val="00D12C66"/>
    <w:rsid w:val="00D31D64"/>
    <w:rsid w:val="00D3570F"/>
    <w:rsid w:val="00D46181"/>
    <w:rsid w:val="00D55C3C"/>
    <w:rsid w:val="00D643F2"/>
    <w:rsid w:val="00D80C78"/>
    <w:rsid w:val="00D85FD9"/>
    <w:rsid w:val="00D94FFD"/>
    <w:rsid w:val="00DB4337"/>
    <w:rsid w:val="00DC2A31"/>
    <w:rsid w:val="00DC66BA"/>
    <w:rsid w:val="00DC7DB0"/>
    <w:rsid w:val="00DD6ACD"/>
    <w:rsid w:val="00DD760F"/>
    <w:rsid w:val="00DE395B"/>
    <w:rsid w:val="00DF2025"/>
    <w:rsid w:val="00E01260"/>
    <w:rsid w:val="00E04FE8"/>
    <w:rsid w:val="00E13BA0"/>
    <w:rsid w:val="00E14C5E"/>
    <w:rsid w:val="00E16CC1"/>
    <w:rsid w:val="00E2295A"/>
    <w:rsid w:val="00E23D9D"/>
    <w:rsid w:val="00E258C3"/>
    <w:rsid w:val="00E25C35"/>
    <w:rsid w:val="00E27D74"/>
    <w:rsid w:val="00E35ED5"/>
    <w:rsid w:val="00E3677D"/>
    <w:rsid w:val="00E44ED1"/>
    <w:rsid w:val="00E5354C"/>
    <w:rsid w:val="00E62D9A"/>
    <w:rsid w:val="00E702C1"/>
    <w:rsid w:val="00E70A97"/>
    <w:rsid w:val="00E77215"/>
    <w:rsid w:val="00E77599"/>
    <w:rsid w:val="00E8115E"/>
    <w:rsid w:val="00EA07E1"/>
    <w:rsid w:val="00EA135A"/>
    <w:rsid w:val="00EB4FFB"/>
    <w:rsid w:val="00EB69D1"/>
    <w:rsid w:val="00EB6F2F"/>
    <w:rsid w:val="00EB78C0"/>
    <w:rsid w:val="00EC19F2"/>
    <w:rsid w:val="00ED034D"/>
    <w:rsid w:val="00ED17D0"/>
    <w:rsid w:val="00ED214D"/>
    <w:rsid w:val="00ED4BB9"/>
    <w:rsid w:val="00EF01D1"/>
    <w:rsid w:val="00EF3070"/>
    <w:rsid w:val="00EF42D1"/>
    <w:rsid w:val="00F07CEC"/>
    <w:rsid w:val="00F1195C"/>
    <w:rsid w:val="00F1372C"/>
    <w:rsid w:val="00F14581"/>
    <w:rsid w:val="00F209D9"/>
    <w:rsid w:val="00F21B2D"/>
    <w:rsid w:val="00F220DF"/>
    <w:rsid w:val="00F27E46"/>
    <w:rsid w:val="00F32B58"/>
    <w:rsid w:val="00F5291F"/>
    <w:rsid w:val="00F54481"/>
    <w:rsid w:val="00F552CF"/>
    <w:rsid w:val="00F60012"/>
    <w:rsid w:val="00F62A18"/>
    <w:rsid w:val="00F6601E"/>
    <w:rsid w:val="00F673FA"/>
    <w:rsid w:val="00F74E52"/>
    <w:rsid w:val="00F762A7"/>
    <w:rsid w:val="00F809D7"/>
    <w:rsid w:val="00F8516B"/>
    <w:rsid w:val="00F92F3C"/>
    <w:rsid w:val="00FA0BFB"/>
    <w:rsid w:val="00FA7369"/>
    <w:rsid w:val="00FE1324"/>
    <w:rsid w:val="00FE1F79"/>
    <w:rsid w:val="00FE21D4"/>
    <w:rsid w:val="00FE43EF"/>
    <w:rsid w:val="00FE7FAD"/>
    <w:rsid w:val="00FF1850"/>
    <w:rsid w:val="00FF4783"/>
    <w:rsid w:val="54878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487A47"/>
  <w15:docId w15:val="{6028A32D-2A47-4F8D-B415-C48D15C9C1D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Arial Unicode MS" w:cs="Times New Roman"/>
        <w:bdr w:val="nil"/>
        <w:lang w:val="hu-HU" w:eastAsia="hu-H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" w:default="1">
    <w:name w:val="Normal"/>
    <w:rPr>
      <w:sz w:val="24"/>
      <w:szCs w:val="24"/>
      <w:lang w:val="en-US" w:eastAsia="en-US"/>
    </w:rPr>
  </w:style>
  <w:style w:type="paragraph" w:styleId="Cmsor1">
    <w:name w:val="heading 1"/>
    <w:basedOn w:val="Norml"/>
    <w:next w:val="Norml"/>
    <w:link w:val="Cmsor1Char"/>
    <w:uiPriority w:val="9"/>
    <w:qFormat/>
    <w:rsid w:val="001A5EFA"/>
    <w:pPr>
      <w:keepNext/>
      <w:keepLines/>
      <w:spacing w:before="240"/>
      <w:outlineLvl w:val="0"/>
    </w:pPr>
    <w:rPr>
      <w:rFonts w:eastAsia="Times New Roman"/>
      <w:bCs/>
      <w:i/>
      <w:color w:val="2F759E" w:themeColor="accent1" w:themeShade="BF"/>
      <w:sz w:val="22"/>
      <w:szCs w:val="20"/>
    </w:rPr>
  </w:style>
  <w:style w:type="paragraph" w:styleId="Cmsor2">
    <w:name w:val="heading 2"/>
    <w:basedOn w:val="Cmsor1"/>
    <w:next w:val="Norml"/>
    <w:link w:val="Cmsor2Char"/>
    <w:uiPriority w:val="9"/>
    <w:unhideWhenUsed/>
    <w:qFormat/>
    <w:rsid w:val="00714872"/>
    <w:pPr>
      <w:outlineLvl w:val="1"/>
    </w:pPr>
    <w:rPr>
      <w:b/>
      <w:i w:val="0"/>
      <w:sz w:val="20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8051DC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1F4E69" w:themeColor="accent1" w:themeShade="7F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8051DC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/>
      <w:iCs/>
      <w:color w:val="2F759E" w:themeColor="accent1" w:themeShade="BF"/>
    </w:rPr>
  </w:style>
  <w:style w:type="character" w:styleId="Bekezdsalapbettpusa" w:default="1">
    <w:name w:val="Default Paragraph Font"/>
    <w:uiPriority w:val="1"/>
    <w:semiHidden/>
    <w:unhideWhenUsed/>
  </w:style>
  <w:style w:type="table" w:styleId="Normltblzat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mlista" w:default="1">
    <w:name w:val="No List"/>
    <w:uiPriority w:val="99"/>
    <w:semiHidden/>
    <w:unhideWhenUsed/>
  </w:style>
  <w:style w:type="character" w:styleId="Hiperhivatkozs">
    <w:name w:val="Hyperlink"/>
    <w:uiPriority w:val="99"/>
    <w:rPr>
      <w:u w:val="single"/>
    </w:rPr>
  </w:style>
  <w:style w:type="table" w:styleId="TableNormal1" w:customStyle="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fej">
    <w:name w:val="header"/>
    <w:link w:val="lfejChar"/>
    <w:pPr>
      <w:tabs>
        <w:tab w:val="center" w:pos="4536"/>
        <w:tab w:val="right" w:pos="9072"/>
      </w:tabs>
    </w:pPr>
    <w:rPr>
      <w:rFonts w:ascii="Calibri" w:hAnsi="Calibri" w:eastAsia="Calibri" w:cs="Calibri"/>
      <w:color w:val="000000"/>
      <w:sz w:val="22"/>
      <w:szCs w:val="22"/>
      <w:u w:color="000000"/>
      <w:lang w:val="en-US"/>
    </w:rPr>
  </w:style>
  <w:style w:type="paragraph" w:styleId="BodyA" w:customStyle="1">
    <w:name w:val="Body A"/>
    <w:pPr>
      <w:spacing w:after="200" w:line="276" w:lineRule="auto"/>
    </w:pPr>
    <w:rPr>
      <w:rFonts w:ascii="Calibri" w:hAnsi="Calibri" w:eastAsia="Calibri" w:cs="Calibri"/>
      <w:color w:val="000000"/>
      <w:sz w:val="22"/>
      <w:szCs w:val="22"/>
      <w:u w:color="000000"/>
    </w:rPr>
  </w:style>
  <w:style w:type="character" w:styleId="None" w:customStyle="1">
    <w:name w:val="None"/>
  </w:style>
  <w:style w:type="character" w:styleId="Hyperlink0" w:customStyle="1">
    <w:name w:val="Hyperlink.0"/>
    <w:basedOn w:val="None"/>
    <w:rPr>
      <w:rFonts w:ascii="Trebuchet MS" w:hAnsi="Trebuchet MS" w:eastAsia="Trebuchet MS" w:cs="Trebuchet MS"/>
      <w:color w:val="0000FF"/>
      <w:sz w:val="16"/>
      <w:szCs w:val="16"/>
      <w:u w:val="single" w:color="0000FF"/>
    </w:rPr>
  </w:style>
  <w:style w:type="paragraph" w:styleId="llb">
    <w:name w:val="footer"/>
    <w:link w:val="llbChar"/>
    <w:uiPriority w:val="99"/>
    <w:pPr>
      <w:tabs>
        <w:tab w:val="center" w:pos="4536"/>
        <w:tab w:val="right" w:pos="9072"/>
      </w:tabs>
    </w:pPr>
    <w:rPr>
      <w:rFonts w:ascii="Calibri" w:hAnsi="Calibri" w:eastAsia="Calibri" w:cs="Calibri"/>
      <w:color w:val="000000"/>
      <w:sz w:val="22"/>
      <w:szCs w:val="22"/>
      <w:u w:color="000000"/>
      <w:lang w:val="en-US"/>
    </w:rPr>
  </w:style>
  <w:style w:type="character" w:styleId="Hyperlink1" w:customStyle="1">
    <w:name w:val="Hyperlink.1"/>
    <w:basedOn w:val="None"/>
    <w:rPr>
      <w:rFonts w:ascii="Times New Roman" w:hAnsi="Times New Roman" w:eastAsia="Times New Roman" w:cs="Times New Roman"/>
      <w:color w:val="0000FF"/>
      <w:sz w:val="20"/>
      <w:szCs w:val="20"/>
      <w:u w:val="single" w:color="0000FF"/>
    </w:rPr>
  </w:style>
  <w:style w:type="paragraph" w:styleId="Listaszerbekezds">
    <w:name w:val="List Paragraph"/>
    <w:uiPriority w:val="34"/>
    <w:qFormat/>
    <w:pPr>
      <w:spacing w:after="200" w:line="276" w:lineRule="auto"/>
      <w:ind w:left="720"/>
    </w:pPr>
    <w:rPr>
      <w:rFonts w:ascii="Calibri" w:hAnsi="Calibri" w:eastAsia="Calibri" w:cs="Calibri"/>
      <w:color w:val="000000"/>
      <w:sz w:val="22"/>
      <w:szCs w:val="22"/>
      <w:u w:color="000000"/>
      <w:lang w:val="en-US"/>
    </w:rPr>
  </w:style>
  <w:style w:type="numbering" w:styleId="ImportedStyle1" w:customStyle="1">
    <w:name w:val="Imported Style 1"/>
    <w:pPr>
      <w:numPr>
        <w:numId w:val="1"/>
      </w:numPr>
    </w:pPr>
  </w:style>
  <w:style w:type="numbering" w:styleId="ImportedStyle2" w:customStyle="1">
    <w:name w:val="Imported Style 2"/>
    <w:pPr>
      <w:numPr>
        <w:numId w:val="2"/>
      </w:numPr>
    </w:pPr>
  </w:style>
  <w:style w:type="numbering" w:styleId="ImportedStyle3" w:customStyle="1">
    <w:name w:val="Imported Style 3"/>
    <w:pPr>
      <w:numPr>
        <w:numId w:val="3"/>
      </w:numPr>
    </w:pPr>
  </w:style>
  <w:style w:type="numbering" w:styleId="ImportedStyle4" w:customStyle="1">
    <w:name w:val="Imported Style 4"/>
    <w:pPr>
      <w:numPr>
        <w:numId w:val="4"/>
      </w:numPr>
    </w:pPr>
  </w:style>
  <w:style w:type="numbering" w:styleId="ImportedStyle5" w:customStyle="1">
    <w:name w:val="Imported Style 5"/>
    <w:pPr>
      <w:numPr>
        <w:numId w:val="5"/>
      </w:numPr>
    </w:pPr>
  </w:style>
  <w:style w:type="numbering" w:styleId="ImportedStyle6" w:customStyle="1">
    <w:name w:val="Imported Style 6"/>
    <w:pPr>
      <w:numPr>
        <w:numId w:val="6"/>
      </w:numPr>
    </w:pPr>
  </w:style>
  <w:style w:type="numbering" w:styleId="ImportedStyle7" w:customStyle="1">
    <w:name w:val="Imported Style 7"/>
    <w:pPr>
      <w:numPr>
        <w:numId w:val="7"/>
      </w:numPr>
    </w:pPr>
  </w:style>
  <w:style w:type="numbering" w:styleId="ImportedStyle8" w:customStyle="1">
    <w:name w:val="Imported Style 8"/>
    <w:pPr>
      <w:numPr>
        <w:numId w:val="8"/>
      </w:numPr>
    </w:pPr>
  </w:style>
  <w:style w:type="numbering" w:styleId="ImportedStyle9" w:customStyle="1">
    <w:name w:val="Imported Style 9"/>
    <w:pPr>
      <w:numPr>
        <w:numId w:val="9"/>
      </w:numPr>
    </w:pPr>
  </w:style>
  <w:style w:type="numbering" w:styleId="ImportedStyle10" w:customStyle="1">
    <w:name w:val="Imported Style 10"/>
    <w:pPr>
      <w:numPr>
        <w:numId w:val="10"/>
      </w:numPr>
    </w:pPr>
  </w:style>
  <w:style w:type="numbering" w:styleId="ImportedStyle11" w:customStyle="1">
    <w:name w:val="Imported Style 11"/>
    <w:pPr>
      <w:numPr>
        <w:numId w:val="11"/>
      </w:numPr>
    </w:pPr>
  </w:style>
  <w:style w:type="numbering" w:styleId="ImportedStyle12" w:customStyle="1">
    <w:name w:val="Imported Style 12"/>
    <w:pPr>
      <w:numPr>
        <w:numId w:val="12"/>
      </w:numPr>
    </w:pPr>
  </w:style>
  <w:style w:type="numbering" w:styleId="ImportedStyle13" w:customStyle="1">
    <w:name w:val="Imported Style 13"/>
    <w:pPr>
      <w:numPr>
        <w:numId w:val="13"/>
      </w:numPr>
    </w:pPr>
  </w:style>
  <w:style w:type="numbering" w:styleId="ImportedStyle14" w:customStyle="1">
    <w:name w:val="Imported Style 14"/>
    <w:pPr>
      <w:numPr>
        <w:numId w:val="14"/>
      </w:numPr>
    </w:pPr>
  </w:style>
  <w:style w:type="numbering" w:styleId="ImportedStyle15" w:customStyle="1">
    <w:name w:val="Imported Style 15"/>
    <w:pPr>
      <w:numPr>
        <w:numId w:val="15"/>
      </w:numPr>
    </w:pPr>
  </w:style>
  <w:style w:type="numbering" w:styleId="ImportedStyle16" w:customStyle="1">
    <w:name w:val="Imported Style 16"/>
    <w:pPr>
      <w:numPr>
        <w:numId w:val="16"/>
      </w:numPr>
    </w:pPr>
  </w:style>
  <w:style w:type="numbering" w:styleId="ImportedStyle17" w:customStyle="1">
    <w:name w:val="Imported Style 17"/>
    <w:pPr>
      <w:numPr>
        <w:numId w:val="17"/>
      </w:numPr>
    </w:pPr>
  </w:style>
  <w:style w:type="numbering" w:styleId="ImportedStyle18" w:customStyle="1">
    <w:name w:val="Imported Style 18"/>
    <w:pPr>
      <w:numPr>
        <w:numId w:val="18"/>
      </w:numPr>
    </w:pPr>
  </w:style>
  <w:style w:type="numbering" w:styleId="ImportedStyle20" w:customStyle="1">
    <w:name w:val="Imported Style 20"/>
    <w:pPr>
      <w:numPr>
        <w:numId w:val="19"/>
      </w:numPr>
    </w:pPr>
  </w:style>
  <w:style w:type="numbering" w:styleId="List0" w:customStyle="1">
    <w:name w:val="List 0"/>
    <w:pPr>
      <w:numPr>
        <w:numId w:val="20"/>
      </w:numPr>
    </w:pPr>
  </w:style>
  <w:style w:type="paragraph" w:styleId="Nincstrkz">
    <w:name w:val="No Spacing"/>
    <w:link w:val="NincstrkzChar"/>
    <w:uiPriority w:val="1"/>
    <w:qFormat/>
    <w:rsid w:val="00C26163"/>
    <w:rPr>
      <w:sz w:val="24"/>
      <w:szCs w:val="24"/>
      <w:lang w:val="en-US" w:eastAsia="en-US"/>
    </w:rPr>
  </w:style>
  <w:style w:type="character" w:styleId="Cmsor1Char" w:customStyle="1">
    <w:name w:val="Címsor 1 Char"/>
    <w:basedOn w:val="Bekezdsalapbettpusa"/>
    <w:link w:val="Cmsor1"/>
    <w:uiPriority w:val="9"/>
    <w:rsid w:val="001A5EFA"/>
    <w:rPr>
      <w:rFonts w:eastAsia="Times New Roman"/>
      <w:bCs/>
      <w:i/>
      <w:color w:val="2F759E" w:themeColor="accent1" w:themeShade="BF"/>
      <w:sz w:val="22"/>
      <w:lang w:val="en-US" w:eastAsia="en-US"/>
    </w:rPr>
  </w:style>
  <w:style w:type="character" w:styleId="llbChar" w:customStyle="1">
    <w:name w:val="Élőláb Char"/>
    <w:basedOn w:val="Bekezdsalapbettpusa"/>
    <w:link w:val="llb"/>
    <w:uiPriority w:val="99"/>
    <w:rsid w:val="00F673FA"/>
    <w:rPr>
      <w:rFonts w:ascii="Calibri" w:hAnsi="Calibri" w:eastAsia="Calibri" w:cs="Calibri"/>
      <w:color w:val="000000"/>
      <w:sz w:val="22"/>
      <w:szCs w:val="22"/>
      <w:u w:color="000000"/>
      <w:lang w:val="en-US"/>
    </w:rPr>
  </w:style>
  <w:style w:type="table" w:styleId="Rcsostblzat">
    <w:name w:val="Table Grid"/>
    <w:basedOn w:val="Normltblzat"/>
    <w:uiPriority w:val="39"/>
    <w:rsid w:val="007E74B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MATIKAFEJLC-LBLC" w:customStyle="1">
    <w:name w:val="TEMATIKA FEJLÉC-LÁBLÉC"/>
    <w:basedOn w:val="lfej"/>
    <w:link w:val="TEMATIKAFEJLC-LBLCChar"/>
    <w:qFormat/>
    <w:rsid w:val="00034EEB"/>
    <w:pPr>
      <w:tabs>
        <w:tab w:val="clear" w:pos="9072"/>
        <w:tab w:val="right" w:pos="9044"/>
      </w:tabs>
    </w:pPr>
    <w:rPr>
      <w:rFonts w:ascii="Century Gothic" w:hAnsi="Century Gothic"/>
      <w:b/>
      <w:bCs/>
      <w:color w:val="808080" w:themeColor="background1" w:themeShade="80"/>
      <w:sz w:val="14"/>
      <w:szCs w:val="14"/>
      <w:u w:color="525252"/>
    </w:rPr>
  </w:style>
  <w:style w:type="character" w:styleId="Cmsor2Char" w:customStyle="1">
    <w:name w:val="Címsor 2 Char"/>
    <w:basedOn w:val="Bekezdsalapbettpusa"/>
    <w:link w:val="Cmsor2"/>
    <w:uiPriority w:val="9"/>
    <w:rsid w:val="00714872"/>
    <w:rPr>
      <w:rFonts w:eastAsia="Times New Roman"/>
      <w:b/>
      <w:bCs/>
      <w:color w:val="2F759E" w:themeColor="accent1" w:themeShade="BF"/>
      <w:lang w:val="en-US" w:eastAsia="en-US"/>
    </w:rPr>
  </w:style>
  <w:style w:type="character" w:styleId="lfejChar" w:customStyle="1">
    <w:name w:val="Élőfej Char"/>
    <w:basedOn w:val="Bekezdsalapbettpusa"/>
    <w:link w:val="lfej"/>
    <w:rsid w:val="00034EEB"/>
    <w:rPr>
      <w:rFonts w:ascii="Calibri" w:hAnsi="Calibri" w:eastAsia="Calibri" w:cs="Calibri"/>
      <w:color w:val="000000"/>
      <w:sz w:val="22"/>
      <w:szCs w:val="22"/>
      <w:u w:color="000000"/>
      <w:lang w:val="en-US"/>
    </w:rPr>
  </w:style>
  <w:style w:type="character" w:styleId="TEMATIKAFEJLC-LBLCChar" w:customStyle="1">
    <w:name w:val="TEMATIKA FEJLÉC-LÁBLÉC Char"/>
    <w:basedOn w:val="lfejChar"/>
    <w:link w:val="TEMATIKAFEJLC-LBLC"/>
    <w:rsid w:val="00034EEB"/>
    <w:rPr>
      <w:rFonts w:ascii="Century Gothic" w:hAnsi="Century Gothic" w:eastAsia="Calibri" w:cs="Calibri"/>
      <w:b/>
      <w:bCs/>
      <w:color w:val="808080" w:themeColor="background1" w:themeShade="80"/>
      <w:sz w:val="14"/>
      <w:szCs w:val="14"/>
      <w:u w:color="525252"/>
      <w:lang w:val="en-US"/>
    </w:rPr>
  </w:style>
  <w:style w:type="paragraph" w:styleId="TEMATIKAemail" w:customStyle="1">
    <w:name w:val="TEMATIKA email"/>
    <w:basedOn w:val="Nincstrkz"/>
    <w:link w:val="TEMATIKAemailChar"/>
    <w:qFormat/>
    <w:rsid w:val="004405AF"/>
    <w:pPr>
      <w:tabs>
        <w:tab w:val="left" w:pos="2977"/>
      </w:tabs>
    </w:pPr>
    <w:rPr>
      <w:color w:val="0070C0"/>
      <w:sz w:val="20"/>
      <w:szCs w:val="20"/>
      <w:u w:val="single"/>
    </w:rPr>
  </w:style>
  <w:style w:type="character" w:styleId="NincstrkzChar" w:customStyle="1">
    <w:name w:val="Nincs térköz Char"/>
    <w:basedOn w:val="Bekezdsalapbettpusa"/>
    <w:link w:val="Nincstrkz"/>
    <w:uiPriority w:val="1"/>
    <w:rsid w:val="004405AF"/>
    <w:rPr>
      <w:sz w:val="24"/>
      <w:szCs w:val="24"/>
      <w:lang w:val="en-US" w:eastAsia="en-US"/>
    </w:rPr>
  </w:style>
  <w:style w:type="character" w:styleId="TEMATIKAemailChar" w:customStyle="1">
    <w:name w:val="TEMATIKA email Char"/>
    <w:basedOn w:val="NincstrkzChar"/>
    <w:link w:val="TEMATIKAemail"/>
    <w:rsid w:val="004405AF"/>
    <w:rPr>
      <w:color w:val="0070C0"/>
      <w:sz w:val="24"/>
      <w:szCs w:val="24"/>
      <w:u w:val="single"/>
      <w:lang w:val="en-US" w:eastAsia="en-US"/>
    </w:rPr>
  </w:style>
  <w:style w:type="paragraph" w:styleId="TEMATIKA-OKTATK" w:customStyle="1">
    <w:name w:val="TEMATIKA-OKTATÓK"/>
    <w:basedOn w:val="Nincstrkz"/>
    <w:link w:val="TEMATIKA-OKTATKChar"/>
    <w:qFormat/>
    <w:rsid w:val="00714872"/>
    <w:pPr>
      <w:tabs>
        <w:tab w:val="left" w:pos="2977"/>
      </w:tabs>
    </w:pPr>
    <w:rPr>
      <w:rFonts w:eastAsia="Times New Roman"/>
      <w:b/>
      <w:color w:val="7D7D7D" w:themeColor="text2" w:themeShade="BF"/>
      <w:sz w:val="20"/>
      <w:szCs w:val="20"/>
      <w:lang w:val="hu-HU"/>
    </w:rPr>
  </w:style>
  <w:style w:type="character" w:styleId="TEMATIKA-OKTATKChar" w:customStyle="1">
    <w:name w:val="TEMATIKA-OKTATÓK Char"/>
    <w:basedOn w:val="NincstrkzChar"/>
    <w:link w:val="TEMATIKA-OKTATK"/>
    <w:rsid w:val="00714872"/>
    <w:rPr>
      <w:rFonts w:eastAsia="Times New Roman"/>
      <w:b/>
      <w:color w:val="7D7D7D" w:themeColor="text2" w:themeShade="BF"/>
      <w:sz w:val="24"/>
      <w:szCs w:val="24"/>
      <w:lang w:val="en-US" w:eastAsia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FF478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FF4783"/>
    <w:rPr>
      <w:sz w:val="20"/>
      <w:szCs w:val="20"/>
    </w:rPr>
  </w:style>
  <w:style w:type="character" w:styleId="JegyzetszvegChar" w:customStyle="1">
    <w:name w:val="Jegyzetszöveg Char"/>
    <w:basedOn w:val="Bekezdsalapbettpusa"/>
    <w:link w:val="Jegyzetszveg"/>
    <w:uiPriority w:val="99"/>
    <w:semiHidden/>
    <w:rsid w:val="00FF4783"/>
    <w:rPr>
      <w:lang w:val="en-US"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F4783"/>
    <w:rPr>
      <w:b/>
      <w:bCs/>
    </w:rPr>
  </w:style>
  <w:style w:type="character" w:styleId="MegjegyzstrgyaChar" w:customStyle="1">
    <w:name w:val="Megjegyzés tárgya Char"/>
    <w:basedOn w:val="JegyzetszvegChar"/>
    <w:link w:val="Megjegyzstrgya"/>
    <w:uiPriority w:val="99"/>
    <w:semiHidden/>
    <w:rsid w:val="00FF4783"/>
    <w:rPr>
      <w:b/>
      <w:bCs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F4783"/>
    <w:rPr>
      <w:rFonts w:ascii="Segoe UI" w:hAnsi="Segoe UI" w:cs="Segoe UI"/>
      <w:sz w:val="18"/>
      <w:szCs w:val="18"/>
    </w:rPr>
  </w:style>
  <w:style w:type="character" w:styleId="BuborkszvegChar" w:customStyle="1">
    <w:name w:val="Buborékszöveg Char"/>
    <w:basedOn w:val="Bekezdsalapbettpusa"/>
    <w:link w:val="Buborkszveg"/>
    <w:uiPriority w:val="99"/>
    <w:semiHidden/>
    <w:rsid w:val="00FF4783"/>
    <w:rPr>
      <w:rFonts w:ascii="Segoe UI" w:hAnsi="Segoe UI" w:cs="Segoe UI"/>
      <w:sz w:val="18"/>
      <w:szCs w:val="18"/>
      <w:lang w:val="en-US" w:eastAsia="en-US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862B15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  <w:spacing w:line="259" w:lineRule="auto"/>
      <w:outlineLvl w:val="9"/>
    </w:pPr>
    <w:rPr>
      <w:rFonts w:asciiTheme="majorHAnsi" w:hAnsiTheme="majorHAnsi" w:eastAsiaTheme="majorEastAsia" w:cstheme="majorBidi"/>
      <w:bCs w:val="0"/>
      <w:i w:val="0"/>
      <w:sz w:val="32"/>
      <w:szCs w:val="32"/>
      <w:bdr w:val="none" w:color="auto" w:sz="0" w:space="0"/>
      <w:lang w:val="hu-HU" w:eastAsia="hu-HU"/>
    </w:rPr>
  </w:style>
  <w:style w:type="paragraph" w:styleId="TJ1">
    <w:name w:val="toc 1"/>
    <w:basedOn w:val="Norml"/>
    <w:next w:val="Norml"/>
    <w:autoRedefine/>
    <w:uiPriority w:val="39"/>
    <w:unhideWhenUsed/>
    <w:rsid w:val="00862B15"/>
    <w:pPr>
      <w:spacing w:after="100"/>
    </w:pPr>
  </w:style>
  <w:style w:type="paragraph" w:styleId="TJ2">
    <w:name w:val="toc 2"/>
    <w:basedOn w:val="Norml"/>
    <w:next w:val="Norml"/>
    <w:autoRedefine/>
    <w:uiPriority w:val="39"/>
    <w:unhideWhenUsed/>
    <w:rsid w:val="00862B15"/>
    <w:pPr>
      <w:spacing w:after="100"/>
      <w:ind w:left="240"/>
    </w:pPr>
  </w:style>
  <w:style w:type="character" w:styleId="Mrltotthiperhivatkozs">
    <w:name w:val="FollowedHyperlink"/>
    <w:basedOn w:val="Bekezdsalapbettpusa"/>
    <w:uiPriority w:val="99"/>
    <w:semiHidden/>
    <w:unhideWhenUsed/>
    <w:rsid w:val="00E3677D"/>
    <w:rPr>
      <w:color w:val="FF00FF" w:themeColor="followed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E3677D"/>
    <w:rPr>
      <w:color w:val="605E5C"/>
      <w:shd w:val="clear" w:color="auto" w:fill="E1DFDD"/>
    </w:rPr>
  </w:style>
  <w:style w:type="table" w:styleId="Tblzatrcsosvilgos1" w:customStyle="1">
    <w:name w:val="Táblázat (rácsos) – világos1"/>
    <w:basedOn w:val="Normltblzat"/>
    <w:next w:val="Tblzatrcsosvilgos"/>
    <w:uiPriority w:val="40"/>
    <w:rsid w:val="007C6062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  <w:jc w:val="both"/>
    </w:pPr>
    <w:rPr>
      <w:rFonts w:ascii="Calibri" w:hAnsi="Calibri" w:eastAsia="Times New Roman"/>
      <w:bdr w:val="none" w:color="auto" w:sz="0" w:space="0"/>
      <w:lang w:eastAsia="en-US"/>
    </w:rPr>
    <w:tblPr>
      <w:tblBorders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  <w:insideH w:val="single" w:color="BFBFBF" w:sz="4" w:space="0"/>
        <w:insideV w:val="single" w:color="BFBFBF" w:sz="4" w:space="0"/>
      </w:tblBorders>
    </w:tblPr>
  </w:style>
  <w:style w:type="table" w:styleId="Tblzatrcsosvilgos">
    <w:name w:val="Grid Table Light"/>
    <w:basedOn w:val="Normltblzat"/>
    <w:uiPriority w:val="40"/>
    <w:rsid w:val="007C6062"/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</w:style>
  <w:style w:type="table" w:styleId="Tblzatrcsos7tarka1" w:customStyle="1">
    <w:name w:val="Táblázat (rácsos) 7 – tarka1"/>
    <w:basedOn w:val="Normltblzat"/>
    <w:uiPriority w:val="52"/>
    <w:rsid w:val="00FE7FAD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  <w:jc w:val="both"/>
    </w:pPr>
    <w:rPr>
      <w:rFonts w:ascii="Calibri" w:hAnsi="Calibri" w:eastAsia="Times New Roman"/>
      <w:color w:val="000000"/>
      <w:bdr w:val="none" w:color="auto" w:sz="0" w:space="0"/>
      <w:lang w:eastAsia="en-US"/>
    </w:rPr>
    <w:tblPr>
      <w:tblStyleRowBandSize w:val="1"/>
      <w:tblStyleColBandSize w:val="1"/>
      <w:tblBorders>
        <w:top w:val="single" w:color="666666" w:sz="4" w:space="0"/>
        <w:left w:val="single" w:color="666666" w:sz="4" w:space="0"/>
        <w:bottom w:val="single" w:color="666666" w:sz="4" w:space="0"/>
        <w:right w:val="single" w:color="666666" w:sz="4" w:space="0"/>
        <w:insideH w:val="single" w:color="666666" w:sz="4" w:space="0"/>
        <w:insideV w:val="single" w:color="666666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color="666666" w:sz="4" w:space="0"/>
        </w:tcBorders>
      </w:tcPr>
    </w:tblStylePr>
    <w:tblStylePr w:type="nwCell">
      <w:tblPr/>
      <w:tcPr>
        <w:tcBorders>
          <w:bottom w:val="single" w:color="666666" w:sz="4" w:space="0"/>
        </w:tcBorders>
      </w:tcPr>
    </w:tblStylePr>
    <w:tblStylePr w:type="seCell">
      <w:tblPr/>
      <w:tcPr>
        <w:tcBorders>
          <w:top w:val="single" w:color="666666" w:sz="4" w:space="0"/>
        </w:tcBorders>
      </w:tcPr>
    </w:tblStylePr>
    <w:tblStylePr w:type="swCell">
      <w:tblPr/>
      <w:tcPr>
        <w:tcBorders>
          <w:top w:val="single" w:color="666666" w:sz="4" w:space="0"/>
        </w:tcBorders>
      </w:tcPr>
    </w:tblStylePr>
  </w:style>
  <w:style w:type="table" w:styleId="Tblzatrcsos7tarka11" w:customStyle="1">
    <w:name w:val="Táblázat (rácsos) 7 – tarka11"/>
    <w:basedOn w:val="Normltblzat"/>
    <w:uiPriority w:val="52"/>
    <w:rsid w:val="00B94C52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  <w:jc w:val="both"/>
    </w:pPr>
    <w:rPr>
      <w:rFonts w:ascii="Calibri" w:hAnsi="Calibri" w:eastAsia="Times New Roman"/>
      <w:color w:val="000000"/>
      <w:bdr w:val="none" w:color="auto" w:sz="0" w:space="0"/>
      <w:lang w:eastAsia="en-US"/>
    </w:rPr>
    <w:tblPr>
      <w:tblStyleRowBandSize w:val="1"/>
      <w:tblStyleColBandSize w:val="1"/>
      <w:tblBorders>
        <w:top w:val="single" w:color="666666" w:sz="4" w:space="0"/>
        <w:left w:val="single" w:color="666666" w:sz="4" w:space="0"/>
        <w:bottom w:val="single" w:color="666666" w:sz="4" w:space="0"/>
        <w:right w:val="single" w:color="666666" w:sz="4" w:space="0"/>
        <w:insideH w:val="single" w:color="666666" w:sz="4" w:space="0"/>
        <w:insideV w:val="single" w:color="666666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color="666666" w:sz="4" w:space="0"/>
        </w:tcBorders>
      </w:tcPr>
    </w:tblStylePr>
    <w:tblStylePr w:type="nwCell">
      <w:tblPr/>
      <w:tcPr>
        <w:tcBorders>
          <w:bottom w:val="single" w:color="666666" w:sz="4" w:space="0"/>
        </w:tcBorders>
      </w:tcPr>
    </w:tblStylePr>
    <w:tblStylePr w:type="seCell">
      <w:tblPr/>
      <w:tcPr>
        <w:tcBorders>
          <w:top w:val="single" w:color="666666" w:sz="4" w:space="0"/>
        </w:tcBorders>
      </w:tcPr>
    </w:tblStylePr>
    <w:tblStylePr w:type="swCell">
      <w:tblPr/>
      <w:tcPr>
        <w:tcBorders>
          <w:top w:val="single" w:color="666666" w:sz="4" w:space="0"/>
        </w:tcBorders>
      </w:tcPr>
    </w:tblStylePr>
  </w:style>
  <w:style w:type="character" w:styleId="ui-provider" w:customStyle="1">
    <w:name w:val="ui-provider"/>
    <w:basedOn w:val="Bekezdsalapbettpusa"/>
    <w:rsid w:val="00C65578"/>
  </w:style>
  <w:style w:type="character" w:styleId="Cmsor3Char" w:customStyle="1">
    <w:name w:val="Címsor 3 Char"/>
    <w:basedOn w:val="Bekezdsalapbettpusa"/>
    <w:link w:val="Cmsor3"/>
    <w:uiPriority w:val="9"/>
    <w:semiHidden/>
    <w:rsid w:val="008051DC"/>
    <w:rPr>
      <w:rFonts w:asciiTheme="majorHAnsi" w:hAnsiTheme="majorHAnsi" w:eastAsiaTheme="majorEastAsia" w:cstheme="majorBidi"/>
      <w:color w:val="1F4E69" w:themeColor="accent1" w:themeShade="7F"/>
      <w:sz w:val="24"/>
      <w:szCs w:val="24"/>
      <w:lang w:val="en-US" w:eastAsia="en-US"/>
    </w:rPr>
  </w:style>
  <w:style w:type="character" w:styleId="Cmsor4Char" w:customStyle="1">
    <w:name w:val="Címsor 4 Char"/>
    <w:basedOn w:val="Bekezdsalapbettpusa"/>
    <w:link w:val="Cmsor4"/>
    <w:uiPriority w:val="9"/>
    <w:semiHidden/>
    <w:rsid w:val="008051DC"/>
    <w:rPr>
      <w:rFonts w:asciiTheme="majorHAnsi" w:hAnsiTheme="majorHAnsi" w:eastAsiaTheme="majorEastAsia" w:cstheme="majorBidi"/>
      <w:i/>
      <w:iCs/>
      <w:color w:val="2F759E" w:themeColor="accent1" w:themeShade="BF"/>
      <w:sz w:val="24"/>
      <w:szCs w:val="24"/>
      <w:lang w:val="en-US" w:eastAsia="en-US"/>
    </w:rPr>
  </w:style>
  <w:style w:type="character" w:styleId="author" w:customStyle="1">
    <w:name w:val="author"/>
    <w:basedOn w:val="Bekezdsalapbettpusa"/>
    <w:rsid w:val="00BA3A07"/>
  </w:style>
  <w:style w:type="character" w:styleId="a-color-secondary" w:customStyle="1">
    <w:name w:val="a-color-secondary"/>
    <w:basedOn w:val="Bekezdsalapbettpusa"/>
    <w:rsid w:val="00BA3A07"/>
  </w:style>
  <w:style w:type="character" w:styleId="a-size-large" w:customStyle="1">
    <w:name w:val="a-size-large"/>
    <w:basedOn w:val="Bekezdsalapbettpusa"/>
    <w:rsid w:val="00BA3A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22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5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6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mailto:schunk.timea@mik.pte.hu" TargetMode="External" Id="rId13" /><Relationship Type="http://schemas.openxmlformats.org/officeDocument/2006/relationships/hyperlink" Target="https://www.libri.hu/szerzok/repas_ferenc.html" TargetMode="External" Id="rId18" /><Relationship Type="http://schemas.openxmlformats.org/officeDocument/2006/relationships/hyperlink" Target="https://www.amazon.com/Sarah-E-Jones/e/B07BSWKKZZ/ref=dp_byline_cont_book_2" TargetMode="External" Id="rId26" /><Relationship Type="http://schemas.openxmlformats.org/officeDocument/2006/relationships/customXml" Target="../customXml/item3.xml" Id="rId3" /><Relationship Type="http://schemas.openxmlformats.org/officeDocument/2006/relationships/hyperlink" Target="https://www.libri.hu/szerzok/dobo_marton.html" TargetMode="External" Id="rId21" /><Relationship Type="http://schemas.openxmlformats.org/officeDocument/2006/relationships/settings" Target="settings.xml" Id="rId7" /><Relationship Type="http://schemas.openxmlformats.org/officeDocument/2006/relationships/hyperlink" Target="mailto:kramli.marta@mik.pte.hu" TargetMode="External" Id="rId12" /><Relationship Type="http://schemas.openxmlformats.org/officeDocument/2006/relationships/hyperlink" Target="https://www.libri.hu/szerzok/peity_attila.html" TargetMode="External" Id="rId17" /><Relationship Type="http://schemas.openxmlformats.org/officeDocument/2006/relationships/hyperlink" Target="https://www.amazon.com/Michael-T-Secrist/e/B07BSN9TQM/ref=dp_byline_cont_book_1" TargetMode="External" Id="rId25" /><Relationship Type="http://schemas.openxmlformats.org/officeDocument/2006/relationships/customXml" Target="../customXml/item2.xml" Id="rId2" /><Relationship Type="http://schemas.openxmlformats.org/officeDocument/2006/relationships/hyperlink" Target="https://www.libri.hu/szerzok/dr_molnar_csaba.html" TargetMode="External" Id="rId16" /><Relationship Type="http://schemas.openxmlformats.org/officeDocument/2006/relationships/hyperlink" Target="https://www.amazon.com/Sarah-E-Jones/e/B07BSWKKZZ/ref=dp_byline_cont_book_2" TargetMode="External" Id="rId20" /><Relationship Type="http://schemas.openxmlformats.org/officeDocument/2006/relationships/fontTable" Target="fontTable.xml" Id="rId29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mailto:nemeth.pal@mik.pte.hu" TargetMode="External" Id="rId11" /><Relationship Type="http://schemas.openxmlformats.org/officeDocument/2006/relationships/hyperlink" Target="https://www.libri.hu/szerzok/repas_ferenc.html" TargetMode="External" Id="rId24" /><Relationship Type="http://schemas.openxmlformats.org/officeDocument/2006/relationships/numbering" Target="numbering.xml" Id="rId5" /><Relationship Type="http://schemas.openxmlformats.org/officeDocument/2006/relationships/hyperlink" Target="https://www.libri.hu/szerzok/dobo_marton.html" TargetMode="External" Id="rId15" /><Relationship Type="http://schemas.openxmlformats.org/officeDocument/2006/relationships/hyperlink" Target="https://www.libri.hu/szerzok/peity_attila.html" TargetMode="External" Id="rId23" /><Relationship Type="http://schemas.openxmlformats.org/officeDocument/2006/relationships/footer" Target="footer1.xml" Id="rId28" /><Relationship Type="http://schemas.openxmlformats.org/officeDocument/2006/relationships/endnotes" Target="endnotes.xml" Id="rId10" /><Relationship Type="http://schemas.openxmlformats.org/officeDocument/2006/relationships/hyperlink" Target="https://www.amazon.com/Michael-T-Secrist/e/B07BSN9TQM/ref=dp_byline_cont_book_1" TargetMode="Externa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mailto:lovig.dalma@mik.pte.hu" TargetMode="External" Id="rId14" /><Relationship Type="http://schemas.openxmlformats.org/officeDocument/2006/relationships/hyperlink" Target="https://www.libri.hu/szerzok/dr_molnar_csaba.html" TargetMode="External" Id="rId22" /><Relationship Type="http://schemas.openxmlformats.org/officeDocument/2006/relationships/header" Target="header1.xml" Id="rId27" /><Relationship Type="http://schemas.openxmlformats.org/officeDocument/2006/relationships/theme" Target="theme/theme1.xml" Id="rId30" 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architecture.pte.hu/" TargetMode="External"/><Relationship Id="rId1" Type="http://schemas.openxmlformats.org/officeDocument/2006/relationships/hyperlink" Target="file:///E:\OKTAT&#193;S\2018-19%20&#336;SZ\TEMATIK&#193;K\epitesz@mik.pte.hu" TargetMode="Externa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BB400B6C1491C24AA344FF86BC956034" ma:contentTypeVersion="12" ma:contentTypeDescription="Új dokumentum létrehozása." ma:contentTypeScope="" ma:versionID="7743f4645b51a7f2352c4ecf460ec852">
  <xsd:schema xmlns:xsd="http://www.w3.org/2001/XMLSchema" xmlns:xs="http://www.w3.org/2001/XMLSchema" xmlns:p="http://schemas.microsoft.com/office/2006/metadata/properties" xmlns:ns2="0e2ccaa3-ac87-4949-ab1d-6699550b6681" xmlns:ns3="fe7c5fdf-b159-4077-9986-5f1ccd8deff2" targetNamespace="http://schemas.microsoft.com/office/2006/metadata/properties" ma:root="true" ma:fieldsID="02c8833bbc71696326f5e36ddd55c11b" ns2:_="" ns3:_="">
    <xsd:import namespace="0e2ccaa3-ac87-4949-ab1d-6699550b6681"/>
    <xsd:import namespace="fe7c5fdf-b159-4077-9986-5f1ccd8def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2ccaa3-ac87-4949-ab1d-6699550b66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7c5fdf-b159-4077-9986-5f1ccd8deff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C6571A-8D02-4E35-BF7A-9C89398725E3}"/>
</file>

<file path=customXml/itemProps2.xml><?xml version="1.0" encoding="utf-8"?>
<ds:datastoreItem xmlns:ds="http://schemas.openxmlformats.org/officeDocument/2006/customXml" ds:itemID="{DF73182A-E9CB-4029-B350-102966D0CA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AA327A-2F0C-4EF1-8FAF-CF4D7815B09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F3E24F9-86E8-4647-958C-ACA202020838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PTE PMMik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Donat</dc:creator>
  <cp:lastModifiedBy>Dr. Vörös Erika</cp:lastModifiedBy>
  <cp:revision>28</cp:revision>
  <cp:lastPrinted>2022-09-02T16:11:00Z</cp:lastPrinted>
  <dcterms:created xsi:type="dcterms:W3CDTF">2022-09-02T16:11:00Z</dcterms:created>
  <dcterms:modified xsi:type="dcterms:W3CDTF">2024-08-29T18:08:12Z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0x010100BB400B6C1491C24AA344FF86BC956034</vt:lpwstr>
  </property>
</Properties>
</file>