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AD3A4" w14:textId="77777777" w:rsidR="004A519F" w:rsidRDefault="004A519F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</w:p>
    <w:p w14:paraId="063C7662" w14:textId="12DD441D" w:rsidR="00034EEB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12AA2E27" w14:textId="77777777" w:rsidR="00492B84" w:rsidRPr="00492B84" w:rsidRDefault="00492B84" w:rsidP="00492B84">
      <w:pPr>
        <w:rPr>
          <w:lang w:val="hu-HU"/>
        </w:rPr>
      </w:pPr>
    </w:p>
    <w:p w14:paraId="0831DAA1" w14:textId="1624EFBF" w:rsidR="00492B84" w:rsidRPr="00EE450A" w:rsidRDefault="00714872" w:rsidP="00492B84">
      <w:pPr>
        <w:rPr>
          <w:rFonts w:asciiTheme="majorHAnsi" w:hAnsiTheme="majorHAnsi" w:hint="eastAsia"/>
          <w:i/>
          <w:color w:val="0070C0"/>
          <w:sz w:val="22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492B84">
        <w:rPr>
          <w:rStyle w:val="None"/>
          <w:b/>
          <w:bCs/>
          <w:sz w:val="20"/>
          <w:szCs w:val="20"/>
          <w:lang w:val="hu-HU"/>
        </w:rPr>
        <w:tab/>
      </w:r>
      <w:r w:rsidR="00492B84">
        <w:rPr>
          <w:rStyle w:val="None"/>
          <w:b/>
          <w:bCs/>
          <w:sz w:val="20"/>
          <w:szCs w:val="20"/>
          <w:lang w:val="hu-HU"/>
        </w:rPr>
        <w:tab/>
      </w:r>
      <w:r w:rsidR="00492B84">
        <w:rPr>
          <w:rStyle w:val="None"/>
          <w:b/>
          <w:bCs/>
          <w:sz w:val="20"/>
          <w:szCs w:val="20"/>
          <w:lang w:val="hu-HU"/>
        </w:rPr>
        <w:tab/>
        <w:t xml:space="preserve"> </w:t>
      </w:r>
      <w:r w:rsidR="00492B84" w:rsidRPr="00492B84">
        <w:rPr>
          <w:b/>
          <w:bCs/>
          <w:sz w:val="18"/>
          <w:szCs w:val="18"/>
          <w:lang w:val="hu-HU"/>
        </w:rPr>
        <w:t>Történeti épületdiagnosztikai és rehabilitációs</w:t>
      </w:r>
    </w:p>
    <w:p w14:paraId="7B9D0596" w14:textId="77777777" w:rsidR="00492B84" w:rsidRPr="00492B84" w:rsidRDefault="00492B84" w:rsidP="00492B84">
      <w:pPr>
        <w:ind w:left="2977"/>
        <w:rPr>
          <w:b/>
          <w:bCs/>
          <w:sz w:val="18"/>
          <w:szCs w:val="18"/>
          <w:lang w:val="hu-HU"/>
        </w:rPr>
      </w:pPr>
      <w:r w:rsidRPr="00492B84">
        <w:rPr>
          <w:b/>
          <w:bCs/>
          <w:sz w:val="18"/>
          <w:szCs w:val="18"/>
          <w:lang w:val="hu-HU"/>
        </w:rPr>
        <w:t>szakmérnök (TERSLF191) – szakember (TERSLF192)</w:t>
      </w:r>
    </w:p>
    <w:p w14:paraId="589652AF" w14:textId="1004AB1E" w:rsidR="00714872" w:rsidRPr="005F3DD3" w:rsidRDefault="00492B84" w:rsidP="00492B84">
      <w:pPr>
        <w:pStyle w:val="Nincstrkz"/>
        <w:tabs>
          <w:tab w:val="left" w:pos="2977"/>
        </w:tabs>
        <w:ind w:left="2977"/>
        <w:jc w:val="both"/>
        <w:rPr>
          <w:rStyle w:val="None"/>
          <w:sz w:val="20"/>
          <w:szCs w:val="20"/>
          <w:lang w:val="hu-HU"/>
        </w:rPr>
      </w:pPr>
      <w:r w:rsidRPr="00492B84">
        <w:rPr>
          <w:b/>
          <w:bCs/>
          <w:sz w:val="18"/>
          <w:szCs w:val="18"/>
          <w:lang w:val="hu-HU"/>
        </w:rPr>
        <w:t>(szakirányú továbbképzés)</w:t>
      </w:r>
      <w:r w:rsidRPr="00654022">
        <w:rPr>
          <w:rStyle w:val="Lbjegyzet-hivatkozs"/>
          <w:color w:val="FF2D21" w:themeColor="accent5"/>
          <w:sz w:val="20"/>
          <w:szCs w:val="20"/>
          <w:lang w:val="hu-HU"/>
        </w:rPr>
        <w:t xml:space="preserve"> </w:t>
      </w:r>
    </w:p>
    <w:p w14:paraId="19EEEF8C" w14:textId="761DAC5B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0A568D">
        <w:rPr>
          <w:rStyle w:val="None"/>
          <w:b/>
          <w:bCs/>
          <w:smallCaps/>
          <w:sz w:val="33"/>
          <w:szCs w:val="33"/>
          <w:lang w:val="hu-HU"/>
        </w:rPr>
        <w:t>Településtörténet</w:t>
      </w:r>
      <w:r w:rsidR="00446226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5FF99778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492B84" w:rsidRPr="00492B84">
        <w:rPr>
          <w:rStyle w:val="None"/>
          <w:sz w:val="18"/>
          <w:szCs w:val="18"/>
          <w:lang w:val="hu-HU"/>
        </w:rPr>
        <w:t>EPS015MLTO</w:t>
      </w:r>
    </w:p>
    <w:p w14:paraId="0E7DC0A5" w14:textId="4A679AC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492B84">
        <w:rPr>
          <w:rStyle w:val="None"/>
          <w:sz w:val="18"/>
          <w:szCs w:val="18"/>
          <w:lang w:val="hu-HU"/>
        </w:rPr>
        <w:t>0</w:t>
      </w:r>
      <w:r w:rsidR="00510F3B">
        <w:rPr>
          <w:rStyle w:val="None"/>
          <w:sz w:val="18"/>
          <w:szCs w:val="18"/>
          <w:lang w:val="hu-HU"/>
        </w:rPr>
        <w:t>1</w:t>
      </w:r>
    </w:p>
    <w:p w14:paraId="09542FD2" w14:textId="328E728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0A568D">
        <w:rPr>
          <w:rStyle w:val="None"/>
          <w:sz w:val="18"/>
          <w:szCs w:val="18"/>
          <w:lang w:val="hu-HU"/>
        </w:rPr>
        <w:t>3</w:t>
      </w:r>
    </w:p>
    <w:p w14:paraId="7DBB2F67" w14:textId="4E89129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0A568D" w:rsidRPr="000A568D">
        <w:rPr>
          <w:rStyle w:val="None"/>
          <w:bCs/>
          <w:sz w:val="18"/>
          <w:szCs w:val="18"/>
          <w:lang w:val="hu-HU"/>
        </w:rPr>
        <w:t xml:space="preserve">1 </w:t>
      </w:r>
      <w:proofErr w:type="spellStart"/>
      <w:r w:rsidR="005F3DD3" w:rsidRPr="000A568D">
        <w:rPr>
          <w:rStyle w:val="None"/>
          <w:sz w:val="18"/>
          <w:szCs w:val="18"/>
          <w:lang w:val="hu-HU"/>
        </w:rPr>
        <w:t>ea</w:t>
      </w:r>
      <w:proofErr w:type="spellEnd"/>
      <w:r w:rsidR="000A568D">
        <w:rPr>
          <w:rStyle w:val="None"/>
          <w:sz w:val="18"/>
          <w:szCs w:val="18"/>
          <w:lang w:val="hu-HU"/>
        </w:rPr>
        <w:t xml:space="preserve"> / hét</w:t>
      </w:r>
    </w:p>
    <w:p w14:paraId="11167164" w14:textId="04595BF9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</w:t>
      </w:r>
    </w:p>
    <w:p w14:paraId="3C6DBCD7" w14:textId="732A0764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</w:p>
    <w:p w14:paraId="3919FB8D" w14:textId="77777777" w:rsidR="00904639" w:rsidRPr="00A601E6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A601E6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4AB12766" w14:textId="77777777" w:rsidR="000A568D" w:rsidRPr="00A124D4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Pr="00714872">
        <w:rPr>
          <w:rStyle w:val="None"/>
          <w:bCs/>
          <w:color w:val="000000" w:themeColor="text1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>Tiderenczl Gábor</w:t>
      </w:r>
      <w:r w:rsidRPr="00A124D4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094155B1" w14:textId="77777777" w:rsidR="000A568D" w:rsidRPr="002E6C97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>Iroda: 7624 Magyarország, Pécs, Boszorkány u. 2. B-3</w:t>
      </w:r>
      <w:r>
        <w:rPr>
          <w:rStyle w:val="None"/>
          <w:b w:val="0"/>
          <w:sz w:val="18"/>
          <w:szCs w:val="18"/>
        </w:rPr>
        <w:t>32</w:t>
      </w:r>
    </w:p>
    <w:p w14:paraId="2A810E6A" w14:textId="77777777" w:rsidR="000A568D" w:rsidRPr="002E6C97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6C97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None"/>
          <w:b w:val="0"/>
          <w:sz w:val="18"/>
          <w:szCs w:val="18"/>
        </w:rPr>
        <w:t>gtideren@gmail.com</w:t>
      </w:r>
    </w:p>
    <w:p w14:paraId="3412CB4E" w14:textId="2A64CE07" w:rsidR="000A568D" w:rsidRPr="002E6C97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  <w:t>Munkahelyi t</w:t>
      </w:r>
      <w:r w:rsidRPr="002E6C97">
        <w:rPr>
          <w:rStyle w:val="None"/>
          <w:b w:val="0"/>
          <w:sz w:val="18"/>
          <w:szCs w:val="18"/>
        </w:rPr>
        <w:t xml:space="preserve">elefon: </w:t>
      </w:r>
      <w:r w:rsidRPr="000A568D">
        <w:rPr>
          <w:rStyle w:val="None"/>
          <w:b w:val="0"/>
          <w:sz w:val="18"/>
          <w:szCs w:val="18"/>
        </w:rPr>
        <w:t>+36 72 503 650 – 23838</w:t>
      </w:r>
    </w:p>
    <w:p w14:paraId="500E3E29" w14:textId="77777777" w:rsidR="000A568D" w:rsidRPr="00B14D53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D738808" w14:textId="77777777" w:rsidR="000A568D" w:rsidRPr="00B14D53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64366C47" w14:textId="77777777" w:rsidR="000A568D" w:rsidRPr="00A124D4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</w:rPr>
        <w:t>Oktató</w:t>
      </w:r>
      <w:r w:rsidRPr="00714872">
        <w:rPr>
          <w:rStyle w:val="None"/>
          <w:bCs/>
          <w:color w:val="000000" w:themeColor="text1"/>
        </w:rPr>
        <w:t>:</w:t>
      </w:r>
      <w:r w:rsidRPr="00714872">
        <w:rPr>
          <w:rStyle w:val="None"/>
          <w:bCs/>
          <w:color w:val="000000" w:themeColor="text1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>Tiderenczl Gábor</w:t>
      </w:r>
      <w:r w:rsidRPr="00A124D4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16E4C3AD" w14:textId="77777777" w:rsidR="000A568D" w:rsidRPr="002E6C97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>Iroda: 7624 Magyarország, Pécs, Boszorkány u. 2. B-3</w:t>
      </w:r>
      <w:r>
        <w:rPr>
          <w:rStyle w:val="None"/>
          <w:b w:val="0"/>
          <w:sz w:val="18"/>
          <w:szCs w:val="18"/>
        </w:rPr>
        <w:t>32</w:t>
      </w:r>
    </w:p>
    <w:p w14:paraId="61337C31" w14:textId="77777777" w:rsidR="000A568D" w:rsidRPr="002E6C97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6C97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None"/>
          <w:b w:val="0"/>
          <w:sz w:val="18"/>
          <w:szCs w:val="18"/>
        </w:rPr>
        <w:t>gtideren@gmail.com</w:t>
      </w:r>
    </w:p>
    <w:p w14:paraId="10862EBC" w14:textId="77777777" w:rsidR="000A568D" w:rsidRPr="002E6C97" w:rsidRDefault="000A568D" w:rsidP="000A568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  <w:t>Munkahelyi t</w:t>
      </w:r>
      <w:r w:rsidRPr="002E6C97">
        <w:rPr>
          <w:rStyle w:val="None"/>
          <w:b w:val="0"/>
          <w:sz w:val="18"/>
          <w:szCs w:val="18"/>
        </w:rPr>
        <w:t xml:space="preserve">elefon: </w:t>
      </w:r>
      <w:r w:rsidRPr="000A568D">
        <w:rPr>
          <w:rStyle w:val="None"/>
          <w:b w:val="0"/>
          <w:sz w:val="18"/>
          <w:szCs w:val="18"/>
        </w:rPr>
        <w:t>+36 72 503 650 – 23838</w:t>
      </w:r>
    </w:p>
    <w:p w14:paraId="57E64C63" w14:textId="18C31EED" w:rsidR="002B3B18" w:rsidRPr="00A601E6" w:rsidRDefault="002B3B18" w:rsidP="000A568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4012A93" w14:textId="4248A3AA" w:rsidR="00B14D53" w:rsidRPr="00A601E6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A601E6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A601E6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5A78B5BC" w14:textId="77777777" w:rsidR="001A5EFA" w:rsidRPr="00A601E6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0A568D" w:rsidRDefault="00034EEB" w:rsidP="000F780F">
      <w:pPr>
        <w:pStyle w:val="Cmsor2"/>
        <w:rPr>
          <w:lang w:val="hu-HU"/>
        </w:rPr>
      </w:pPr>
      <w:r w:rsidRPr="000A568D">
        <w:rPr>
          <w:lang w:val="hu-HU"/>
        </w:rPr>
        <w:t>Tárgyleírás</w:t>
      </w:r>
    </w:p>
    <w:p w14:paraId="68F63C8C" w14:textId="77777777" w:rsidR="000A568D" w:rsidRDefault="000A568D" w:rsidP="000A568D">
      <w:pPr>
        <w:widowControl w:val="0"/>
        <w:jc w:val="both"/>
        <w:rPr>
          <w:sz w:val="20"/>
          <w:lang w:val="hu-HU"/>
        </w:rPr>
      </w:pPr>
    </w:p>
    <w:p w14:paraId="610A616A" w14:textId="2033A57A" w:rsidR="000A568D" w:rsidRDefault="00A93B1A" w:rsidP="000A568D">
      <w:pPr>
        <w:widowControl w:val="0"/>
        <w:jc w:val="both"/>
        <w:rPr>
          <w:sz w:val="20"/>
          <w:lang w:val="hu-HU"/>
        </w:rPr>
      </w:pPr>
      <w:r w:rsidRPr="00A93B1A">
        <w:rPr>
          <w:sz w:val="20"/>
          <w:lang w:val="hu-HU"/>
        </w:rPr>
        <w:t>A településtörténet alapjainak megismerése korszakokra bontva. A települések, illetve városok építésének története, a településtörténet szempontjából meghatározó történelmi háttérrel és építészettörténeti vonatkozásokkal a kezdetektől napjainkig. Az egyes történelmi korszakokhoz tartozó jellegzetes településformák és a társadalmi-gazdasági, valamint kulturális tényezők közötti összefüggések bemutatása. Az előadások időkeretén belül az európai és részben az egyetemes városépítés történetének összefoglaló bemutatására kerül sor a kezdetektől (őskor) az ókori kultúrákon át (Elő-Ázsia, Egyiptom, Görög, Római) a középkor (</w:t>
      </w:r>
      <w:proofErr w:type="gramStart"/>
      <w:r w:rsidRPr="00A93B1A">
        <w:rPr>
          <w:sz w:val="20"/>
          <w:lang w:val="hu-HU"/>
        </w:rPr>
        <w:t>ide értve</w:t>
      </w:r>
      <w:proofErr w:type="gramEnd"/>
      <w:r w:rsidRPr="00A93B1A">
        <w:rPr>
          <w:sz w:val="20"/>
          <w:lang w:val="hu-HU"/>
        </w:rPr>
        <w:t xml:space="preserve"> a korai középkor, a </w:t>
      </w:r>
      <w:proofErr w:type="spellStart"/>
      <w:r w:rsidRPr="00A93B1A">
        <w:rPr>
          <w:sz w:val="20"/>
          <w:lang w:val="hu-HU"/>
        </w:rPr>
        <w:t>romanika</w:t>
      </w:r>
      <w:proofErr w:type="spellEnd"/>
      <w:r w:rsidRPr="00A93B1A">
        <w:rPr>
          <w:sz w:val="20"/>
          <w:lang w:val="hu-HU"/>
        </w:rPr>
        <w:t xml:space="preserve"> és gótika korszakait, valamint a bizánci és iszlám települések történetét) és reneszánsz korszakain keresztül a barokk kor végéig. A további korszakok feldolgozása kiadott előadási anyagok, a megadott településtörténeti jegyzet és szakirodalom alapján történ</w:t>
      </w:r>
      <w:r w:rsidR="001731B4">
        <w:rPr>
          <w:sz w:val="20"/>
          <w:lang w:val="hu-HU"/>
        </w:rPr>
        <w:t>ik</w:t>
      </w:r>
      <w:r w:rsidRPr="00A93B1A">
        <w:rPr>
          <w:sz w:val="20"/>
          <w:lang w:val="hu-HU"/>
        </w:rPr>
        <w:t>.</w:t>
      </w:r>
    </w:p>
    <w:p w14:paraId="0CCC641D" w14:textId="77777777" w:rsidR="00E559B4" w:rsidRPr="000A568D" w:rsidRDefault="00E559B4" w:rsidP="000A568D">
      <w:pPr>
        <w:widowControl w:val="0"/>
        <w:jc w:val="both"/>
        <w:rPr>
          <w:sz w:val="20"/>
          <w:lang w:val="hu-HU"/>
        </w:rPr>
      </w:pPr>
    </w:p>
    <w:p w14:paraId="4863CCAD" w14:textId="4F8AC6EC" w:rsidR="00705DF3" w:rsidRPr="000A568D" w:rsidRDefault="00171C3D" w:rsidP="00705DF3">
      <w:pPr>
        <w:pStyle w:val="Cmsor2"/>
        <w:jc w:val="both"/>
        <w:rPr>
          <w:lang w:val="hu-HU"/>
        </w:rPr>
      </w:pPr>
      <w:r w:rsidRPr="000A568D">
        <w:rPr>
          <w:rStyle w:val="None"/>
          <w:lang w:val="hu-HU"/>
        </w:rPr>
        <w:t>Oktatás célja</w:t>
      </w:r>
    </w:p>
    <w:p w14:paraId="745687FA" w14:textId="77777777" w:rsidR="000A568D" w:rsidRDefault="000A568D" w:rsidP="000A568D">
      <w:pPr>
        <w:widowControl w:val="0"/>
        <w:jc w:val="both"/>
        <w:rPr>
          <w:sz w:val="20"/>
          <w:lang w:val="hu-HU"/>
        </w:rPr>
      </w:pPr>
    </w:p>
    <w:p w14:paraId="7E967DB2" w14:textId="4684C2BD" w:rsidR="000A568D" w:rsidRPr="000A568D" w:rsidRDefault="000A568D" w:rsidP="000A568D">
      <w:pPr>
        <w:widowControl w:val="0"/>
        <w:jc w:val="both"/>
        <w:rPr>
          <w:sz w:val="20"/>
          <w:lang w:val="hu-HU"/>
        </w:rPr>
      </w:pPr>
      <w:r w:rsidRPr="000A568D">
        <w:rPr>
          <w:sz w:val="20"/>
          <w:lang w:val="hu-HU"/>
        </w:rPr>
        <w:t xml:space="preserve">Az oktatás célja a települések tervezett és organikus kialakulásának, fejlődésének, a városépítés egyes történeti periódusainak megismerése, az épületdiagnosztikai és rehabilitációs szakmérnökök szakmagyakorlásához szükséges településtörténeti háttérismeret elsajátítása, a jelenlegi urbanizációs folyamatok történeti hátterének megismerése, a városépítés egyes korszakaiban elért legfontosabb eredmények bemutatása.  </w:t>
      </w:r>
    </w:p>
    <w:p w14:paraId="51A389DC" w14:textId="653A09CA" w:rsidR="00CB2DEC" w:rsidRPr="000A568D" w:rsidRDefault="00CB2DEC" w:rsidP="005077BE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</w:p>
    <w:p w14:paraId="0F567D07" w14:textId="45B50CEB" w:rsidR="006967BB" w:rsidRPr="000A568D" w:rsidRDefault="00171C3D" w:rsidP="00705DF3">
      <w:pPr>
        <w:pStyle w:val="Cmsor2"/>
        <w:jc w:val="both"/>
        <w:rPr>
          <w:rStyle w:val="None"/>
          <w:lang w:val="hu-HU"/>
        </w:rPr>
      </w:pPr>
      <w:r w:rsidRPr="000A568D">
        <w:rPr>
          <w:rStyle w:val="None"/>
          <w:lang w:val="hu-HU"/>
        </w:rPr>
        <w:t>Tantárgy tartalma</w:t>
      </w:r>
    </w:p>
    <w:p w14:paraId="0FCFA0C6" w14:textId="77777777" w:rsidR="000A568D" w:rsidRPr="000A568D" w:rsidRDefault="000A568D" w:rsidP="001565FD">
      <w:pPr>
        <w:widowControl w:val="0"/>
        <w:jc w:val="both"/>
        <w:rPr>
          <w:sz w:val="20"/>
          <w:lang w:val="hu-HU"/>
        </w:rPr>
      </w:pPr>
    </w:p>
    <w:p w14:paraId="42EA68D6" w14:textId="2E831A46" w:rsidR="0086555D" w:rsidRPr="00C5125A" w:rsidRDefault="0089034F" w:rsidP="001565FD">
      <w:pPr>
        <w:widowControl w:val="0"/>
        <w:jc w:val="both"/>
        <w:rPr>
          <w:b/>
          <w:sz w:val="20"/>
          <w:lang w:val="hu-HU"/>
        </w:rPr>
      </w:pPr>
      <w:r w:rsidRPr="00C5125A">
        <w:rPr>
          <w:b/>
          <w:sz w:val="20"/>
          <w:lang w:val="hu-HU"/>
        </w:rPr>
        <w:t>Előadás</w:t>
      </w:r>
      <w:r w:rsidR="000A568D" w:rsidRPr="00C5125A">
        <w:rPr>
          <w:b/>
          <w:sz w:val="20"/>
          <w:lang w:val="hu-HU"/>
        </w:rPr>
        <w:t>ok</w:t>
      </w:r>
      <w:r w:rsidRPr="00C5125A">
        <w:rPr>
          <w:b/>
          <w:sz w:val="20"/>
          <w:lang w:val="hu-HU"/>
        </w:rPr>
        <w:t>:</w:t>
      </w:r>
    </w:p>
    <w:p w14:paraId="7693C239" w14:textId="77777777" w:rsidR="00C5125A" w:rsidRPr="00C5125A" w:rsidRDefault="00C5125A" w:rsidP="001565FD">
      <w:pPr>
        <w:widowControl w:val="0"/>
        <w:jc w:val="both"/>
        <w:rPr>
          <w:b/>
          <w:sz w:val="20"/>
          <w:lang w:val="hu-HU"/>
        </w:rPr>
      </w:pPr>
    </w:p>
    <w:p w14:paraId="5F016432" w14:textId="3E98C843" w:rsidR="000A568D" w:rsidRPr="00C5125A" w:rsidRDefault="000A568D" w:rsidP="000A568D">
      <w:pPr>
        <w:pStyle w:val="Listaszerbekezds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 w:hanging="284"/>
        <w:contextualSpacing/>
        <w:rPr>
          <w:rFonts w:asciiTheme="majorHAnsi" w:hAnsiTheme="majorHAnsi"/>
          <w:b/>
          <w:sz w:val="20"/>
          <w:szCs w:val="20"/>
          <w:lang w:val="hu-HU"/>
        </w:rPr>
      </w:pPr>
      <w:r w:rsidRPr="00C5125A">
        <w:rPr>
          <w:rFonts w:asciiTheme="majorHAnsi" w:hAnsiTheme="majorHAnsi"/>
          <w:b/>
          <w:sz w:val="20"/>
          <w:szCs w:val="20"/>
          <w:lang w:val="hu-HU"/>
        </w:rPr>
        <w:t xml:space="preserve">Őskor települései. </w:t>
      </w:r>
    </w:p>
    <w:p w14:paraId="32554990" w14:textId="7BA4EFA6" w:rsidR="000A568D" w:rsidRDefault="000A568D" w:rsidP="00A16BDE">
      <w:pPr>
        <w:pStyle w:val="Nincstrkz"/>
        <w:ind w:left="360"/>
        <w:rPr>
          <w:bCs/>
          <w:sz w:val="20"/>
          <w:szCs w:val="20"/>
          <w:lang w:val="hu-HU"/>
        </w:rPr>
      </w:pPr>
      <w:r w:rsidRPr="000A568D">
        <w:rPr>
          <w:bCs/>
          <w:sz w:val="20"/>
          <w:szCs w:val="20"/>
          <w:lang w:val="hu-HU"/>
        </w:rPr>
        <w:t xml:space="preserve">-  </w:t>
      </w:r>
      <w:r w:rsidRPr="000A568D">
        <w:rPr>
          <w:bCs/>
          <w:sz w:val="20"/>
          <w:szCs w:val="20"/>
          <w:lang w:val="hu-HU"/>
        </w:rPr>
        <w:tab/>
        <w:t>A kezdetek, az őskor települései és jellegzetes épületei.</w:t>
      </w:r>
    </w:p>
    <w:p w14:paraId="018AAD24" w14:textId="77777777" w:rsidR="00C5125A" w:rsidRPr="00A16BDE" w:rsidRDefault="00C5125A" w:rsidP="00C5125A">
      <w:pPr>
        <w:pStyle w:val="Nincstrkz"/>
        <w:rPr>
          <w:bCs/>
          <w:sz w:val="20"/>
          <w:szCs w:val="20"/>
          <w:lang w:val="hu-HU"/>
        </w:rPr>
      </w:pPr>
    </w:p>
    <w:p w14:paraId="0CF3D7CE" w14:textId="621FFA9C" w:rsidR="000A568D" w:rsidRPr="00C5125A" w:rsidRDefault="000A568D" w:rsidP="000A568D">
      <w:pPr>
        <w:pStyle w:val="Listaszerbekezds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 w:hanging="284"/>
        <w:contextualSpacing/>
        <w:rPr>
          <w:rFonts w:asciiTheme="majorHAnsi" w:hAnsiTheme="majorHAnsi"/>
          <w:b/>
          <w:sz w:val="20"/>
          <w:szCs w:val="20"/>
          <w:lang w:val="hu-HU"/>
        </w:rPr>
      </w:pPr>
      <w:r w:rsidRPr="00C5125A">
        <w:rPr>
          <w:rFonts w:asciiTheme="majorHAnsi" w:hAnsiTheme="majorHAnsi"/>
          <w:b/>
          <w:sz w:val="20"/>
          <w:szCs w:val="20"/>
          <w:lang w:val="hu-HU"/>
        </w:rPr>
        <w:t>Az ókori Elő-Ázsia települései.</w:t>
      </w:r>
    </w:p>
    <w:p w14:paraId="07AE1AFD" w14:textId="4020FF0B" w:rsidR="00A16BDE" w:rsidRDefault="000A568D" w:rsidP="00A16BDE">
      <w:pPr>
        <w:pStyle w:val="Nincstrkz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sz w:val="20"/>
          <w:szCs w:val="20"/>
          <w:lang w:val="hu-HU"/>
        </w:rPr>
      </w:pPr>
      <w:r w:rsidRPr="000A568D">
        <w:rPr>
          <w:bCs/>
          <w:sz w:val="20"/>
          <w:szCs w:val="20"/>
          <w:lang w:val="hu-HU"/>
        </w:rPr>
        <w:t xml:space="preserve">Az ókori Elő-Ázsia településeinek története: Sumér; Akkád; </w:t>
      </w:r>
      <w:proofErr w:type="spellStart"/>
      <w:r w:rsidRPr="000A568D">
        <w:rPr>
          <w:bCs/>
          <w:sz w:val="20"/>
          <w:szCs w:val="20"/>
          <w:lang w:val="hu-HU"/>
        </w:rPr>
        <w:t>Óbabilon</w:t>
      </w:r>
      <w:proofErr w:type="spellEnd"/>
      <w:r w:rsidRPr="000A568D">
        <w:rPr>
          <w:bCs/>
          <w:sz w:val="20"/>
          <w:szCs w:val="20"/>
          <w:lang w:val="hu-HU"/>
        </w:rPr>
        <w:t xml:space="preserve">; Kasszita; Hettita; Asszír; </w:t>
      </w:r>
      <w:proofErr w:type="spellStart"/>
      <w:r w:rsidRPr="000A568D">
        <w:rPr>
          <w:bCs/>
          <w:sz w:val="20"/>
          <w:szCs w:val="20"/>
          <w:lang w:val="hu-HU"/>
        </w:rPr>
        <w:t>Újbabilon</w:t>
      </w:r>
      <w:proofErr w:type="spellEnd"/>
      <w:r w:rsidRPr="000A568D">
        <w:rPr>
          <w:bCs/>
          <w:sz w:val="20"/>
          <w:szCs w:val="20"/>
          <w:lang w:val="hu-HU"/>
        </w:rPr>
        <w:t>; Perzsa birodalmak települései, a településközpont kialakulása és fejlődése.</w:t>
      </w:r>
    </w:p>
    <w:p w14:paraId="4CE50EFB" w14:textId="77777777" w:rsidR="00C5125A" w:rsidRPr="00C5125A" w:rsidRDefault="00C5125A" w:rsidP="00C5125A">
      <w:pPr>
        <w:pStyle w:val="Nincstrkz"/>
        <w:rPr>
          <w:sz w:val="20"/>
          <w:szCs w:val="20"/>
        </w:rPr>
      </w:pPr>
    </w:p>
    <w:p w14:paraId="14B1FCC4" w14:textId="77777777" w:rsidR="00384ABF" w:rsidRPr="00C5125A" w:rsidRDefault="00384ABF" w:rsidP="00C5125A">
      <w:pPr>
        <w:pStyle w:val="Nincstrkz"/>
        <w:rPr>
          <w:sz w:val="20"/>
          <w:szCs w:val="20"/>
        </w:rPr>
      </w:pPr>
    </w:p>
    <w:p w14:paraId="1115A355" w14:textId="77777777" w:rsidR="00C5125A" w:rsidRDefault="00A16BDE" w:rsidP="00A16BDE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0"/>
          <w:szCs w:val="20"/>
          <w:lang w:val="hu-HU"/>
        </w:rPr>
      </w:pPr>
      <w:r w:rsidRPr="00C5125A">
        <w:rPr>
          <w:rFonts w:asciiTheme="majorHAnsi" w:hAnsiTheme="majorHAnsi"/>
          <w:b/>
          <w:sz w:val="20"/>
          <w:szCs w:val="20"/>
          <w:lang w:val="hu-HU"/>
        </w:rPr>
        <w:t xml:space="preserve">3.   </w:t>
      </w:r>
      <w:r w:rsidR="000A568D" w:rsidRPr="00C5125A">
        <w:rPr>
          <w:rFonts w:asciiTheme="majorHAnsi" w:hAnsiTheme="majorHAnsi"/>
          <w:b/>
          <w:sz w:val="20"/>
          <w:szCs w:val="20"/>
          <w:lang w:val="hu-HU"/>
        </w:rPr>
        <w:t>Az ókori Egyiptom települései</w:t>
      </w:r>
      <w:r w:rsidR="000A568D" w:rsidRPr="00A16BDE">
        <w:rPr>
          <w:rFonts w:asciiTheme="majorHAnsi" w:hAnsiTheme="majorHAnsi"/>
          <w:sz w:val="20"/>
          <w:szCs w:val="20"/>
          <w:lang w:val="hu-HU"/>
        </w:rPr>
        <w:t>.</w:t>
      </w:r>
    </w:p>
    <w:p w14:paraId="363E195B" w14:textId="1D8EF9E6" w:rsidR="000A568D" w:rsidRPr="00A16BDE" w:rsidRDefault="000A568D" w:rsidP="00A16BDE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sz w:val="20"/>
          <w:szCs w:val="20"/>
          <w:lang w:val="hu-HU"/>
        </w:rPr>
      </w:pPr>
      <w:r w:rsidRPr="00A16BDE">
        <w:rPr>
          <w:rFonts w:asciiTheme="majorHAnsi" w:hAnsiTheme="majorHAnsi"/>
          <w:sz w:val="20"/>
          <w:szCs w:val="20"/>
          <w:lang w:val="hu-HU"/>
        </w:rPr>
        <w:t xml:space="preserve"> </w:t>
      </w:r>
    </w:p>
    <w:p w14:paraId="76EBC78E" w14:textId="5EFCD263" w:rsidR="000A568D" w:rsidRDefault="000A568D" w:rsidP="000A568D">
      <w:pPr>
        <w:pStyle w:val="Nincstrkz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sz w:val="20"/>
          <w:szCs w:val="20"/>
          <w:lang w:val="hu-HU"/>
        </w:rPr>
      </w:pPr>
      <w:r w:rsidRPr="000A568D">
        <w:rPr>
          <w:bCs/>
          <w:sz w:val="20"/>
          <w:szCs w:val="20"/>
          <w:lang w:val="hu-HU"/>
        </w:rPr>
        <w:t xml:space="preserve">Az ókori Egyiptom települései: </w:t>
      </w:r>
      <w:proofErr w:type="spellStart"/>
      <w:r w:rsidRPr="000A568D">
        <w:rPr>
          <w:bCs/>
          <w:sz w:val="20"/>
          <w:szCs w:val="20"/>
          <w:lang w:val="hu-HU"/>
        </w:rPr>
        <w:t>Óbirodalom</w:t>
      </w:r>
      <w:proofErr w:type="spellEnd"/>
      <w:r w:rsidRPr="000A568D">
        <w:rPr>
          <w:bCs/>
          <w:sz w:val="20"/>
          <w:szCs w:val="20"/>
          <w:lang w:val="hu-HU"/>
        </w:rPr>
        <w:t>, Középbirodalom, Újbirodalom, kései kor és a görög-római kor települései.</w:t>
      </w:r>
    </w:p>
    <w:p w14:paraId="24200678" w14:textId="77777777" w:rsidR="00C5125A" w:rsidRPr="000A568D" w:rsidRDefault="00C5125A" w:rsidP="00C5125A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bCs/>
          <w:sz w:val="20"/>
          <w:szCs w:val="20"/>
          <w:lang w:val="hu-HU"/>
        </w:rPr>
      </w:pPr>
    </w:p>
    <w:p w14:paraId="4E537B1C" w14:textId="249E70C5" w:rsidR="000A568D" w:rsidRPr="00C5125A" w:rsidRDefault="000A568D" w:rsidP="00A16BDE">
      <w:pPr>
        <w:pStyle w:val="Listaszerbekezds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 w:hanging="284"/>
        <w:contextualSpacing/>
        <w:rPr>
          <w:rFonts w:asciiTheme="majorHAnsi" w:hAnsiTheme="majorHAnsi"/>
          <w:b/>
          <w:sz w:val="20"/>
          <w:szCs w:val="20"/>
          <w:lang w:val="hu-HU"/>
        </w:rPr>
      </w:pPr>
      <w:proofErr w:type="spellStart"/>
      <w:r w:rsidRPr="00C5125A">
        <w:rPr>
          <w:rFonts w:asciiTheme="majorHAnsi" w:hAnsiTheme="majorHAnsi"/>
          <w:b/>
          <w:sz w:val="20"/>
          <w:szCs w:val="20"/>
          <w:lang w:val="hu-HU"/>
        </w:rPr>
        <w:t>Prehellén</w:t>
      </w:r>
      <w:proofErr w:type="spellEnd"/>
      <w:r w:rsidRPr="00C5125A">
        <w:rPr>
          <w:rFonts w:asciiTheme="majorHAnsi" w:hAnsiTheme="majorHAnsi"/>
          <w:b/>
          <w:sz w:val="20"/>
          <w:szCs w:val="20"/>
          <w:lang w:val="hu-HU"/>
        </w:rPr>
        <w:t xml:space="preserve"> kultúra és a görög ókor települései.</w:t>
      </w:r>
    </w:p>
    <w:p w14:paraId="60A019E5" w14:textId="366AA890" w:rsidR="000A568D" w:rsidRDefault="000A568D" w:rsidP="00A16BDE">
      <w:pPr>
        <w:pStyle w:val="Nincstrkz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sz w:val="20"/>
          <w:szCs w:val="20"/>
          <w:lang w:val="hu-HU"/>
        </w:rPr>
      </w:pPr>
      <w:proofErr w:type="spellStart"/>
      <w:r w:rsidRPr="000A568D">
        <w:rPr>
          <w:bCs/>
          <w:sz w:val="20"/>
          <w:szCs w:val="20"/>
          <w:lang w:val="hu-HU"/>
        </w:rPr>
        <w:t>Prehellén</w:t>
      </w:r>
      <w:proofErr w:type="spellEnd"/>
      <w:r w:rsidRPr="000A568D">
        <w:rPr>
          <w:bCs/>
          <w:sz w:val="20"/>
          <w:szCs w:val="20"/>
          <w:lang w:val="hu-HU"/>
        </w:rPr>
        <w:t xml:space="preserve"> kultúra és a görög ókor települései: Kréta és </w:t>
      </w:r>
      <w:proofErr w:type="spellStart"/>
      <w:r w:rsidRPr="000A568D">
        <w:rPr>
          <w:bCs/>
          <w:sz w:val="20"/>
          <w:szCs w:val="20"/>
          <w:lang w:val="hu-HU"/>
        </w:rPr>
        <w:t>Mykéné</w:t>
      </w:r>
      <w:proofErr w:type="spellEnd"/>
      <w:r w:rsidRPr="000A568D">
        <w:rPr>
          <w:bCs/>
          <w:sz w:val="20"/>
          <w:szCs w:val="20"/>
          <w:lang w:val="hu-HU"/>
        </w:rPr>
        <w:t xml:space="preserve">; a görög polisz, </w:t>
      </w:r>
      <w:proofErr w:type="spellStart"/>
      <w:r w:rsidRPr="000A568D">
        <w:rPr>
          <w:bCs/>
          <w:sz w:val="20"/>
          <w:szCs w:val="20"/>
          <w:lang w:val="hu-HU"/>
        </w:rPr>
        <w:t>temenoszok</w:t>
      </w:r>
      <w:proofErr w:type="spellEnd"/>
      <w:r w:rsidRPr="000A568D">
        <w:rPr>
          <w:bCs/>
          <w:sz w:val="20"/>
          <w:szCs w:val="20"/>
          <w:lang w:val="hu-HU"/>
        </w:rPr>
        <w:t>, Athén és az Akropolisz, a hellenisztikus kor városai.</w:t>
      </w:r>
    </w:p>
    <w:p w14:paraId="34D15D80" w14:textId="77777777" w:rsidR="00C5125A" w:rsidRPr="00A16BDE" w:rsidRDefault="00C5125A" w:rsidP="00C5125A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bCs/>
          <w:sz w:val="20"/>
          <w:szCs w:val="20"/>
          <w:lang w:val="hu-HU"/>
        </w:rPr>
      </w:pPr>
    </w:p>
    <w:p w14:paraId="790E5382" w14:textId="6796BE15" w:rsidR="000A568D" w:rsidRPr="00C5125A" w:rsidRDefault="000A568D" w:rsidP="00A16BDE">
      <w:pPr>
        <w:pStyle w:val="Listaszerbekezds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 w:hanging="284"/>
        <w:contextualSpacing/>
        <w:rPr>
          <w:rFonts w:asciiTheme="majorHAnsi" w:hAnsiTheme="majorHAnsi"/>
          <w:b/>
          <w:sz w:val="20"/>
          <w:szCs w:val="20"/>
          <w:lang w:val="hu-HU"/>
        </w:rPr>
      </w:pPr>
      <w:r w:rsidRPr="00C5125A">
        <w:rPr>
          <w:rFonts w:asciiTheme="majorHAnsi" w:hAnsiTheme="majorHAnsi"/>
          <w:b/>
          <w:sz w:val="20"/>
          <w:szCs w:val="20"/>
          <w:lang w:val="hu-HU"/>
        </w:rPr>
        <w:t>Az</w:t>
      </w:r>
      <w:r w:rsidR="00A16BDE" w:rsidRPr="00C5125A">
        <w:rPr>
          <w:rFonts w:asciiTheme="majorHAnsi" w:hAnsiTheme="majorHAnsi"/>
          <w:b/>
          <w:sz w:val="20"/>
          <w:szCs w:val="20"/>
          <w:lang w:val="hu-HU"/>
        </w:rPr>
        <w:t xml:space="preserve"> </w:t>
      </w:r>
      <w:r w:rsidRPr="00C5125A">
        <w:rPr>
          <w:rFonts w:asciiTheme="majorHAnsi" w:hAnsiTheme="majorHAnsi"/>
          <w:b/>
          <w:sz w:val="20"/>
          <w:szCs w:val="20"/>
          <w:lang w:val="hu-HU"/>
        </w:rPr>
        <w:t>ókori Róma és a Római Birodalom települései</w:t>
      </w:r>
      <w:r w:rsidRPr="00C5125A">
        <w:rPr>
          <w:rFonts w:ascii="Times New Roman" w:hAnsi="Times New Roman" w:cs="Times New Roman"/>
          <w:b/>
          <w:bCs/>
          <w:sz w:val="20"/>
          <w:szCs w:val="20"/>
          <w:lang w:val="hu-HU"/>
        </w:rPr>
        <w:t>.</w:t>
      </w:r>
    </w:p>
    <w:p w14:paraId="54C646E0" w14:textId="14AF2FD3" w:rsidR="000A568D" w:rsidRDefault="000A568D" w:rsidP="00A16BDE">
      <w:pPr>
        <w:pStyle w:val="Nincstrkz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sz w:val="20"/>
          <w:szCs w:val="20"/>
          <w:lang w:val="hu-HU"/>
        </w:rPr>
      </w:pPr>
      <w:r w:rsidRPr="000A568D">
        <w:rPr>
          <w:bCs/>
          <w:sz w:val="20"/>
          <w:szCs w:val="20"/>
          <w:lang w:val="hu-HU"/>
        </w:rPr>
        <w:t xml:space="preserve">A római köztársaság és a császárság kora; Róma városa; a görög és a római városok összevetése, a római fórum; </w:t>
      </w:r>
      <w:proofErr w:type="spellStart"/>
      <w:r w:rsidRPr="000A568D">
        <w:rPr>
          <w:bCs/>
          <w:sz w:val="20"/>
          <w:szCs w:val="20"/>
          <w:lang w:val="hu-HU"/>
        </w:rPr>
        <w:t>Pompei</w:t>
      </w:r>
      <w:proofErr w:type="spellEnd"/>
      <w:r w:rsidRPr="000A568D">
        <w:rPr>
          <w:bCs/>
          <w:sz w:val="20"/>
          <w:szCs w:val="20"/>
          <w:lang w:val="hu-HU"/>
        </w:rPr>
        <w:t xml:space="preserve"> városa; a római </w:t>
      </w:r>
      <w:proofErr w:type="spellStart"/>
      <w:r w:rsidRPr="000A568D">
        <w:rPr>
          <w:bCs/>
          <w:sz w:val="20"/>
          <w:szCs w:val="20"/>
          <w:lang w:val="hu-HU"/>
        </w:rPr>
        <w:t>castrum</w:t>
      </w:r>
      <w:proofErr w:type="spellEnd"/>
      <w:r w:rsidRPr="000A568D">
        <w:rPr>
          <w:bCs/>
          <w:sz w:val="20"/>
          <w:szCs w:val="20"/>
          <w:lang w:val="hu-HU"/>
        </w:rPr>
        <w:t>; a provinciák városai.</w:t>
      </w:r>
    </w:p>
    <w:p w14:paraId="1FCA7EAE" w14:textId="77777777" w:rsidR="00C5125A" w:rsidRPr="00A16BDE" w:rsidRDefault="00C5125A" w:rsidP="00C5125A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bCs/>
          <w:sz w:val="20"/>
          <w:szCs w:val="20"/>
          <w:lang w:val="hu-HU"/>
        </w:rPr>
      </w:pPr>
    </w:p>
    <w:p w14:paraId="5599F037" w14:textId="3650F30C" w:rsidR="000A568D" w:rsidRPr="00C5125A" w:rsidRDefault="000A568D" w:rsidP="00A16BDE">
      <w:pPr>
        <w:pStyle w:val="Listaszerbekezds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 w:hanging="284"/>
        <w:contextualSpacing/>
        <w:rPr>
          <w:rFonts w:asciiTheme="majorHAnsi" w:hAnsiTheme="majorHAnsi"/>
          <w:b/>
          <w:sz w:val="20"/>
          <w:szCs w:val="20"/>
          <w:lang w:val="hu-HU"/>
        </w:rPr>
      </w:pPr>
      <w:r w:rsidRPr="00C5125A">
        <w:rPr>
          <w:rFonts w:asciiTheme="majorHAnsi" w:hAnsiTheme="majorHAnsi"/>
          <w:b/>
          <w:sz w:val="20"/>
          <w:szCs w:val="20"/>
          <w:lang w:val="hu-HU"/>
        </w:rPr>
        <w:t>A</w:t>
      </w:r>
      <w:r w:rsidRPr="00C5125A">
        <w:rPr>
          <w:rFonts w:ascii="Times New Roman" w:hAnsi="Times New Roman" w:cs="Times New Roman"/>
          <w:b/>
          <w:bCs/>
          <w:sz w:val="20"/>
          <w:szCs w:val="20"/>
          <w:lang w:val="hu-HU"/>
        </w:rPr>
        <w:t xml:space="preserve"> </w:t>
      </w:r>
      <w:r w:rsidRPr="00C5125A">
        <w:rPr>
          <w:rFonts w:asciiTheme="majorHAnsi" w:hAnsiTheme="majorHAnsi"/>
          <w:b/>
          <w:sz w:val="20"/>
          <w:szCs w:val="20"/>
          <w:lang w:val="hu-HU"/>
        </w:rPr>
        <w:t xml:space="preserve">korai középkor és Bizánc települései. </w:t>
      </w:r>
    </w:p>
    <w:p w14:paraId="0277B07F" w14:textId="2F043177" w:rsidR="000A568D" w:rsidRDefault="000A568D" w:rsidP="00A16BDE">
      <w:pPr>
        <w:pStyle w:val="Nincstrkz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A16BDE">
        <w:rPr>
          <w:rStyle w:val="None"/>
          <w:rFonts w:eastAsia="Times New Roman"/>
          <w:sz w:val="20"/>
          <w:szCs w:val="20"/>
          <w:lang w:val="hu-HU"/>
        </w:rPr>
        <w:t xml:space="preserve">Kora kereszténység és Nagy Constantinus kora; a nyugatrómai császárság; a keleti gót királyság, a keletrómai császárság és Bizánc korai városai; Konstantinápoly fénykora </w:t>
      </w:r>
      <w:proofErr w:type="spellStart"/>
      <w:r w:rsidRPr="00A16BDE">
        <w:rPr>
          <w:rStyle w:val="None"/>
          <w:rFonts w:eastAsia="Times New Roman"/>
          <w:sz w:val="20"/>
          <w:szCs w:val="20"/>
          <w:lang w:val="hu-HU"/>
        </w:rPr>
        <w:t>Justinianus</w:t>
      </w:r>
      <w:proofErr w:type="spellEnd"/>
      <w:r w:rsidRPr="00A16BDE">
        <w:rPr>
          <w:rStyle w:val="None"/>
          <w:rFonts w:eastAsia="Times New Roman"/>
          <w:sz w:val="20"/>
          <w:szCs w:val="20"/>
          <w:lang w:val="hu-HU"/>
        </w:rPr>
        <w:t xml:space="preserve"> idején; Bizánc hatása a ravennai exarchátusban; Bizánc a képrombolás korában. A Kaukázus-vidék városai; a Balkán félsziget városai, a Közép-Bizánci kor és fontosabb hatásterületei.</w:t>
      </w:r>
    </w:p>
    <w:p w14:paraId="4EEA7C4B" w14:textId="77777777" w:rsidR="00C5125A" w:rsidRPr="00A16BDE" w:rsidRDefault="00C5125A" w:rsidP="00C5125A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eastAsia="Times New Roman"/>
          <w:sz w:val="20"/>
          <w:szCs w:val="20"/>
          <w:lang w:val="hu-HU"/>
        </w:rPr>
      </w:pPr>
    </w:p>
    <w:p w14:paraId="44BA9FEC" w14:textId="77777777" w:rsidR="000A568D" w:rsidRPr="00C5125A" w:rsidRDefault="000A568D" w:rsidP="00A16BDE">
      <w:pPr>
        <w:pStyle w:val="Listaszerbekezds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 w:hanging="284"/>
        <w:contextualSpacing/>
        <w:rPr>
          <w:rFonts w:asciiTheme="majorHAnsi" w:hAnsiTheme="majorHAnsi"/>
          <w:b/>
          <w:sz w:val="20"/>
          <w:szCs w:val="20"/>
          <w:lang w:val="hu-HU"/>
        </w:rPr>
      </w:pPr>
      <w:r w:rsidRPr="00C5125A">
        <w:rPr>
          <w:rFonts w:asciiTheme="majorHAnsi" w:hAnsiTheme="majorHAnsi"/>
          <w:b/>
          <w:sz w:val="20"/>
          <w:szCs w:val="20"/>
          <w:lang w:val="hu-HU"/>
        </w:rPr>
        <w:t>Iszlám városok.</w:t>
      </w:r>
    </w:p>
    <w:p w14:paraId="0552C435" w14:textId="5973172F" w:rsidR="000A568D" w:rsidRDefault="000A568D" w:rsidP="00A16BDE">
      <w:pPr>
        <w:pStyle w:val="Nincstrkz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A16BDE">
        <w:rPr>
          <w:rStyle w:val="None"/>
          <w:rFonts w:eastAsia="Times New Roman"/>
          <w:sz w:val="20"/>
          <w:szCs w:val="20"/>
          <w:lang w:val="hu-HU"/>
        </w:rPr>
        <w:t xml:space="preserve">Az iszlám kezdetei; A damaszkuszi kalifátus - az </w:t>
      </w:r>
      <w:proofErr w:type="spellStart"/>
      <w:r w:rsidRPr="00A16BDE">
        <w:rPr>
          <w:rStyle w:val="None"/>
          <w:rFonts w:eastAsia="Times New Roman"/>
          <w:sz w:val="20"/>
          <w:szCs w:val="20"/>
          <w:lang w:val="hu-HU"/>
        </w:rPr>
        <w:t>Omajjad</w:t>
      </w:r>
      <w:proofErr w:type="spellEnd"/>
      <w:r w:rsidRPr="00A16BDE">
        <w:rPr>
          <w:rStyle w:val="None"/>
          <w:rFonts w:eastAsia="Times New Roman"/>
          <w:sz w:val="20"/>
          <w:szCs w:val="20"/>
          <w:lang w:val="hu-HU"/>
        </w:rPr>
        <w:t xml:space="preserve">-dinasztia városai; A bagdadi és </w:t>
      </w:r>
      <w:proofErr w:type="spellStart"/>
      <w:r w:rsidRPr="00A16BDE">
        <w:rPr>
          <w:rStyle w:val="None"/>
          <w:rFonts w:eastAsia="Times New Roman"/>
          <w:sz w:val="20"/>
          <w:szCs w:val="20"/>
          <w:lang w:val="hu-HU"/>
        </w:rPr>
        <w:t>szamarrai</w:t>
      </w:r>
      <w:proofErr w:type="spellEnd"/>
      <w:r w:rsidRPr="00A16BDE">
        <w:rPr>
          <w:rStyle w:val="None"/>
          <w:rFonts w:eastAsia="Times New Roman"/>
          <w:sz w:val="20"/>
          <w:szCs w:val="20"/>
          <w:lang w:val="hu-HU"/>
        </w:rPr>
        <w:t xml:space="preserve"> kalifátus városai, az </w:t>
      </w:r>
      <w:proofErr w:type="spellStart"/>
      <w:r w:rsidRPr="00A16BDE">
        <w:rPr>
          <w:rStyle w:val="None"/>
          <w:rFonts w:eastAsia="Times New Roman"/>
          <w:sz w:val="20"/>
          <w:szCs w:val="20"/>
          <w:lang w:val="hu-HU"/>
        </w:rPr>
        <w:t>Abbaszida</w:t>
      </w:r>
      <w:proofErr w:type="spellEnd"/>
      <w:r w:rsidRPr="00A16BDE">
        <w:rPr>
          <w:rStyle w:val="None"/>
          <w:rFonts w:eastAsia="Times New Roman"/>
          <w:sz w:val="20"/>
          <w:szCs w:val="20"/>
          <w:lang w:val="hu-HU"/>
        </w:rPr>
        <w:t>-dinasztia városai; A kairói helytartóság, majd kalifátus központja; Hispánia iszlám városai (Córdoba, Sevilla, Granada); iszlám városok a török és mongol hódítások időszakában (szeldzsuk-török, szamarkandi mongol és oszmán-török)</w:t>
      </w:r>
      <w:r w:rsidR="00A16BDE">
        <w:rPr>
          <w:rStyle w:val="None"/>
          <w:rFonts w:eastAsia="Times New Roman"/>
          <w:sz w:val="20"/>
          <w:szCs w:val="20"/>
          <w:lang w:val="hu-HU"/>
        </w:rPr>
        <w:t>.</w:t>
      </w:r>
    </w:p>
    <w:p w14:paraId="0A59255A" w14:textId="18FAA6CB" w:rsidR="00A16BDE" w:rsidRDefault="00A16BDE" w:rsidP="00A16BDE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533DD655" w14:textId="44356B2A" w:rsidR="000A568D" w:rsidRPr="00C5125A" w:rsidRDefault="000A568D" w:rsidP="00A16BDE">
      <w:pPr>
        <w:pStyle w:val="Listaszerbekezds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 w:hanging="284"/>
        <w:contextualSpacing/>
        <w:rPr>
          <w:rFonts w:asciiTheme="majorHAnsi" w:hAnsiTheme="majorHAnsi"/>
          <w:b/>
          <w:sz w:val="20"/>
          <w:szCs w:val="20"/>
          <w:lang w:val="hu-HU"/>
        </w:rPr>
      </w:pPr>
      <w:r w:rsidRPr="00C5125A">
        <w:rPr>
          <w:rFonts w:asciiTheme="majorHAnsi" w:hAnsiTheme="majorHAnsi"/>
          <w:b/>
          <w:sz w:val="20"/>
          <w:szCs w:val="20"/>
          <w:lang w:val="hu-HU"/>
        </w:rPr>
        <w:t xml:space="preserve">A középkor városai </w:t>
      </w:r>
    </w:p>
    <w:p w14:paraId="40034F73" w14:textId="6BA8E9F8" w:rsidR="00A16BDE" w:rsidRDefault="000A568D" w:rsidP="00BA076A">
      <w:pPr>
        <w:pStyle w:val="Nincstrkz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A16BDE">
        <w:rPr>
          <w:rStyle w:val="None"/>
          <w:rFonts w:eastAsia="Times New Roman"/>
          <w:sz w:val="20"/>
          <w:szCs w:val="20"/>
          <w:lang w:val="hu-HU"/>
        </w:rPr>
        <w:t xml:space="preserve">Történeti áttekintés. városi élet és társadalom a középkorban. A középkori városforma és példái. Középkori városmagok napjainkban példákkal. A középkori városok közös jellemzői. A városok alaprajzi </w:t>
      </w:r>
      <w:r w:rsidRPr="00124349">
        <w:rPr>
          <w:rStyle w:val="None"/>
          <w:rFonts w:eastAsia="Times New Roman"/>
          <w:sz w:val="20"/>
          <w:szCs w:val="20"/>
          <w:lang w:val="hu-HU"/>
        </w:rPr>
        <w:t>rendszere. Katedrálisok a középkori városban. A városok fejlődése a XII. sz.-</w:t>
      </w:r>
      <w:proofErr w:type="spellStart"/>
      <w:r w:rsidRPr="00124349">
        <w:rPr>
          <w:rStyle w:val="None"/>
          <w:rFonts w:eastAsia="Times New Roman"/>
          <w:sz w:val="20"/>
          <w:szCs w:val="20"/>
          <w:lang w:val="hu-HU"/>
        </w:rPr>
        <w:t>tól</w:t>
      </w:r>
      <w:proofErr w:type="spellEnd"/>
      <w:r w:rsidRPr="00124349">
        <w:rPr>
          <w:rStyle w:val="None"/>
          <w:rFonts w:eastAsia="Times New Roman"/>
          <w:sz w:val="20"/>
          <w:szCs w:val="20"/>
          <w:lang w:val="hu-HU"/>
        </w:rPr>
        <w:t>. A szabad királyi városok kialakulása. Városi terek a középkorban.</w:t>
      </w:r>
      <w:r w:rsidR="00BA076A" w:rsidRPr="00124349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A középkor jelentős városai – példák bemutatása (várostörténet, városfejlődés folyamata, jelentős </w:t>
      </w:r>
      <w:proofErr w:type="gramStart"/>
      <w:r w:rsidRPr="00124349">
        <w:rPr>
          <w:rStyle w:val="None"/>
          <w:rFonts w:eastAsia="Times New Roman"/>
          <w:sz w:val="20"/>
          <w:szCs w:val="20"/>
          <w:lang w:val="hu-HU"/>
        </w:rPr>
        <w:t>épületek,</w:t>
      </w:r>
      <w:proofErr w:type="gramEnd"/>
      <w:r w:rsidR="00384ABF" w:rsidRPr="00124349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stb.): Velence; </w:t>
      </w:r>
      <w:proofErr w:type="spellStart"/>
      <w:r w:rsidRPr="00124349">
        <w:rPr>
          <w:rStyle w:val="None"/>
          <w:rFonts w:eastAsia="Times New Roman"/>
          <w:sz w:val="20"/>
          <w:szCs w:val="20"/>
          <w:lang w:val="hu-HU"/>
        </w:rPr>
        <w:t>Brugge</w:t>
      </w:r>
      <w:proofErr w:type="spellEnd"/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; Bologna; Nürnberg; Prága; Firenze (a </w:t>
      </w:r>
      <w:proofErr w:type="spellStart"/>
      <w:r w:rsidRPr="00124349">
        <w:rPr>
          <w:rStyle w:val="None"/>
          <w:rFonts w:eastAsia="Times New Roman"/>
          <w:sz w:val="20"/>
          <w:szCs w:val="20"/>
          <w:lang w:val="hu-HU"/>
        </w:rPr>
        <w:t>proto</w:t>
      </w:r>
      <w:proofErr w:type="spellEnd"/>
      <w:r w:rsidRPr="00124349">
        <w:rPr>
          <w:rStyle w:val="None"/>
          <w:rFonts w:eastAsia="Times New Roman"/>
          <w:sz w:val="20"/>
          <w:szCs w:val="20"/>
          <w:lang w:val="hu-HU"/>
        </w:rPr>
        <w:t>-reneszánsztól a reneszánszig…)</w:t>
      </w:r>
    </w:p>
    <w:p w14:paraId="4A24B5D2" w14:textId="77777777" w:rsidR="00C5125A" w:rsidRPr="00124349" w:rsidRDefault="00C5125A" w:rsidP="00C5125A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561A789D" w14:textId="77777777" w:rsidR="00A16BDE" w:rsidRPr="00C5125A" w:rsidRDefault="00A16BDE" w:rsidP="00A16BDE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BEFAA47" w14:textId="1BED4391" w:rsidR="00A16BDE" w:rsidRPr="00C5125A" w:rsidRDefault="000A568D" w:rsidP="00A16BDE">
      <w:pPr>
        <w:pStyle w:val="Nincstrkz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Style w:val="None"/>
          <w:rFonts w:eastAsia="Times New Roman"/>
          <w:b/>
          <w:sz w:val="20"/>
          <w:szCs w:val="20"/>
          <w:lang w:val="hu-HU"/>
        </w:rPr>
      </w:pPr>
      <w:r w:rsidRPr="00C5125A">
        <w:rPr>
          <w:rStyle w:val="None"/>
          <w:rFonts w:asciiTheme="majorHAnsi" w:hAnsiTheme="majorHAnsi"/>
          <w:b/>
          <w:sz w:val="20"/>
          <w:szCs w:val="20"/>
          <w:lang w:val="hu-HU"/>
        </w:rPr>
        <w:t>A reneszánsz város</w:t>
      </w:r>
    </w:p>
    <w:p w14:paraId="7845E12C" w14:textId="77777777" w:rsidR="001E4F04" w:rsidRPr="00124349" w:rsidRDefault="001E4F04" w:rsidP="001E4F04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585262E6" w14:textId="77777777" w:rsidR="00C5125A" w:rsidRDefault="000A568D" w:rsidP="006431DA">
      <w:pPr>
        <w:pStyle w:val="Nincstrkz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A reneszánsz városa és 15. századi építészete. A reneszánsz világkép és az ideális város. </w:t>
      </w:r>
      <w:proofErr w:type="spellStart"/>
      <w:r w:rsidRPr="00124349">
        <w:rPr>
          <w:rStyle w:val="None"/>
          <w:rFonts w:eastAsia="Times New Roman"/>
          <w:sz w:val="20"/>
          <w:szCs w:val="20"/>
          <w:lang w:val="hu-HU"/>
        </w:rPr>
        <w:t>Brunelleschi</w:t>
      </w:r>
      <w:proofErr w:type="spellEnd"/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 kupolája. A reneszánsz városi tér és a római </w:t>
      </w:r>
      <w:proofErr w:type="spellStart"/>
      <w:r w:rsidRPr="00124349">
        <w:rPr>
          <w:rStyle w:val="None"/>
          <w:rFonts w:eastAsia="Times New Roman"/>
          <w:sz w:val="20"/>
          <w:szCs w:val="20"/>
          <w:lang w:val="hu-HU"/>
        </w:rPr>
        <w:t>Piazza</w:t>
      </w:r>
      <w:proofErr w:type="spellEnd"/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proofErr w:type="spellStart"/>
      <w:r w:rsidRPr="00124349">
        <w:rPr>
          <w:rStyle w:val="None"/>
          <w:rFonts w:eastAsia="Times New Roman"/>
          <w:sz w:val="20"/>
          <w:szCs w:val="20"/>
          <w:lang w:val="hu-HU"/>
        </w:rPr>
        <w:t>del</w:t>
      </w:r>
      <w:proofErr w:type="spellEnd"/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proofErr w:type="spellStart"/>
      <w:r w:rsidRPr="00124349">
        <w:rPr>
          <w:rStyle w:val="None"/>
          <w:rFonts w:eastAsia="Times New Roman"/>
          <w:sz w:val="20"/>
          <w:szCs w:val="20"/>
          <w:lang w:val="hu-HU"/>
        </w:rPr>
        <w:t>Campidoglio</w:t>
      </w:r>
      <w:proofErr w:type="spellEnd"/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. Firenze a reneszánsz idején. </w:t>
      </w:r>
      <w:proofErr w:type="spellStart"/>
      <w:r w:rsidRPr="00124349">
        <w:rPr>
          <w:rStyle w:val="None"/>
          <w:rFonts w:eastAsia="Times New Roman"/>
          <w:sz w:val="20"/>
          <w:szCs w:val="20"/>
          <w:lang w:val="hu-HU"/>
        </w:rPr>
        <w:t>Brunelleschi</w:t>
      </w:r>
      <w:proofErr w:type="spellEnd"/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, </w:t>
      </w:r>
      <w:proofErr w:type="spellStart"/>
      <w:r w:rsidRPr="00124349">
        <w:rPr>
          <w:rStyle w:val="None"/>
          <w:rFonts w:eastAsia="Times New Roman"/>
          <w:sz w:val="20"/>
          <w:szCs w:val="20"/>
          <w:lang w:val="hu-HU"/>
        </w:rPr>
        <w:t>Michelozzo</w:t>
      </w:r>
      <w:proofErr w:type="spellEnd"/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 di </w:t>
      </w:r>
      <w:proofErr w:type="spellStart"/>
      <w:r w:rsidRPr="00124349">
        <w:rPr>
          <w:rStyle w:val="None"/>
          <w:rFonts w:eastAsia="Times New Roman"/>
          <w:sz w:val="20"/>
          <w:szCs w:val="20"/>
          <w:lang w:val="hu-HU"/>
        </w:rPr>
        <w:t>Bartolomeo</w:t>
      </w:r>
      <w:proofErr w:type="spellEnd"/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 és Alberti munkássága.</w:t>
      </w:r>
    </w:p>
    <w:p w14:paraId="0188DF9D" w14:textId="5ACBD25F" w:rsidR="001E4F04" w:rsidRPr="006431DA" w:rsidRDefault="00BA076A" w:rsidP="00C5125A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41C14DA5" w14:textId="77777777" w:rsidR="001E4F04" w:rsidRPr="00124349" w:rsidRDefault="001E4F04" w:rsidP="001E4F04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4402C3C2" w14:textId="2BDC4A79" w:rsidR="00BA076A" w:rsidRPr="00C5125A" w:rsidRDefault="001E4F04" w:rsidP="001E4F04">
      <w:pPr>
        <w:pStyle w:val="Nincstrkz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Style w:val="None"/>
          <w:rFonts w:eastAsia="Times New Roman"/>
          <w:b/>
          <w:sz w:val="20"/>
          <w:szCs w:val="20"/>
          <w:lang w:val="hu-HU"/>
        </w:rPr>
      </w:pPr>
      <w:r w:rsidRPr="00C5125A">
        <w:rPr>
          <w:rStyle w:val="None"/>
          <w:rFonts w:eastAsia="Times New Roman"/>
          <w:b/>
          <w:sz w:val="20"/>
          <w:szCs w:val="20"/>
          <w:lang w:val="hu-HU"/>
        </w:rPr>
        <w:t>A barokk kor városai</w:t>
      </w:r>
    </w:p>
    <w:p w14:paraId="3D21D69A" w14:textId="77777777" w:rsidR="001E4F04" w:rsidRPr="00124349" w:rsidRDefault="001E4F04" w:rsidP="001E4F04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326F0C35" w14:textId="7D601453" w:rsidR="000A568D" w:rsidRDefault="00BA076A" w:rsidP="00A16BDE">
      <w:pPr>
        <w:pStyle w:val="Nincstrkz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A barokk városépítési program. A barokk tér- és tömegalakítás. Barokk városfejlesztés, átalakuló városszerkezetek és elszigetelt együttesek. A barokk városi tér. Itália barokk építészete és városépítészete (Róma: sugárutak, lépcsősorok, </w:t>
      </w:r>
      <w:proofErr w:type="spellStart"/>
      <w:r w:rsidRPr="00124349">
        <w:rPr>
          <w:rStyle w:val="None"/>
          <w:rFonts w:eastAsia="Times New Roman"/>
          <w:sz w:val="20"/>
          <w:szCs w:val="20"/>
          <w:lang w:val="hu-HU"/>
        </w:rPr>
        <w:t>Piazza</w:t>
      </w:r>
      <w:proofErr w:type="spellEnd"/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proofErr w:type="spellStart"/>
      <w:r w:rsidRPr="00124349">
        <w:rPr>
          <w:rStyle w:val="None"/>
          <w:rFonts w:eastAsia="Times New Roman"/>
          <w:sz w:val="20"/>
          <w:szCs w:val="20"/>
          <w:lang w:val="hu-HU"/>
        </w:rPr>
        <w:t>del</w:t>
      </w:r>
      <w:proofErr w:type="spellEnd"/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proofErr w:type="spellStart"/>
      <w:r w:rsidRPr="00124349">
        <w:rPr>
          <w:rStyle w:val="None"/>
          <w:rFonts w:eastAsia="Times New Roman"/>
          <w:sz w:val="20"/>
          <w:szCs w:val="20"/>
          <w:lang w:val="hu-HU"/>
        </w:rPr>
        <w:t>Popolo</w:t>
      </w:r>
      <w:proofErr w:type="spellEnd"/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, </w:t>
      </w:r>
      <w:proofErr w:type="spellStart"/>
      <w:r w:rsidRPr="00124349">
        <w:rPr>
          <w:rStyle w:val="None"/>
          <w:rFonts w:eastAsia="Times New Roman"/>
          <w:sz w:val="20"/>
          <w:szCs w:val="20"/>
          <w:lang w:val="hu-HU"/>
        </w:rPr>
        <w:t>Piazza</w:t>
      </w:r>
      <w:proofErr w:type="spellEnd"/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 di San </w:t>
      </w:r>
      <w:proofErr w:type="gramStart"/>
      <w:r w:rsidRPr="00124349">
        <w:rPr>
          <w:rStyle w:val="None"/>
          <w:rFonts w:eastAsia="Times New Roman"/>
          <w:sz w:val="20"/>
          <w:szCs w:val="20"/>
          <w:lang w:val="hu-HU"/>
        </w:rPr>
        <w:t>Pietro,</w:t>
      </w:r>
      <w:proofErr w:type="gramEnd"/>
      <w:r w:rsidRPr="00124349">
        <w:rPr>
          <w:rStyle w:val="None"/>
          <w:rFonts w:eastAsia="Times New Roman"/>
          <w:sz w:val="20"/>
          <w:szCs w:val="20"/>
          <w:lang w:val="hu-HU"/>
        </w:rPr>
        <w:t xml:space="preserve"> stb.)</w:t>
      </w:r>
    </w:p>
    <w:p w14:paraId="69F8A897" w14:textId="77777777" w:rsidR="00C5125A" w:rsidRPr="00124349" w:rsidRDefault="00C5125A" w:rsidP="00C5125A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572439A4" w14:textId="77777777" w:rsidR="001E4F04" w:rsidRPr="00124349" w:rsidRDefault="001E4F04" w:rsidP="001E4F04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7D1E08E8" w14:textId="251959A1" w:rsidR="001E4F04" w:rsidRPr="00C5125A" w:rsidRDefault="001E4F04" w:rsidP="001E4F04">
      <w:pPr>
        <w:pStyle w:val="Nincstrkz"/>
        <w:numPr>
          <w:ilvl w:val="0"/>
          <w:numId w:val="29"/>
        </w:numPr>
        <w:ind w:left="426" w:hanging="426"/>
        <w:jc w:val="both"/>
        <w:rPr>
          <w:rFonts w:eastAsia="Times New Roman"/>
          <w:b/>
          <w:sz w:val="20"/>
          <w:szCs w:val="20"/>
          <w:lang w:val="hu-HU"/>
        </w:rPr>
      </w:pPr>
      <w:r w:rsidRPr="00C5125A">
        <w:rPr>
          <w:rFonts w:eastAsia="Times New Roman"/>
          <w:b/>
          <w:sz w:val="20"/>
          <w:szCs w:val="20"/>
          <w:lang w:val="hu-HU"/>
        </w:rPr>
        <w:t>Városépítés története az ipari forradalomtól a XIX. század végéig</w:t>
      </w:r>
    </w:p>
    <w:p w14:paraId="58903C98" w14:textId="77777777" w:rsidR="00284373" w:rsidRPr="00124349" w:rsidRDefault="00284373" w:rsidP="00284373">
      <w:pPr>
        <w:pStyle w:val="Nincstrkz"/>
        <w:ind w:left="426"/>
        <w:jc w:val="both"/>
        <w:rPr>
          <w:rFonts w:eastAsia="Times New Roman"/>
          <w:sz w:val="20"/>
          <w:szCs w:val="20"/>
          <w:lang w:val="hu-HU"/>
        </w:rPr>
      </w:pPr>
    </w:p>
    <w:p w14:paraId="01EE7C4E" w14:textId="03688D30" w:rsidR="001E4F04" w:rsidRPr="00C5125A" w:rsidRDefault="001E4F04" w:rsidP="001E4F04">
      <w:pPr>
        <w:pStyle w:val="Nincstrkz"/>
        <w:numPr>
          <w:ilvl w:val="0"/>
          <w:numId w:val="27"/>
        </w:numPr>
        <w:jc w:val="both"/>
        <w:rPr>
          <w:sz w:val="20"/>
          <w:szCs w:val="20"/>
          <w:lang w:val="hu-HU"/>
        </w:rPr>
      </w:pPr>
      <w:r w:rsidRPr="00124349">
        <w:rPr>
          <w:rFonts w:eastAsia="Times New Roman"/>
          <w:sz w:val="20"/>
          <w:szCs w:val="20"/>
          <w:lang w:val="hu-HU"/>
        </w:rPr>
        <w:t>Az ipari forradalom városai. Urbanisztikai utópiák. Nagypolgári reprezentáció (A XIX. század második felének posztliberális városépítészete (Párizs, Bécs, Budapest, Barcelona…)</w:t>
      </w:r>
      <w:r w:rsidR="00124349" w:rsidRPr="00124349">
        <w:rPr>
          <w:rFonts w:eastAsia="Times New Roman"/>
          <w:sz w:val="20"/>
          <w:szCs w:val="20"/>
          <w:lang w:val="hu-HU"/>
        </w:rPr>
        <w:t>.</w:t>
      </w:r>
    </w:p>
    <w:p w14:paraId="5CFD263B" w14:textId="77777777" w:rsidR="00C5125A" w:rsidRPr="00124349" w:rsidRDefault="00C5125A" w:rsidP="00C5125A">
      <w:pPr>
        <w:pStyle w:val="Nincstrkz"/>
        <w:ind w:left="720"/>
        <w:jc w:val="both"/>
        <w:rPr>
          <w:sz w:val="20"/>
          <w:szCs w:val="20"/>
          <w:lang w:val="hu-HU"/>
        </w:rPr>
      </w:pPr>
    </w:p>
    <w:p w14:paraId="0D6C8EC7" w14:textId="77777777" w:rsidR="001E4F04" w:rsidRDefault="001E4F04" w:rsidP="00124349">
      <w:pPr>
        <w:pStyle w:val="Nincstrkz"/>
        <w:jc w:val="both"/>
        <w:rPr>
          <w:rFonts w:eastAsia="Times New Roman"/>
          <w:sz w:val="20"/>
          <w:szCs w:val="20"/>
          <w:lang w:val="hu-HU"/>
        </w:rPr>
      </w:pPr>
    </w:p>
    <w:p w14:paraId="711CA9C2" w14:textId="4F3BE179" w:rsidR="001E4F04" w:rsidRPr="00C5125A" w:rsidRDefault="001E4F04" w:rsidP="001E4F04">
      <w:pPr>
        <w:pStyle w:val="Nincstrkz"/>
        <w:numPr>
          <w:ilvl w:val="0"/>
          <w:numId w:val="29"/>
        </w:numPr>
        <w:ind w:left="426" w:hanging="426"/>
        <w:jc w:val="both"/>
        <w:rPr>
          <w:rFonts w:eastAsia="Times New Roman"/>
          <w:b/>
          <w:sz w:val="20"/>
          <w:szCs w:val="20"/>
          <w:lang w:val="hu-HU"/>
        </w:rPr>
      </w:pPr>
      <w:r w:rsidRPr="00C5125A">
        <w:rPr>
          <w:rFonts w:eastAsia="Times New Roman"/>
          <w:b/>
          <w:sz w:val="20"/>
          <w:szCs w:val="20"/>
          <w:lang w:val="hu-HU"/>
        </w:rPr>
        <w:t>XX. századi építészet és urbanisztika</w:t>
      </w:r>
    </w:p>
    <w:p w14:paraId="5BBA9A28" w14:textId="77777777" w:rsidR="001E4F04" w:rsidRPr="001E4F04" w:rsidRDefault="001E4F04" w:rsidP="001E4F04">
      <w:pPr>
        <w:rPr>
          <w:rFonts w:eastAsia="Times New Roman"/>
          <w:sz w:val="20"/>
          <w:szCs w:val="20"/>
          <w:lang w:val="hu-HU"/>
        </w:rPr>
      </w:pPr>
    </w:p>
    <w:p w14:paraId="4745CC47" w14:textId="7B21CD9C" w:rsidR="001E4F04" w:rsidRPr="001E4F04" w:rsidRDefault="001E4F04" w:rsidP="001E4F04">
      <w:pPr>
        <w:pStyle w:val="Nincstrkz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lang w:val="hu-HU"/>
        </w:rPr>
      </w:pPr>
      <w:r w:rsidRPr="001E4F04">
        <w:rPr>
          <w:rStyle w:val="None"/>
          <w:rFonts w:eastAsia="Times New Roman"/>
          <w:sz w:val="20"/>
          <w:szCs w:val="20"/>
        </w:rPr>
        <w:t xml:space="preserve">A XX. századi urbanisztikai gondolkodás forrásai. A szecesszió építészete. A chicagói iskola. A modern </w:t>
      </w:r>
      <w:proofErr w:type="spellStart"/>
      <w:r w:rsidRPr="001E4F04">
        <w:rPr>
          <w:rStyle w:val="None"/>
          <w:rFonts w:eastAsia="Times New Roman"/>
          <w:sz w:val="20"/>
          <w:szCs w:val="20"/>
        </w:rPr>
        <w:t>építészet</w:t>
      </w:r>
      <w:proofErr w:type="spellEnd"/>
      <w:r w:rsidRPr="001E4F04">
        <w:rPr>
          <w:rStyle w:val="None"/>
          <w:rFonts w:eastAsia="Times New Roman"/>
          <w:sz w:val="20"/>
          <w:szCs w:val="20"/>
        </w:rPr>
        <w:t xml:space="preserve"> </w:t>
      </w:r>
      <w:proofErr w:type="spellStart"/>
      <w:r w:rsidRPr="001E4F04">
        <w:rPr>
          <w:rStyle w:val="None"/>
          <w:rFonts w:eastAsia="Times New Roman"/>
          <w:sz w:val="20"/>
          <w:szCs w:val="20"/>
        </w:rPr>
        <w:t>és</w:t>
      </w:r>
      <w:proofErr w:type="spellEnd"/>
      <w:r w:rsidRPr="001E4F04">
        <w:rPr>
          <w:rStyle w:val="None"/>
          <w:rFonts w:eastAsia="Times New Roman"/>
          <w:sz w:val="20"/>
          <w:szCs w:val="20"/>
        </w:rPr>
        <w:t xml:space="preserve"> </w:t>
      </w:r>
      <w:proofErr w:type="spellStart"/>
      <w:r w:rsidRPr="001E4F04">
        <w:rPr>
          <w:rStyle w:val="None"/>
          <w:rFonts w:eastAsia="Times New Roman"/>
          <w:sz w:val="20"/>
          <w:szCs w:val="20"/>
        </w:rPr>
        <w:t>városépítészet</w:t>
      </w:r>
      <w:proofErr w:type="spellEnd"/>
      <w:r w:rsidRPr="001E4F04">
        <w:rPr>
          <w:rStyle w:val="None"/>
          <w:rFonts w:eastAsia="Times New Roman"/>
          <w:sz w:val="20"/>
          <w:szCs w:val="20"/>
        </w:rPr>
        <w:t xml:space="preserve"> </w:t>
      </w:r>
      <w:proofErr w:type="spellStart"/>
      <w:r w:rsidRPr="001E4F04">
        <w:rPr>
          <w:rStyle w:val="None"/>
          <w:rFonts w:eastAsia="Times New Roman"/>
          <w:sz w:val="20"/>
          <w:szCs w:val="20"/>
        </w:rPr>
        <w:t>kialakulása</w:t>
      </w:r>
      <w:proofErr w:type="spellEnd"/>
      <w:r w:rsidRPr="001E4F04">
        <w:rPr>
          <w:rStyle w:val="None"/>
          <w:rFonts w:eastAsia="Times New Roman"/>
          <w:sz w:val="20"/>
          <w:szCs w:val="20"/>
        </w:rPr>
        <w:t xml:space="preserve">, </w:t>
      </w:r>
      <w:proofErr w:type="spellStart"/>
      <w:r w:rsidRPr="001E4F04">
        <w:rPr>
          <w:rStyle w:val="None"/>
          <w:rFonts w:eastAsia="Times New Roman"/>
          <w:sz w:val="20"/>
          <w:szCs w:val="20"/>
        </w:rPr>
        <w:t>művészeti</w:t>
      </w:r>
      <w:proofErr w:type="spellEnd"/>
      <w:r w:rsidRPr="001E4F04">
        <w:rPr>
          <w:rStyle w:val="None"/>
          <w:rFonts w:eastAsia="Times New Roman"/>
          <w:sz w:val="20"/>
          <w:szCs w:val="20"/>
        </w:rPr>
        <w:t xml:space="preserve"> </w:t>
      </w:r>
      <w:proofErr w:type="spellStart"/>
      <w:r w:rsidRPr="001E4F04">
        <w:rPr>
          <w:rStyle w:val="None"/>
          <w:rFonts w:eastAsia="Times New Roman"/>
          <w:sz w:val="20"/>
          <w:szCs w:val="20"/>
        </w:rPr>
        <w:t>háttere</w:t>
      </w:r>
      <w:proofErr w:type="spellEnd"/>
      <w:r w:rsidRPr="001E4F04">
        <w:rPr>
          <w:rStyle w:val="None"/>
          <w:rFonts w:eastAsia="Times New Roman"/>
          <w:sz w:val="20"/>
          <w:szCs w:val="20"/>
        </w:rPr>
        <w:t xml:space="preserve">, </w:t>
      </w:r>
      <w:proofErr w:type="spellStart"/>
      <w:r w:rsidRPr="001E4F04">
        <w:rPr>
          <w:rStyle w:val="None"/>
          <w:rFonts w:eastAsia="Times New Roman"/>
          <w:sz w:val="20"/>
          <w:szCs w:val="20"/>
        </w:rPr>
        <w:t>legfőbb</w:t>
      </w:r>
      <w:proofErr w:type="spellEnd"/>
      <w:r w:rsidRPr="001E4F04">
        <w:rPr>
          <w:rStyle w:val="None"/>
          <w:rFonts w:eastAsia="Times New Roman"/>
          <w:sz w:val="20"/>
          <w:szCs w:val="20"/>
        </w:rPr>
        <w:t xml:space="preserve"> </w:t>
      </w:r>
      <w:proofErr w:type="spellStart"/>
      <w:r w:rsidRPr="001E4F04">
        <w:rPr>
          <w:rStyle w:val="None"/>
          <w:rFonts w:eastAsia="Times New Roman"/>
          <w:sz w:val="20"/>
          <w:szCs w:val="20"/>
        </w:rPr>
        <w:t>mesterei</w:t>
      </w:r>
      <w:proofErr w:type="spellEnd"/>
      <w:r w:rsidRPr="001E4F04">
        <w:rPr>
          <w:rStyle w:val="None"/>
          <w:rFonts w:eastAsia="Times New Roman"/>
          <w:sz w:val="20"/>
          <w:szCs w:val="20"/>
        </w:rPr>
        <w:t xml:space="preserve"> (Walter Gropius, </w:t>
      </w:r>
      <w:proofErr w:type="spellStart"/>
      <w:r w:rsidRPr="001E4F04">
        <w:rPr>
          <w:rStyle w:val="None"/>
          <w:rFonts w:eastAsia="Times New Roman"/>
          <w:sz w:val="20"/>
          <w:szCs w:val="20"/>
        </w:rPr>
        <w:t>Mies</w:t>
      </w:r>
      <w:proofErr w:type="spellEnd"/>
      <w:r w:rsidRPr="001E4F04">
        <w:rPr>
          <w:rStyle w:val="None"/>
          <w:rFonts w:eastAsia="Times New Roman"/>
          <w:sz w:val="20"/>
          <w:szCs w:val="20"/>
        </w:rPr>
        <w:t xml:space="preserve"> Van der </w:t>
      </w:r>
      <w:proofErr w:type="spellStart"/>
      <w:r w:rsidRPr="001E4F04">
        <w:rPr>
          <w:rStyle w:val="None"/>
          <w:rFonts w:eastAsia="Times New Roman"/>
          <w:sz w:val="20"/>
          <w:szCs w:val="20"/>
        </w:rPr>
        <w:t>Rohe</w:t>
      </w:r>
      <w:proofErr w:type="spellEnd"/>
      <w:r w:rsidRPr="001E4F04">
        <w:rPr>
          <w:rStyle w:val="None"/>
          <w:rFonts w:eastAsia="Times New Roman"/>
          <w:sz w:val="20"/>
          <w:szCs w:val="20"/>
        </w:rPr>
        <w:t xml:space="preserve">, Frank Lloyd Wright, </w:t>
      </w:r>
      <w:proofErr w:type="spellStart"/>
      <w:r w:rsidRPr="001E4F04">
        <w:rPr>
          <w:rStyle w:val="None"/>
          <w:rFonts w:eastAsia="Times New Roman"/>
          <w:sz w:val="20"/>
          <w:szCs w:val="20"/>
        </w:rPr>
        <w:t>Aalvar</w:t>
      </w:r>
      <w:proofErr w:type="spellEnd"/>
      <w:r w:rsidRPr="001E4F04">
        <w:rPr>
          <w:rStyle w:val="None"/>
          <w:rFonts w:eastAsia="Times New Roman"/>
          <w:sz w:val="20"/>
          <w:szCs w:val="20"/>
        </w:rPr>
        <w:t xml:space="preserve"> Alto, Le Corbusier…). A modern városépítészet arcai (kertváros, lakótelep, új városközpontok).</w:t>
      </w:r>
    </w:p>
    <w:p w14:paraId="40C1F748" w14:textId="77777777" w:rsidR="00A16BDE" w:rsidRPr="000A568D" w:rsidRDefault="00A16BDE" w:rsidP="00A16BDE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Style w:val="None"/>
          <w:lang w:val="hu-HU"/>
        </w:rPr>
      </w:pPr>
    </w:p>
    <w:p w14:paraId="241EDB13" w14:textId="77777777" w:rsidR="00034EEB" w:rsidRPr="000A568D" w:rsidRDefault="00034EEB" w:rsidP="0066620B">
      <w:pPr>
        <w:pStyle w:val="Cmsor2"/>
        <w:jc w:val="both"/>
        <w:rPr>
          <w:rStyle w:val="None"/>
          <w:lang w:val="hu-HU"/>
        </w:rPr>
      </w:pPr>
      <w:r w:rsidRPr="000A568D">
        <w:rPr>
          <w:rStyle w:val="None"/>
          <w:lang w:val="hu-HU"/>
        </w:rPr>
        <w:t>Számo</w:t>
      </w:r>
      <w:r w:rsidR="00171C3D" w:rsidRPr="000A568D">
        <w:rPr>
          <w:rStyle w:val="None"/>
          <w:lang w:val="hu-HU"/>
        </w:rPr>
        <w:t>nkérési és értékelési rendszere</w:t>
      </w:r>
    </w:p>
    <w:p w14:paraId="371EF336" w14:textId="77777777" w:rsidR="00384ABF" w:rsidRDefault="00384ABF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</w:p>
    <w:p w14:paraId="48AE5BAF" w14:textId="559D31EA" w:rsidR="00152AEC" w:rsidRPr="00284373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0A568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0A568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0A568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0A568D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0A568D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C642B46" w14:textId="77777777" w:rsidR="00A16BDE" w:rsidRDefault="00A16BD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5AAAAFE3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jelenléti ív </w:t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F21B2D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38056DD5" w14:textId="43535E25" w:rsidR="00B60F83" w:rsidRDefault="00B60F83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45A74F4" w14:textId="7579E4E1" w:rsidR="00B60F83" w:rsidRPr="00A16BDE" w:rsidRDefault="00F8516B" w:rsidP="00B60F83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A16B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Vizsgával záruló tantárgy</w:t>
      </w:r>
      <w:r w:rsidR="00B60F83" w:rsidRPr="00A16B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(PTE </w:t>
      </w:r>
      <w:proofErr w:type="spellStart"/>
      <w:r w:rsidR="00B60F83" w:rsidRPr="00A16B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TVSz</w:t>
      </w:r>
      <w:proofErr w:type="spellEnd"/>
      <w:r w:rsidR="00B60F83" w:rsidRPr="00A16B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40</w:t>
      </w:r>
      <w:proofErr w:type="gramStart"/>
      <w:r w:rsidR="00B60F83" w:rsidRPr="00A16B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§(</w:t>
      </w:r>
      <w:proofErr w:type="gramEnd"/>
      <w:r w:rsidR="00B60F83" w:rsidRPr="00A16B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3))</w:t>
      </w:r>
    </w:p>
    <w:p w14:paraId="707F2547" w14:textId="77777777" w:rsidR="00785CBE" w:rsidRPr="00B65526" w:rsidRDefault="00785CBE" w:rsidP="00785CB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64E0C603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85CBE" w:rsidRPr="007C6062" w14:paraId="3FDCEEC7" w14:textId="77777777" w:rsidTr="006E0DE2">
        <w:tc>
          <w:tcPr>
            <w:tcW w:w="4678" w:type="dxa"/>
            <w:vAlign w:val="center"/>
          </w:tcPr>
          <w:p w14:paraId="3EAD16FE" w14:textId="77777777" w:rsidR="00785CBE" w:rsidRPr="00384ABF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384AB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157F71A" w14:textId="77777777" w:rsidR="00785CBE" w:rsidRPr="00384ABF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384AB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384ABF" w:rsidRDefault="00785CBE" w:rsidP="006E0D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384ABF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223135" w14:paraId="2893B22C" w14:textId="77777777" w:rsidTr="006E0DE2">
        <w:tc>
          <w:tcPr>
            <w:tcW w:w="4678" w:type="dxa"/>
            <w:shd w:val="clear" w:color="auto" w:fill="auto"/>
          </w:tcPr>
          <w:p w14:paraId="19C114CC" w14:textId="54A909AA" w:rsidR="00785CBE" w:rsidRPr="00384ABF" w:rsidRDefault="007B25B5" w:rsidP="00384ABF">
            <w:pPr>
              <w:ind w:left="45"/>
              <w:jc w:val="center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Beadandó</w:t>
            </w:r>
            <w:proofErr w:type="spellEnd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f</w:t>
            </w:r>
            <w:r w:rsidR="00C565F5"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éléves</w:t>
            </w:r>
            <w:proofErr w:type="spellEnd"/>
            <w:r w:rsidR="00C565F5"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="00C565F5"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feladat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1F479B0C" w14:textId="15E9ABC9" w:rsidR="00785CBE" w:rsidRPr="00384ABF" w:rsidRDefault="00785CBE" w:rsidP="00384ABF">
            <w:pPr>
              <w:ind w:left="851" w:hanging="851"/>
              <w:jc w:val="center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7B25B5"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7</w:t>
            </w:r>
            <w:r w:rsidR="007B25B5"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0</w:t>
            </w:r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pont</w:t>
            </w:r>
          </w:p>
        </w:tc>
        <w:tc>
          <w:tcPr>
            <w:tcW w:w="2697" w:type="dxa"/>
            <w:shd w:val="clear" w:color="auto" w:fill="auto"/>
          </w:tcPr>
          <w:p w14:paraId="1913D309" w14:textId="0BD81AE8" w:rsidR="00785CBE" w:rsidRPr="00384ABF" w:rsidRDefault="007B25B5" w:rsidP="00384ABF">
            <w:pPr>
              <w:ind w:left="851" w:hanging="851"/>
              <w:jc w:val="center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7</w:t>
            </w:r>
            <w:r w:rsidR="00785CBE"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785CBE" w:rsidRPr="00223135" w14:paraId="626A3BE1" w14:textId="77777777" w:rsidTr="006E0DE2">
        <w:tc>
          <w:tcPr>
            <w:tcW w:w="4678" w:type="dxa"/>
            <w:shd w:val="clear" w:color="auto" w:fill="auto"/>
          </w:tcPr>
          <w:p w14:paraId="45271AC6" w14:textId="2735D42F" w:rsidR="00785CBE" w:rsidRPr="00384ABF" w:rsidRDefault="007B25B5" w:rsidP="00384ABF">
            <w:pPr>
              <w:jc w:val="center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Ó</w:t>
            </w:r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rai </w:t>
            </w:r>
            <w:proofErr w:type="spellStart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jelenlét</w:t>
            </w:r>
            <w:proofErr w:type="spellEnd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és</w:t>
            </w:r>
            <w:proofErr w:type="spellEnd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aktivitás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083B0123" w14:textId="1AFBA30C" w:rsidR="00785CBE" w:rsidRPr="00384ABF" w:rsidRDefault="00785CBE" w:rsidP="00384ABF">
            <w:pPr>
              <w:ind w:left="851" w:hanging="851"/>
              <w:jc w:val="center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30 pont</w:t>
            </w:r>
          </w:p>
        </w:tc>
        <w:tc>
          <w:tcPr>
            <w:tcW w:w="2697" w:type="dxa"/>
            <w:shd w:val="clear" w:color="auto" w:fill="auto"/>
          </w:tcPr>
          <w:p w14:paraId="5AA76212" w14:textId="34E60E8C" w:rsidR="00785CBE" w:rsidRPr="00384ABF" w:rsidRDefault="00785CBE" w:rsidP="00384ABF">
            <w:pPr>
              <w:ind w:left="851" w:hanging="851"/>
              <w:jc w:val="center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384AB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30 %</w:t>
            </w:r>
          </w:p>
        </w:tc>
      </w:tr>
    </w:tbl>
    <w:p w14:paraId="6EAD1D32" w14:textId="77777777" w:rsidR="00284373" w:rsidRDefault="0028437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44A8AD2" w14:textId="77777777" w:rsidR="00284373" w:rsidRDefault="0028437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4D430C0" w14:textId="4ABC8A89" w:rsidR="00F8516B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3E1B77FF" w14:textId="77777777" w:rsidR="00284373" w:rsidRPr="00973723" w:rsidRDefault="0028437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489B229" w14:textId="77777777" w:rsidR="007B25B5" w:rsidRDefault="007B25B5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57C3D0C5" w14:textId="511E5AAE" w:rsidR="008B1D8F" w:rsidRPr="007B25B5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0E2D03DD" w14:textId="5E60DF78" w:rsidR="008B1D8F" w:rsidRPr="007B25B5" w:rsidRDefault="008B1D8F" w:rsidP="00384ABF">
      <w:pPr>
        <w:ind w:left="567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</w:t>
      </w:r>
      <w:r w:rsidR="00384AB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látogatta az órákat (tanmenet/tematika ütemezése szerint készült az órákra)</w:t>
      </w:r>
    </w:p>
    <w:p w14:paraId="6FF9F725" w14:textId="4569F641" w:rsidR="008B1D8F" w:rsidRPr="007B25B5" w:rsidRDefault="008B1D8F" w:rsidP="00384ABF">
      <w:pPr>
        <w:ind w:left="567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</w:t>
      </w:r>
      <w:r w:rsidR="00384AB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eleget tett/ráutaló magatartást tanúsított a tantárgy teljesítésére, javításra, pótlásra</w:t>
      </w:r>
    </w:p>
    <w:p w14:paraId="2F1025AD" w14:textId="0D18F887" w:rsidR="008B1D8F" w:rsidRPr="007B25B5" w:rsidRDefault="008B1D8F" w:rsidP="00384ABF">
      <w:pPr>
        <w:ind w:left="567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</w:t>
      </w:r>
      <w:r w:rsidR="00384AB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eleget tett a formai/tartalmi követelményeknek (minden munkarésze elkészült, és/vagy javította pótolta)</w:t>
      </w:r>
    </w:p>
    <w:p w14:paraId="32E291A1" w14:textId="77777777" w:rsidR="008B1D8F" w:rsidRPr="007B25B5" w:rsidRDefault="008B1D8F" w:rsidP="008B1D8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3306D377" w14:textId="5CF654AB" w:rsidR="008B1D8F" w:rsidRPr="007B25B5" w:rsidRDefault="008B1D8F" w:rsidP="008B1D8F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Ezek teljesülésekor az aláírás megadásra kerül</w:t>
      </w:r>
      <w:r w:rsidR="00384AB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, </w:t>
      </w:r>
      <w:r w:rsidR="007B25B5"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hallgató</w:t>
      </w: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vizsgára bocsátható, </w:t>
      </w:r>
    </w:p>
    <w:p w14:paraId="46D6B9F3" w14:textId="77777777" w:rsidR="00432A55" w:rsidRPr="007B25B5" w:rsidRDefault="00432A55" w:rsidP="00432A55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41D890BA" w14:textId="4A9EB6C0" w:rsidR="00432A55" w:rsidRPr="007B25B5" w:rsidRDefault="00432A55" w:rsidP="00432A55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7B25B5">
        <w:rPr>
          <w:rStyle w:val="None"/>
          <w:rFonts w:eastAsia="Times New Roman"/>
          <w:b/>
          <w:i/>
          <w:iCs/>
          <w:sz w:val="20"/>
          <w:szCs w:val="20"/>
          <w:lang w:val="hu-HU"/>
        </w:rPr>
        <w:t xml:space="preserve">5 fokozatú (1,2,3,4,5) </w:t>
      </w:r>
      <w:r w:rsidRPr="007B25B5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osztályzással történik a vizsgán! </w:t>
      </w:r>
    </w:p>
    <w:p w14:paraId="37E6110A" w14:textId="6A7BA8C4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2F95A0" w14:textId="4C937C8F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="007B25B5">
        <w:rPr>
          <w:rStyle w:val="None"/>
          <w:rFonts w:eastAsia="Times New Roman"/>
          <w:bCs/>
          <w:sz w:val="20"/>
          <w:szCs w:val="20"/>
          <w:lang w:val="hu-HU"/>
        </w:rPr>
        <w:t>: írásbeli</w:t>
      </w:r>
    </w:p>
    <w:p w14:paraId="488C1495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4C6E9F2" w14:textId="77777777" w:rsidR="00384ABF" w:rsidRDefault="00384ABF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0FE82E7" w14:textId="711B0620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A vizsga </w:t>
      </w:r>
      <w:proofErr w:type="gramStart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minimum  </w:t>
      </w:r>
      <w:r w:rsidR="007B25B5">
        <w:rPr>
          <w:rStyle w:val="None"/>
          <w:rFonts w:eastAsia="Times New Roman"/>
          <w:bCs/>
          <w:sz w:val="20"/>
          <w:szCs w:val="20"/>
          <w:lang w:val="hu-HU"/>
        </w:rPr>
        <w:t>40</w:t>
      </w:r>
      <w:proofErr w:type="gramEnd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%-os teljesítés esetén sikeres. </w:t>
      </w:r>
    </w:p>
    <w:p w14:paraId="7EF0AB89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1F19BE1" w14:textId="77777777" w:rsidR="00F32B58" w:rsidRPr="00F32B58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5CF60358" w14:textId="405BC6BC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</w:t>
      </w:r>
      <w:r w:rsidR="007B25B5">
        <w:rPr>
          <w:rStyle w:val="None"/>
          <w:rFonts w:eastAsia="Times New Roman"/>
          <w:bCs/>
          <w:sz w:val="20"/>
          <w:szCs w:val="20"/>
          <w:lang w:val="hu-HU"/>
        </w:rPr>
        <w:t>30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az évközi teljesítmény, </w:t>
      </w:r>
      <w:r w:rsidR="007B25B5">
        <w:rPr>
          <w:rStyle w:val="None"/>
          <w:rFonts w:eastAsia="Times New Roman"/>
          <w:bCs/>
          <w:sz w:val="20"/>
          <w:szCs w:val="20"/>
          <w:lang w:val="hu-HU"/>
        </w:rPr>
        <w:t xml:space="preserve">70 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64EB2381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2EAD6D6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064082FF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77777777" w:rsidR="00F32B58" w:rsidRPr="00C2790B" w:rsidRDefault="00F32B58" w:rsidP="006E0DE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35BEDEF2" w14:textId="1596D1FA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6022F59" w14:textId="175F5743" w:rsidR="00384ABF" w:rsidRDefault="00384ABF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vizsgajegy megfelelő minőségű beadandó feladatra megajánlható.</w:t>
      </w:r>
    </w:p>
    <w:p w14:paraId="3FA3548C" w14:textId="77777777" w:rsidR="00384ABF" w:rsidRDefault="00384ABF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A601E6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302BC5C9" w14:textId="1A4F7794" w:rsidR="006D256B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2693F8B" w14:textId="47AED41D" w:rsidR="007B25B5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7B25B5">
        <w:rPr>
          <w:rStyle w:val="None"/>
          <w:rFonts w:eastAsia="Times New Roman"/>
          <w:bCs/>
          <w:sz w:val="20"/>
          <w:szCs w:val="20"/>
          <w:lang w:val="hu-HU"/>
        </w:rPr>
        <w:t>e</w:t>
      </w:r>
      <w:r>
        <w:rPr>
          <w:rStyle w:val="None"/>
          <w:rFonts w:eastAsia="Times New Roman"/>
          <w:bCs/>
          <w:sz w:val="20"/>
          <w:szCs w:val="20"/>
          <w:lang w:val="hu-HU"/>
        </w:rPr>
        <w:t>tősége</w:t>
      </w:r>
      <w:r w:rsidR="00FB41AA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190C46B6" w14:textId="77777777" w:rsidR="00FB41AA" w:rsidRPr="007F3F62" w:rsidRDefault="00FB41AA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AF4124" w14:textId="534AC9E2" w:rsidR="007B25B5" w:rsidRPr="007B25B5" w:rsidRDefault="007F3F62" w:rsidP="00FB41AA">
      <w:pPr>
        <w:ind w:left="426" w:hanging="142"/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r w:rsidR="007B25B5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7B25B5" w:rsidRPr="007B25B5">
        <w:rPr>
          <w:rStyle w:val="None"/>
          <w:rFonts w:eastAsia="Times New Roman"/>
          <w:bCs/>
          <w:sz w:val="20"/>
          <w:szCs w:val="20"/>
          <w:lang w:val="hu-HU"/>
        </w:rPr>
        <w:t xml:space="preserve">Órai előadások ppt </w:t>
      </w:r>
      <w:proofErr w:type="spellStart"/>
      <w:r w:rsidR="007B25B5" w:rsidRPr="007B25B5">
        <w:rPr>
          <w:rStyle w:val="None"/>
          <w:rFonts w:eastAsia="Times New Roman"/>
          <w:bCs/>
          <w:sz w:val="20"/>
          <w:szCs w:val="20"/>
          <w:lang w:val="hu-HU"/>
        </w:rPr>
        <w:t>anyagai</w:t>
      </w:r>
      <w:proofErr w:type="spellEnd"/>
      <w:r w:rsidR="00FB41AA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1735950D" w14:textId="77777777" w:rsidR="00FB41AA" w:rsidRDefault="007B25B5" w:rsidP="007B25B5">
      <w:pPr>
        <w:ind w:left="426" w:hanging="142"/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 xml:space="preserve">[2.] 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Pr="007B25B5">
        <w:rPr>
          <w:rStyle w:val="None"/>
          <w:rFonts w:eastAsia="Times New Roman"/>
          <w:bCs/>
          <w:sz w:val="20"/>
          <w:szCs w:val="20"/>
          <w:lang w:val="hu-HU"/>
        </w:rPr>
        <w:t>Tóth Zoltán. Az Európai városépítés története. Egyetemi jegyzet. PTE PMMIK, Pécs. 2012.</w:t>
      </w:r>
      <w:r w:rsidR="00FB41AA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07480D9" w14:textId="77777777" w:rsidR="00FB41AA" w:rsidRDefault="00FB41AA" w:rsidP="007B25B5">
      <w:pPr>
        <w:ind w:left="426" w:hanging="142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171C3E" w14:textId="2EEF5539" w:rsidR="007F3F62" w:rsidRPr="007F3F62" w:rsidRDefault="00FB41AA" w:rsidP="00FB41AA">
      <w:pPr>
        <w:ind w:left="426" w:hanging="426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 kötelező irodalom a </w:t>
      </w:r>
      <w:proofErr w:type="spellStart"/>
      <w:r>
        <w:rPr>
          <w:rStyle w:val="None"/>
          <w:rFonts w:eastAsia="Times New Roman"/>
          <w:bCs/>
          <w:sz w:val="20"/>
          <w:szCs w:val="20"/>
          <w:lang w:val="hu-HU"/>
        </w:rPr>
        <w:t>Te</w:t>
      </w:r>
      <w:r w:rsidR="001B2D9D">
        <w:rPr>
          <w:rStyle w:val="None"/>
          <w:rFonts w:eastAsia="Times New Roman"/>
          <w:bCs/>
          <w:sz w:val="20"/>
          <w:szCs w:val="20"/>
          <w:lang w:val="hu-HU"/>
        </w:rPr>
        <w:t>ams</w:t>
      </w:r>
      <w:proofErr w:type="spell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tantárgyi felületén feltöltve elérhető.</w:t>
      </w:r>
    </w:p>
    <w:p w14:paraId="125080D6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E8986B5" w:rsid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  <w:r w:rsidR="00FB41AA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7D01C350" w14:textId="77777777" w:rsidR="00FB41AA" w:rsidRPr="007F3F62" w:rsidRDefault="00FB41AA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2F9741A" w14:textId="77777777" w:rsidR="007B25B5" w:rsidRPr="007B25B5" w:rsidRDefault="007B25B5" w:rsidP="007B25B5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0" w:hanging="493"/>
        <w:rPr>
          <w:rFonts w:eastAsia="Times New Roman"/>
          <w:sz w:val="20"/>
          <w:szCs w:val="20"/>
          <w:bdr w:val="none" w:sz="0" w:space="0" w:color="auto"/>
          <w:lang w:val="hu-HU"/>
        </w:rPr>
      </w:pPr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Szentkirályi Zoltán. Az építészet világtörténete I.-II. Képzőművészeti Alap Kiadóvállalata, Budapest, 1980.</w:t>
      </w:r>
    </w:p>
    <w:p w14:paraId="06E7B8E1" w14:textId="76B07D52" w:rsidR="007B25B5" w:rsidRDefault="007B25B5" w:rsidP="007B25B5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0" w:hanging="493"/>
        <w:rPr>
          <w:rFonts w:eastAsia="Times New Roman"/>
          <w:sz w:val="20"/>
          <w:szCs w:val="20"/>
          <w:bdr w:val="none" w:sz="0" w:space="0" w:color="auto"/>
          <w:lang w:val="hu-HU"/>
        </w:rPr>
      </w:pPr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Az építészet története – tankönyv sorozat (Őskor – Ókor – Középkor –Újkor). Tankönyvkiadó, Budapest. Szerzők: </w:t>
      </w:r>
      <w:proofErr w:type="spellStart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Istvánfy</w:t>
      </w:r>
      <w:proofErr w:type="spellEnd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 Gyula; </w:t>
      </w:r>
      <w:proofErr w:type="spellStart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Hajnóczi</w:t>
      </w:r>
      <w:proofErr w:type="spellEnd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 J. Gyula; Zádor Mihály; Tompos Erzsébet; </w:t>
      </w:r>
      <w:proofErr w:type="spellStart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Sódor</w:t>
      </w:r>
      <w:proofErr w:type="spellEnd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 Alajos; B. Szűcs Margit; Szentkirályi Zoltán.</w:t>
      </w:r>
    </w:p>
    <w:p w14:paraId="6BC4B576" w14:textId="77777777" w:rsidR="00C5125A" w:rsidRDefault="00C5125A" w:rsidP="00C512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0"/>
        <w:rPr>
          <w:rFonts w:eastAsia="Times New Roman"/>
          <w:sz w:val="20"/>
          <w:szCs w:val="20"/>
          <w:bdr w:val="none" w:sz="0" w:space="0" w:color="auto"/>
          <w:lang w:val="hu-HU"/>
        </w:rPr>
      </w:pPr>
    </w:p>
    <w:p w14:paraId="4B4360E0" w14:textId="02799210" w:rsidR="006431DA" w:rsidRPr="00ED4840" w:rsidRDefault="006431DA" w:rsidP="006431DA">
      <w:pPr>
        <w:pStyle w:val="Default"/>
        <w:numPr>
          <w:ilvl w:val="0"/>
          <w:numId w:val="31"/>
        </w:numPr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r w:rsidRPr="00692B8D">
        <w:rPr>
          <w:color w:val="000000" w:themeColor="text1"/>
          <w:sz w:val="20"/>
          <w:szCs w:val="20"/>
        </w:rPr>
        <w:t>Meggyesi, Tamás (2009) Városépítészeti alaktan, Budapest: Terc Kft.</w:t>
      </w:r>
    </w:p>
    <w:p w14:paraId="14318837" w14:textId="48461FEF" w:rsidR="006431DA" w:rsidRPr="006431DA" w:rsidRDefault="006431DA" w:rsidP="006431DA">
      <w:pPr>
        <w:pStyle w:val="Default"/>
        <w:numPr>
          <w:ilvl w:val="0"/>
          <w:numId w:val="3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 w:rsidRPr="000F0C25">
        <w:rPr>
          <w:sz w:val="20"/>
          <w:szCs w:val="20"/>
        </w:rPr>
        <w:t>Lukovich</w:t>
      </w:r>
      <w:proofErr w:type="spellEnd"/>
      <w:r w:rsidRPr="000F0C25">
        <w:rPr>
          <w:sz w:val="20"/>
          <w:szCs w:val="20"/>
        </w:rPr>
        <w:t xml:space="preserve"> Tamás: A posztmodern kor városépítészetének kihívásai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Pallas</w:t>
      </w:r>
      <w:proofErr w:type="spellEnd"/>
      <w:r>
        <w:rPr>
          <w:sz w:val="20"/>
          <w:szCs w:val="20"/>
        </w:rPr>
        <w:t xml:space="preserve"> Kiadó, Budapest, 2001.</w:t>
      </w:r>
    </w:p>
    <w:p w14:paraId="5B6F83AC" w14:textId="3ED73D64" w:rsidR="00FB41AA" w:rsidRDefault="007B25B5" w:rsidP="007B25B5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0" w:hanging="493"/>
        <w:rPr>
          <w:rFonts w:eastAsia="Times New Roman"/>
          <w:sz w:val="20"/>
          <w:szCs w:val="20"/>
          <w:bdr w:val="none" w:sz="0" w:space="0" w:color="auto"/>
          <w:lang w:val="hu-HU"/>
        </w:rPr>
      </w:pPr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A Művészet története sorozat - A korai középkor című kötete (Corvina Kiadó)</w:t>
      </w:r>
    </w:p>
    <w:p w14:paraId="601B3A05" w14:textId="77777777" w:rsidR="00FB41AA" w:rsidRPr="007B25B5" w:rsidRDefault="00FB41AA" w:rsidP="00FB41AA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320"/>
          <w:tab w:val="right" w:pos="8640"/>
        </w:tabs>
        <w:suppressAutoHyphens/>
        <w:spacing w:line="276" w:lineRule="auto"/>
        <w:ind w:left="850" w:hanging="493"/>
        <w:jc w:val="both"/>
        <w:rPr>
          <w:rFonts w:eastAsia="Times New Roman"/>
          <w:sz w:val="20"/>
          <w:szCs w:val="20"/>
          <w:bdr w:val="none" w:sz="0" w:space="0" w:color="auto"/>
          <w:lang w:val="hu-HU"/>
        </w:rPr>
      </w:pPr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Leonardo </w:t>
      </w:r>
      <w:proofErr w:type="spellStart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Benevolo</w:t>
      </w:r>
      <w:proofErr w:type="spellEnd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: A város Európa történetében. Atlantisz, Budapest, 1994.</w:t>
      </w:r>
    </w:p>
    <w:p w14:paraId="0F8DB82C" w14:textId="77777777" w:rsidR="00FB41AA" w:rsidRPr="007B25B5" w:rsidRDefault="00FB41AA" w:rsidP="00FB41AA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320"/>
          <w:tab w:val="right" w:pos="8640"/>
        </w:tabs>
        <w:suppressAutoHyphens/>
        <w:spacing w:line="276" w:lineRule="auto"/>
        <w:ind w:left="850" w:hanging="493"/>
        <w:jc w:val="both"/>
        <w:rPr>
          <w:rFonts w:eastAsia="Times New Roman"/>
          <w:sz w:val="20"/>
          <w:szCs w:val="20"/>
          <w:bdr w:val="none" w:sz="0" w:space="0" w:color="auto"/>
          <w:lang w:val="hu-HU"/>
        </w:rPr>
      </w:pPr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Wolf Schneider: Városok Urtól Utópiáig. Gondolat, 1973.</w:t>
      </w:r>
    </w:p>
    <w:p w14:paraId="02AC4265" w14:textId="0F0E388D" w:rsidR="007B25B5" w:rsidRPr="007B25B5" w:rsidRDefault="00FB41AA" w:rsidP="00FB41AA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320"/>
          <w:tab w:val="right" w:pos="8640"/>
        </w:tabs>
        <w:suppressAutoHyphens/>
        <w:spacing w:line="276" w:lineRule="auto"/>
        <w:ind w:left="850" w:hanging="493"/>
        <w:jc w:val="both"/>
        <w:rPr>
          <w:rFonts w:eastAsia="Times New Roman"/>
          <w:sz w:val="20"/>
          <w:szCs w:val="20"/>
          <w:bdr w:val="none" w:sz="0" w:space="0" w:color="auto"/>
          <w:lang w:val="hu-HU"/>
        </w:rPr>
      </w:pPr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Meggyesi Tamás: Magyarország lakókörnyezeti kultúrája</w:t>
      </w:r>
      <w:r w:rsidR="007B25B5"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 </w:t>
      </w:r>
    </w:p>
    <w:p w14:paraId="257BC814" w14:textId="43D9AC3A" w:rsidR="007B25B5" w:rsidRDefault="007B25B5" w:rsidP="007B25B5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0" w:hanging="493"/>
        <w:rPr>
          <w:rFonts w:eastAsia="Times New Roman"/>
          <w:sz w:val="20"/>
          <w:szCs w:val="20"/>
          <w:bdr w:val="none" w:sz="0" w:space="0" w:color="auto"/>
          <w:lang w:val="hu-HU"/>
        </w:rPr>
      </w:pPr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Henri </w:t>
      </w:r>
      <w:proofErr w:type="spellStart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Stierlin</w:t>
      </w:r>
      <w:proofErr w:type="spellEnd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. </w:t>
      </w:r>
      <w:proofErr w:type="spellStart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Encyclopedia</w:t>
      </w:r>
      <w:proofErr w:type="spellEnd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 of World </w:t>
      </w:r>
      <w:proofErr w:type="spellStart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Architecture</w:t>
      </w:r>
      <w:proofErr w:type="spellEnd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. </w:t>
      </w:r>
      <w:proofErr w:type="spellStart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Evergreen</w:t>
      </w:r>
      <w:proofErr w:type="spellEnd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, 1977</w:t>
      </w:r>
    </w:p>
    <w:p w14:paraId="57782C83" w14:textId="50FCA441" w:rsidR="006431DA" w:rsidRDefault="006431DA" w:rsidP="006431DA">
      <w:pPr>
        <w:pStyle w:val="Listaszerbekezds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hu-H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hu-HU"/>
        </w:rPr>
        <w:t xml:space="preserve">  Nagy</w:t>
      </w:r>
      <w:r w:rsidRPr="00692B8D">
        <w:rPr>
          <w:rFonts w:ascii="Times New Roman" w:hAnsi="Times New Roman" w:cs="Times New Roman"/>
          <w:color w:val="000000" w:themeColor="text1"/>
          <w:sz w:val="20"/>
          <w:szCs w:val="20"/>
          <w:lang w:val="hu-HU"/>
        </w:rPr>
        <w:t xml:space="preserve"> Béla (2005) A település, az épített világ, Budapest: B+V Lap- és Könyvkiadó Kft.</w:t>
      </w:r>
    </w:p>
    <w:p w14:paraId="10B11659" w14:textId="4505691D" w:rsidR="006431DA" w:rsidRPr="006431DA" w:rsidRDefault="006431DA" w:rsidP="006431DA">
      <w:pPr>
        <w:pStyle w:val="Listaszerbekezds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 w:hanging="283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 </w:t>
      </w:r>
      <w:r w:rsidRPr="006431DA">
        <w:rPr>
          <w:sz w:val="20"/>
          <w:szCs w:val="20"/>
          <w:lang w:val="hu-HU"/>
        </w:rPr>
        <w:t xml:space="preserve">Louis </w:t>
      </w:r>
      <w:proofErr w:type="spellStart"/>
      <w:r w:rsidRPr="006431DA">
        <w:rPr>
          <w:sz w:val="20"/>
          <w:szCs w:val="20"/>
          <w:lang w:val="hu-HU"/>
        </w:rPr>
        <w:t>Mumford</w:t>
      </w:r>
      <w:proofErr w:type="spellEnd"/>
      <w:r w:rsidRPr="006431DA">
        <w:rPr>
          <w:sz w:val="20"/>
          <w:szCs w:val="20"/>
          <w:lang w:val="hu-HU"/>
        </w:rPr>
        <w:t>: A város a történelemben. Gondolat Kiadó Budapest, 1985.</w:t>
      </w:r>
    </w:p>
    <w:p w14:paraId="18B76144" w14:textId="0ACBE517" w:rsidR="007B25B5" w:rsidRDefault="007B25B5" w:rsidP="006431DA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0" w:hanging="566"/>
        <w:rPr>
          <w:rFonts w:eastAsia="Times New Roman"/>
          <w:sz w:val="20"/>
          <w:szCs w:val="20"/>
          <w:bdr w:val="none" w:sz="0" w:space="0" w:color="auto"/>
          <w:lang w:val="hu-HU"/>
        </w:rPr>
      </w:pPr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Wikipedia és más internetes források</w:t>
      </w:r>
    </w:p>
    <w:p w14:paraId="4B2048AB" w14:textId="77777777" w:rsidR="00FB41AA" w:rsidRPr="007B25B5" w:rsidRDefault="00FB41AA" w:rsidP="00FB4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0"/>
        <w:rPr>
          <w:rFonts w:eastAsia="Times New Roman"/>
          <w:sz w:val="20"/>
          <w:szCs w:val="20"/>
          <w:bdr w:val="none" w:sz="0" w:space="0" w:color="auto"/>
          <w:lang w:val="hu-HU"/>
        </w:rPr>
      </w:pPr>
    </w:p>
    <w:p w14:paraId="7CF22295" w14:textId="77777777" w:rsidR="006431DA" w:rsidRDefault="006431DA" w:rsidP="00FB41AA">
      <w:pPr>
        <w:ind w:left="426" w:hanging="426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5E81E38" w14:textId="747267AD" w:rsidR="00284373" w:rsidRDefault="00FB41AA" w:rsidP="006431DA">
      <w:pPr>
        <w:ind w:left="426" w:hanging="426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Az ajánlott irodalom egyéni beszerzéssel érhető el.</w:t>
      </w:r>
    </w:p>
    <w:p w14:paraId="640042C5" w14:textId="77777777" w:rsidR="00C5125A" w:rsidRPr="006431DA" w:rsidRDefault="00C5125A" w:rsidP="006431DA">
      <w:pPr>
        <w:ind w:left="426" w:hanging="426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A8EDE2" w14:textId="625AF14E" w:rsidR="00171C3D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1EBFE064" w14:textId="77777777" w:rsidR="00817206" w:rsidRDefault="00817206" w:rsidP="0081720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A4BF808" w14:textId="7F774C87" w:rsidR="00817206" w:rsidRDefault="00817206" w:rsidP="0081720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7CF066DE" w14:textId="77777777" w:rsidR="00817206" w:rsidRDefault="00817206" w:rsidP="0081720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0BF6198" w14:textId="42100DDB" w:rsidR="00817206" w:rsidRPr="006967BB" w:rsidRDefault="00817206" w:rsidP="0081720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790FF98E" w14:textId="0C7295D6" w:rsidR="00817206" w:rsidRPr="006967BB" w:rsidRDefault="00817206" w:rsidP="0081720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1. </w:t>
      </w:r>
      <w:r>
        <w:rPr>
          <w:rStyle w:val="None"/>
          <w:rFonts w:eastAsia="Times New Roman"/>
          <w:bCs/>
          <w:sz w:val="20"/>
          <w:szCs w:val="20"/>
          <w:lang w:val="hu-HU"/>
        </w:rPr>
        <w:t>P</w:t>
      </w:r>
      <w:r w:rsidR="006431DA">
        <w:rPr>
          <w:rStyle w:val="None"/>
          <w:rFonts w:eastAsia="Times New Roman"/>
          <w:bCs/>
          <w:sz w:val="20"/>
          <w:szCs w:val="20"/>
          <w:lang w:val="hu-HU"/>
        </w:rPr>
        <w:t>PT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vetített órai előadások és ahhoz kapcsolódó beszélgetések.</w:t>
      </w:r>
    </w:p>
    <w:p w14:paraId="74E5A7CE" w14:textId="77777777" w:rsidR="00817206" w:rsidRDefault="00817206" w:rsidP="0081720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2. Ö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nálló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otthoni munka,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kutatás, adatgyűjtés, elemzés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(féléves feladathoz, vizsgára…)</w:t>
      </w:r>
    </w:p>
    <w:p w14:paraId="1E24B984" w14:textId="77777777" w:rsidR="00FB41AA" w:rsidRPr="00FB41AA" w:rsidRDefault="00FB41AA" w:rsidP="00FB41AA">
      <w:pPr>
        <w:rPr>
          <w:lang w:val="hu-HU"/>
        </w:rPr>
      </w:pPr>
    </w:p>
    <w:p w14:paraId="775B68F0" w14:textId="7425A773" w:rsidR="004D5A67" w:rsidRDefault="004D5A67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77777777" w:rsidR="00E5354C" w:rsidRPr="00E5354C" w:rsidRDefault="00E5354C" w:rsidP="00E5354C">
      <w:pPr>
        <w:pStyle w:val="Nincstrkz"/>
        <w:rPr>
          <w:b/>
          <w:bCs/>
          <w:sz w:val="20"/>
          <w:szCs w:val="20"/>
        </w:rPr>
      </w:pPr>
      <w:proofErr w:type="spellStart"/>
      <w:r w:rsidRPr="00E5354C">
        <w:rPr>
          <w:b/>
          <w:bCs/>
          <w:sz w:val="20"/>
          <w:szCs w:val="20"/>
        </w:rPr>
        <w:t>Metodika</w:t>
      </w:r>
      <w:proofErr w:type="spellEnd"/>
      <w:r w:rsidRPr="00E5354C">
        <w:rPr>
          <w:b/>
          <w:bCs/>
          <w:sz w:val="20"/>
          <w:szCs w:val="20"/>
        </w:rPr>
        <w:t xml:space="preserve"> </w:t>
      </w:r>
      <w:proofErr w:type="spellStart"/>
      <w:r w:rsidRPr="00E5354C">
        <w:rPr>
          <w:b/>
          <w:bCs/>
          <w:sz w:val="20"/>
          <w:szCs w:val="20"/>
        </w:rPr>
        <w:t>és</w:t>
      </w:r>
      <w:proofErr w:type="spellEnd"/>
      <w:r w:rsidRPr="00E5354C">
        <w:rPr>
          <w:b/>
          <w:bCs/>
          <w:sz w:val="20"/>
          <w:szCs w:val="20"/>
        </w:rPr>
        <w:t xml:space="preserve"> </w:t>
      </w:r>
      <w:proofErr w:type="spellStart"/>
      <w:r w:rsidRPr="00E5354C">
        <w:rPr>
          <w:b/>
          <w:bCs/>
          <w:sz w:val="20"/>
          <w:szCs w:val="20"/>
        </w:rPr>
        <w:t>szempontrendszer</w:t>
      </w:r>
      <w:proofErr w:type="spellEnd"/>
      <w:r w:rsidRPr="00E5354C">
        <w:rPr>
          <w:b/>
          <w:bCs/>
          <w:sz w:val="20"/>
          <w:szCs w:val="20"/>
        </w:rPr>
        <w:t>:</w:t>
      </w:r>
    </w:p>
    <w:p w14:paraId="470F7124" w14:textId="77777777" w:rsidR="00817206" w:rsidRDefault="00817206" w:rsidP="00E5354C">
      <w:pPr>
        <w:ind w:left="720"/>
        <w:rPr>
          <w:color w:val="FF2D21" w:themeColor="accent5"/>
          <w:sz w:val="20"/>
          <w:szCs w:val="20"/>
          <w:lang w:val="hu-HU"/>
        </w:rPr>
      </w:pPr>
    </w:p>
    <w:p w14:paraId="31327468" w14:textId="594B1BB9" w:rsidR="00E5354C" w:rsidRPr="00817206" w:rsidRDefault="00E5354C" w:rsidP="0081720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17206">
        <w:rPr>
          <w:rStyle w:val="None"/>
          <w:rFonts w:eastAsia="Times New Roman"/>
          <w:bCs/>
          <w:sz w:val="20"/>
          <w:szCs w:val="20"/>
          <w:lang w:val="hu-HU"/>
        </w:rPr>
        <w:t xml:space="preserve">A hallgatók </w:t>
      </w:r>
      <w:r w:rsidR="00817206" w:rsidRPr="00817206">
        <w:rPr>
          <w:rStyle w:val="None"/>
          <w:rFonts w:eastAsia="Times New Roman"/>
          <w:bCs/>
          <w:sz w:val="20"/>
          <w:szCs w:val="20"/>
          <w:lang w:val="hu-HU"/>
        </w:rPr>
        <w:t xml:space="preserve">beadandó feladat elkészítésénél alkalmazott </w:t>
      </w:r>
      <w:r w:rsidRPr="00817206">
        <w:rPr>
          <w:rStyle w:val="None"/>
          <w:rFonts w:eastAsia="Times New Roman"/>
          <w:bCs/>
          <w:sz w:val="20"/>
          <w:szCs w:val="20"/>
          <w:lang w:val="hu-HU"/>
        </w:rPr>
        <w:t>probléma feldolgozási módszere leképezi az egyetemi szintű oktatás akadémiai jellegét (kutató-elemző munka).</w:t>
      </w:r>
    </w:p>
    <w:p w14:paraId="18E38928" w14:textId="77777777" w:rsidR="00817206" w:rsidRDefault="00817206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</w:p>
    <w:p w14:paraId="6E78C659" w14:textId="3F14B7FF" w:rsidR="00A10E47" w:rsidRPr="00D12C66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75F54F0D" w14:textId="77777777" w:rsidR="00817206" w:rsidRDefault="00817206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6C117D00" w:rsidR="00C20CEB" w:rsidRPr="00CD2805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1E3D005B" w14:textId="77777777" w:rsidR="007B25B5" w:rsidRDefault="007B25B5" w:rsidP="007B25B5">
      <w:pPr>
        <w:pStyle w:val="Nincstrkz"/>
        <w:ind w:left="720"/>
        <w:rPr>
          <w:b/>
          <w:bCs/>
          <w:sz w:val="20"/>
          <w:lang w:val="hu-HU"/>
        </w:rPr>
      </w:pPr>
    </w:p>
    <w:p w14:paraId="0A97B07B" w14:textId="77777777" w:rsidR="00527E22" w:rsidRDefault="00527E22" w:rsidP="00817206">
      <w:pPr>
        <w:pStyle w:val="Nincstrkz"/>
        <w:rPr>
          <w:b/>
          <w:bCs/>
          <w:sz w:val="20"/>
          <w:szCs w:val="20"/>
          <w:lang w:val="hu-HU"/>
        </w:rPr>
      </w:pPr>
    </w:p>
    <w:p w14:paraId="45BB5655" w14:textId="342F0320" w:rsidR="007B25B5" w:rsidRPr="00817206" w:rsidRDefault="007B25B5" w:rsidP="00817206">
      <w:pPr>
        <w:pStyle w:val="Nincstrkz"/>
        <w:rPr>
          <w:b/>
          <w:bCs/>
          <w:sz w:val="20"/>
          <w:szCs w:val="20"/>
          <w:lang w:val="hu-HU"/>
        </w:rPr>
      </w:pPr>
      <w:r w:rsidRPr="00817206">
        <w:rPr>
          <w:b/>
          <w:bCs/>
          <w:sz w:val="20"/>
          <w:szCs w:val="20"/>
          <w:lang w:val="hu-HU"/>
        </w:rPr>
        <w:t xml:space="preserve">Beadandó féléves feladat: Ábragyűjtemény </w:t>
      </w:r>
      <w:r w:rsidR="00384ABF">
        <w:rPr>
          <w:b/>
          <w:bCs/>
          <w:sz w:val="20"/>
          <w:szCs w:val="20"/>
          <w:lang w:val="hu-HU"/>
        </w:rPr>
        <w:t>és elemzés</w:t>
      </w:r>
    </w:p>
    <w:p w14:paraId="3EEBCF8C" w14:textId="77777777" w:rsidR="007B25B5" w:rsidRPr="00817206" w:rsidRDefault="007B25B5" w:rsidP="00817206">
      <w:pPr>
        <w:pStyle w:val="Nincstrkz"/>
        <w:rPr>
          <w:b/>
          <w:bCs/>
          <w:sz w:val="20"/>
          <w:szCs w:val="20"/>
          <w:lang w:val="hu-HU"/>
        </w:rPr>
      </w:pPr>
    </w:p>
    <w:p w14:paraId="37B3AF01" w14:textId="77777777" w:rsidR="00C5125A" w:rsidRDefault="00C5125A" w:rsidP="007B25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0"/>
          <w:szCs w:val="20"/>
          <w:bdr w:val="none" w:sz="0" w:space="0" w:color="auto"/>
          <w:lang w:val="hu-HU"/>
        </w:rPr>
      </w:pPr>
    </w:p>
    <w:p w14:paraId="77861170" w14:textId="790E6132" w:rsidR="007B25B5" w:rsidRDefault="007B25B5" w:rsidP="007B25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0"/>
          <w:szCs w:val="20"/>
          <w:bdr w:val="none" w:sz="0" w:space="0" w:color="auto"/>
          <w:lang w:val="hu-HU"/>
        </w:rPr>
      </w:pPr>
      <w:bookmarkStart w:id="0" w:name="_GoBack"/>
      <w:bookmarkEnd w:id="0"/>
      <w:r w:rsidRPr="00384ABF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Történeti </w:t>
      </w:r>
      <w:proofErr w:type="spellStart"/>
      <w:r w:rsidRPr="00384ABF">
        <w:rPr>
          <w:rFonts w:eastAsia="Times New Roman"/>
          <w:sz w:val="20"/>
          <w:szCs w:val="20"/>
          <w:bdr w:val="none" w:sz="0" w:space="0" w:color="auto"/>
          <w:lang w:val="hu-HU"/>
        </w:rPr>
        <w:t>korszakonként</w:t>
      </w:r>
      <w:proofErr w:type="spellEnd"/>
      <w:r w:rsidRPr="00384ABF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 </w:t>
      </w:r>
      <w:r w:rsidR="00527E22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(ld. tantárgy tartalma: 12 témakör) </w:t>
      </w:r>
      <w:r w:rsidRPr="00384ABF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ábragyűjtemény készítése minden korszakra két jellegzetes példa (település, településközpont vagy településrész) </w:t>
      </w:r>
      <w:r w:rsidR="00384ABF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saját megfogalmazású </w:t>
      </w:r>
      <w:r w:rsidRPr="00384ABF">
        <w:rPr>
          <w:rFonts w:eastAsia="Times New Roman"/>
          <w:sz w:val="20"/>
          <w:szCs w:val="20"/>
          <w:bdr w:val="none" w:sz="0" w:space="0" w:color="auto"/>
          <w:lang w:val="hu-HU"/>
        </w:rPr>
        <w:t>bemutatásával</w:t>
      </w:r>
      <w:r w:rsidR="00384ABF">
        <w:rPr>
          <w:rFonts w:eastAsia="Times New Roman"/>
          <w:sz w:val="20"/>
          <w:szCs w:val="20"/>
          <w:bdr w:val="none" w:sz="0" w:space="0" w:color="auto"/>
          <w:lang w:val="hu-HU"/>
        </w:rPr>
        <w:t>, elemzésével, saját véleménnyel</w:t>
      </w:r>
      <w:r w:rsidRPr="00384ABF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 (összesen </w:t>
      </w:r>
      <w:r w:rsidR="00527E22">
        <w:rPr>
          <w:rFonts w:eastAsia="Times New Roman"/>
          <w:sz w:val="20"/>
          <w:szCs w:val="20"/>
          <w:bdr w:val="none" w:sz="0" w:space="0" w:color="auto"/>
          <w:lang w:val="hu-HU"/>
        </w:rPr>
        <w:t>24</w:t>
      </w:r>
      <w:r w:rsidRPr="00384ABF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 példa)</w:t>
      </w:r>
      <w:r w:rsidR="00384ABF">
        <w:rPr>
          <w:rFonts w:eastAsia="Times New Roman"/>
          <w:sz w:val="20"/>
          <w:szCs w:val="20"/>
          <w:bdr w:val="none" w:sz="0" w:space="0" w:color="auto"/>
          <w:lang w:val="hu-HU"/>
        </w:rPr>
        <w:t>. Az egyes példák bemutatásához:</w:t>
      </w:r>
    </w:p>
    <w:p w14:paraId="260162BC" w14:textId="77777777" w:rsidR="00527E22" w:rsidRPr="00384ABF" w:rsidRDefault="00527E22" w:rsidP="007B25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0"/>
          <w:szCs w:val="20"/>
          <w:bdr w:val="none" w:sz="0" w:space="0" w:color="auto"/>
          <w:lang w:val="hu-HU"/>
        </w:rPr>
      </w:pPr>
    </w:p>
    <w:p w14:paraId="6D57DEE2" w14:textId="77777777" w:rsidR="007B25B5" w:rsidRPr="00384ABF" w:rsidRDefault="007B25B5" w:rsidP="00384A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jc w:val="both"/>
        <w:rPr>
          <w:rFonts w:eastAsia="Times New Roman"/>
          <w:bCs/>
          <w:sz w:val="20"/>
          <w:szCs w:val="20"/>
          <w:bdr w:val="none" w:sz="0" w:space="0" w:color="auto"/>
          <w:lang w:val="hu-HU"/>
        </w:rPr>
      </w:pPr>
      <w:r w:rsidRPr="00384ABF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- </w:t>
      </w:r>
      <w:r w:rsidRPr="00384ABF">
        <w:rPr>
          <w:rFonts w:eastAsia="Times New Roman"/>
          <w:bCs/>
          <w:sz w:val="20"/>
          <w:szCs w:val="20"/>
          <w:bdr w:val="none" w:sz="0" w:space="0" w:color="auto"/>
          <w:lang w:val="hu-HU"/>
        </w:rPr>
        <w:t>Várostérkép / helyszínrajz</w:t>
      </w:r>
    </w:p>
    <w:p w14:paraId="5F0E8534" w14:textId="77777777" w:rsidR="007B25B5" w:rsidRPr="00384ABF" w:rsidRDefault="007B25B5" w:rsidP="00384A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jc w:val="both"/>
        <w:rPr>
          <w:rFonts w:eastAsia="Times New Roman"/>
          <w:bCs/>
          <w:sz w:val="20"/>
          <w:szCs w:val="20"/>
          <w:bdr w:val="none" w:sz="0" w:space="0" w:color="auto"/>
          <w:lang w:val="hu-HU"/>
        </w:rPr>
      </w:pPr>
      <w:r w:rsidRPr="00384ABF">
        <w:rPr>
          <w:rFonts w:eastAsia="Times New Roman"/>
          <w:bCs/>
          <w:sz w:val="20"/>
          <w:szCs w:val="20"/>
          <w:bdr w:val="none" w:sz="0" w:space="0" w:color="auto"/>
          <w:lang w:val="hu-HU"/>
        </w:rPr>
        <w:t>- Fényképek, rajzok vagy ábrák</w:t>
      </w:r>
    </w:p>
    <w:p w14:paraId="4B18F488" w14:textId="77777777" w:rsidR="007B25B5" w:rsidRPr="00384ABF" w:rsidRDefault="007B25B5" w:rsidP="00384A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jc w:val="both"/>
        <w:rPr>
          <w:rFonts w:eastAsia="Times New Roman"/>
          <w:bCs/>
          <w:sz w:val="20"/>
          <w:szCs w:val="20"/>
          <w:bdr w:val="none" w:sz="0" w:space="0" w:color="auto"/>
          <w:lang w:val="hu-HU"/>
        </w:rPr>
      </w:pPr>
      <w:r w:rsidRPr="00384ABF">
        <w:rPr>
          <w:rFonts w:eastAsia="Times New Roman"/>
          <w:bCs/>
          <w:sz w:val="20"/>
          <w:szCs w:val="20"/>
          <w:bdr w:val="none" w:sz="0" w:space="0" w:color="auto"/>
          <w:lang w:val="hu-HU"/>
        </w:rPr>
        <w:t>- Főbb jellemzők felsorolása vázlatpontokban</w:t>
      </w:r>
    </w:p>
    <w:p w14:paraId="1769DAAD" w14:textId="08E020D1" w:rsidR="007B25B5" w:rsidRPr="007B25B5" w:rsidRDefault="007B25B5" w:rsidP="00384A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jc w:val="both"/>
        <w:rPr>
          <w:rFonts w:eastAsia="Times New Roman"/>
          <w:bCs/>
          <w:sz w:val="20"/>
          <w:szCs w:val="20"/>
          <w:bdr w:val="none" w:sz="0" w:space="0" w:color="auto"/>
          <w:lang w:val="hu-HU"/>
        </w:rPr>
      </w:pPr>
      <w:r w:rsidRPr="00384ABF">
        <w:rPr>
          <w:rFonts w:eastAsia="Times New Roman"/>
          <w:bCs/>
          <w:sz w:val="20"/>
          <w:szCs w:val="20"/>
          <w:bdr w:val="none" w:sz="0" w:space="0" w:color="auto"/>
          <w:lang w:val="hu-HU"/>
        </w:rPr>
        <w:t>- Saját meglátás, értékelés, összevetések, javaslatok (pl. feltárás, bemutatás, rehabilitáció), választás indoklása</w:t>
      </w:r>
      <w:r w:rsidR="00527E22">
        <w:rPr>
          <w:rFonts w:eastAsia="Times New Roman"/>
          <w:bCs/>
          <w:sz w:val="20"/>
          <w:szCs w:val="20"/>
          <w:bdr w:val="none" w:sz="0" w:space="0" w:color="auto"/>
          <w:lang w:val="hu-HU"/>
        </w:rPr>
        <w:t>.</w:t>
      </w:r>
    </w:p>
    <w:p w14:paraId="52F6ED72" w14:textId="77777777" w:rsidR="007B25B5" w:rsidRPr="007B25B5" w:rsidRDefault="007B25B5" w:rsidP="007B2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 w:after="200" w:line="276" w:lineRule="auto"/>
        <w:jc w:val="both"/>
        <w:rPr>
          <w:rFonts w:eastAsia="Times New Roman"/>
          <w:sz w:val="20"/>
          <w:szCs w:val="20"/>
          <w:bdr w:val="none" w:sz="0" w:space="0" w:color="auto"/>
          <w:lang w:val="hu-HU"/>
        </w:rPr>
      </w:pPr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Az összeállításban </w:t>
      </w:r>
      <w:r w:rsidRPr="007B25B5">
        <w:rPr>
          <w:rFonts w:eastAsia="Times New Roman"/>
          <w:i/>
          <w:sz w:val="20"/>
          <w:szCs w:val="20"/>
          <w:bdr w:val="none" w:sz="0" w:space="0" w:color="auto"/>
          <w:lang w:val="hu-HU"/>
        </w:rPr>
        <w:t>három kiemelt, tetszőlegesen választott példa</w:t>
      </w:r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 részletesebb leírással és saját értékeléssel szerepeljen! (a cím mellett „kiemelt példa” megjelöléssel)</w:t>
      </w:r>
    </w:p>
    <w:p w14:paraId="66001D02" w14:textId="77777777" w:rsidR="007B25B5" w:rsidRPr="007B25B5" w:rsidRDefault="007B25B5" w:rsidP="007B25B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 w:after="200" w:line="276" w:lineRule="auto"/>
        <w:jc w:val="both"/>
        <w:rPr>
          <w:rFonts w:eastAsia="Times New Roman"/>
          <w:sz w:val="20"/>
          <w:szCs w:val="20"/>
          <w:bdr w:val="none" w:sz="0" w:space="0" w:color="auto"/>
          <w:lang w:val="hu-HU"/>
        </w:rPr>
      </w:pPr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Az ábrajegyzék leadása: A/3-as füzetben vagy pdf/</w:t>
      </w:r>
      <w:proofErr w:type="spellStart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>world</w:t>
      </w:r>
      <w:proofErr w:type="spellEnd"/>
      <w:r w:rsidRPr="007B25B5">
        <w:rPr>
          <w:rFonts w:eastAsia="Times New Roman"/>
          <w:sz w:val="20"/>
          <w:szCs w:val="20"/>
          <w:bdr w:val="none" w:sz="0" w:space="0" w:color="auto"/>
          <w:lang w:val="hu-HU"/>
        </w:rPr>
        <w:t xml:space="preserve"> formátumban megküldve</w:t>
      </w:r>
    </w:p>
    <w:p w14:paraId="1081184B" w14:textId="7F5FEE11" w:rsidR="00326363" w:rsidRPr="0034588E" w:rsidRDefault="00C20CEB" w:rsidP="007B25B5">
      <w:pPr>
        <w:pStyle w:val="Nincstrkz"/>
        <w:ind w:left="720"/>
        <w:rPr>
          <w:b/>
          <w:bCs/>
          <w:sz w:val="20"/>
          <w:lang w:val="hu-HU"/>
        </w:rPr>
      </w:pPr>
      <w:r w:rsidRPr="0034588E">
        <w:rPr>
          <w:b/>
          <w:bCs/>
          <w:sz w:val="20"/>
          <w:lang w:val="hu-HU"/>
        </w:rPr>
        <w:br w:type="page"/>
      </w:r>
    </w:p>
    <w:p w14:paraId="68EF3D22" w14:textId="77777777" w:rsidR="00415726" w:rsidRPr="00A601E6" w:rsidRDefault="00415726" w:rsidP="00775954">
      <w:pPr>
        <w:rPr>
          <w:sz w:val="20"/>
          <w:szCs w:val="20"/>
          <w:lang w:val="hu-HU"/>
        </w:rPr>
      </w:pPr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435C631E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45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11"/>
        <w:gridCol w:w="4037"/>
        <w:gridCol w:w="1985"/>
        <w:gridCol w:w="1842"/>
        <w:gridCol w:w="1770"/>
      </w:tblGrid>
      <w:tr w:rsidR="00FE7FAD" w:rsidRPr="00FE7FAD" w14:paraId="136E2C95" w14:textId="77777777" w:rsidTr="00FB59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5" w:type="dxa"/>
            <w:gridSpan w:val="5"/>
          </w:tcPr>
          <w:p w14:paraId="45561B9D" w14:textId="48F96953" w:rsidR="00FE7FAD" w:rsidRPr="00FE7FAD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CD2805" w14:paraId="504AAE53" w14:textId="77777777" w:rsidTr="00FB5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77777777" w:rsidR="00FE7FAD" w:rsidRPr="00FE7FAD" w:rsidRDefault="00FE7FAD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4037" w:type="dxa"/>
            <w:shd w:val="clear" w:color="auto" w:fill="auto"/>
          </w:tcPr>
          <w:p w14:paraId="14B65090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13D620E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770" w:type="dxa"/>
            <w:shd w:val="clear" w:color="auto" w:fill="auto"/>
          </w:tcPr>
          <w:p w14:paraId="3E33477F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B53123" w:rsidRPr="00CD2805" w14:paraId="6D008F70" w14:textId="77777777" w:rsidTr="00FB5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B53123" w:rsidRPr="00FE7FAD" w:rsidRDefault="00B53123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4037" w:type="dxa"/>
            <w:shd w:val="clear" w:color="auto" w:fill="auto"/>
          </w:tcPr>
          <w:p w14:paraId="33A46132" w14:textId="2523FDCF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457CDEE" w14:textId="77777777" w:rsidR="00B53123" w:rsidRDefault="00B53123" w:rsidP="00B531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  <w:szCs w:val="20"/>
                <w:lang w:val="hu-HU"/>
              </w:rPr>
            </w:pPr>
            <w:r w:rsidRPr="00B53123">
              <w:rPr>
                <w:rFonts w:ascii="Times New Roman" w:hAnsi="Times New Roman"/>
                <w:i/>
                <w:sz w:val="20"/>
                <w:szCs w:val="20"/>
                <w:lang w:val="hu-HU"/>
              </w:rPr>
              <w:t>Minden előadás után a vonatkozó ppt prezentáció és a kötelező jegyzet vonatkozó fejezete</w:t>
            </w:r>
          </w:p>
          <w:p w14:paraId="2C4BD3A6" w14:textId="77777777" w:rsidR="00284373" w:rsidRDefault="00284373" w:rsidP="00B531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  <w:szCs w:val="20"/>
                <w:lang w:val="hu-HU"/>
              </w:rPr>
            </w:pPr>
          </w:p>
          <w:p w14:paraId="3D87FE95" w14:textId="77777777" w:rsidR="00284373" w:rsidRDefault="00284373" w:rsidP="00B531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  <w:szCs w:val="20"/>
                <w:lang w:val="hu-HU"/>
              </w:rPr>
            </w:pPr>
          </w:p>
          <w:p w14:paraId="6991B024" w14:textId="77777777" w:rsidR="00284373" w:rsidRDefault="00284373" w:rsidP="00B531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  <w:szCs w:val="20"/>
                <w:lang w:val="hu-HU"/>
              </w:rPr>
            </w:pPr>
          </w:p>
          <w:p w14:paraId="6B545CA4" w14:textId="77777777" w:rsidR="00284373" w:rsidRDefault="00284373" w:rsidP="00B531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  <w:szCs w:val="20"/>
                <w:lang w:val="hu-HU"/>
              </w:rPr>
            </w:pPr>
          </w:p>
          <w:p w14:paraId="52641099" w14:textId="77777777" w:rsidR="00284373" w:rsidRPr="00284373" w:rsidRDefault="00284373" w:rsidP="00284373">
            <w:pPr>
              <w:pStyle w:val="Listaszerbekezds"/>
              <w:widowControl w:val="0"/>
              <w:spacing w:before="120" w:after="12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hu-HU"/>
              </w:rPr>
            </w:pPr>
          </w:p>
          <w:p w14:paraId="44319022" w14:textId="1E72E94E" w:rsidR="00284373" w:rsidRPr="00B53123" w:rsidRDefault="00284373" w:rsidP="00B531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CD15151" w14:textId="77777777" w:rsidR="00B53123" w:rsidRDefault="00B53123" w:rsidP="002815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  <w:szCs w:val="20"/>
                <w:lang w:val="hu-HU"/>
              </w:rPr>
            </w:pPr>
            <w:r w:rsidRPr="00281545">
              <w:rPr>
                <w:rFonts w:ascii="Times New Roman" w:hAnsi="Times New Roman"/>
                <w:i/>
                <w:sz w:val="20"/>
                <w:szCs w:val="20"/>
                <w:lang w:val="hu-HU"/>
              </w:rPr>
              <w:t xml:space="preserve">A féléves beadandó feladat feldolgozása </w:t>
            </w:r>
            <w:r w:rsidR="00BA076A" w:rsidRPr="00281545">
              <w:rPr>
                <w:rFonts w:ascii="Times New Roman" w:hAnsi="Times New Roman"/>
                <w:i/>
                <w:sz w:val="20"/>
                <w:szCs w:val="20"/>
                <w:lang w:val="hu-HU"/>
              </w:rPr>
              <w:t xml:space="preserve">témakörönként </w:t>
            </w:r>
            <w:r w:rsidRPr="00281545">
              <w:rPr>
                <w:rFonts w:ascii="Times New Roman" w:hAnsi="Times New Roman"/>
                <w:i/>
                <w:sz w:val="20"/>
                <w:szCs w:val="20"/>
                <w:lang w:val="hu-HU"/>
              </w:rPr>
              <w:t xml:space="preserve">célszerűen mindig az adott témakör előadása után, a félév végére véglegesítve </w:t>
            </w:r>
          </w:p>
          <w:p w14:paraId="11F2780A" w14:textId="77777777" w:rsidR="00284373" w:rsidRDefault="00284373" w:rsidP="002815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  <w:szCs w:val="20"/>
                <w:lang w:val="hu-HU"/>
              </w:rPr>
            </w:pPr>
          </w:p>
          <w:p w14:paraId="1DF3C5A4" w14:textId="77777777" w:rsidR="00284373" w:rsidRDefault="00284373" w:rsidP="0028437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hu-HU"/>
              </w:rPr>
              <w:t>Egyéni feldolgozás feltöltött ppt anyag és szakirodalom alapján:</w:t>
            </w:r>
          </w:p>
          <w:p w14:paraId="2BF1EC49" w14:textId="77777777" w:rsidR="00284373" w:rsidRDefault="00284373" w:rsidP="00284373">
            <w:pPr>
              <w:pStyle w:val="Listaszerbekezds"/>
              <w:widowControl w:val="0"/>
              <w:spacing w:before="120" w:after="120"/>
              <w:ind w:left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/>
                <w:sz w:val="20"/>
                <w:szCs w:val="20"/>
                <w:lang w:val="hu-HU"/>
              </w:rPr>
              <w:t xml:space="preserve">11. </w:t>
            </w:r>
            <w:r w:rsidRPr="00284373">
              <w:rPr>
                <w:rFonts w:asciiTheme="majorHAnsi" w:hAnsiTheme="majorHAnsi"/>
                <w:sz w:val="20"/>
                <w:szCs w:val="20"/>
                <w:lang w:val="hu-HU"/>
              </w:rPr>
              <w:t>Városépítés története az ipari forradalomtól a XIX. század végéig</w:t>
            </w:r>
          </w:p>
          <w:p w14:paraId="7B027FD6" w14:textId="77777777" w:rsidR="00284373" w:rsidRPr="00284373" w:rsidRDefault="00284373" w:rsidP="00284373">
            <w:pPr>
              <w:pStyle w:val="Listaszerbekezds"/>
              <w:widowControl w:val="0"/>
              <w:spacing w:before="120" w:after="120"/>
              <w:ind w:left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hu-HU"/>
              </w:rPr>
            </w:pPr>
          </w:p>
          <w:p w14:paraId="29EF3459" w14:textId="77777777" w:rsidR="00284373" w:rsidRPr="00284373" w:rsidRDefault="00284373" w:rsidP="00284373">
            <w:pPr>
              <w:pStyle w:val="Listaszerbekezds"/>
              <w:widowControl w:val="0"/>
              <w:spacing w:before="120" w:after="120"/>
              <w:ind w:left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/>
                <w:sz w:val="20"/>
                <w:szCs w:val="20"/>
                <w:lang w:val="hu-HU"/>
              </w:rPr>
              <w:t xml:space="preserve">12. </w:t>
            </w:r>
            <w:r w:rsidRPr="00284373">
              <w:rPr>
                <w:rFonts w:asciiTheme="majorHAnsi" w:hAnsiTheme="majorHAnsi"/>
                <w:sz w:val="20"/>
                <w:szCs w:val="20"/>
                <w:lang w:val="hu-HU"/>
              </w:rPr>
              <w:t>XX. századi építészet és urbanisztika</w:t>
            </w:r>
          </w:p>
          <w:p w14:paraId="3C734171" w14:textId="35297175" w:rsidR="00284373" w:rsidRPr="00281545" w:rsidRDefault="00284373" w:rsidP="0028154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  <w:szCs w:val="20"/>
                <w:lang w:val="hu-HU"/>
              </w:rPr>
            </w:pPr>
          </w:p>
        </w:tc>
        <w:tc>
          <w:tcPr>
            <w:tcW w:w="1770" w:type="dxa"/>
            <w:vMerge w:val="restart"/>
            <w:shd w:val="clear" w:color="auto" w:fill="auto"/>
          </w:tcPr>
          <w:p w14:paraId="2CA264C4" w14:textId="75C77E51" w:rsidR="00B53123" w:rsidRPr="00B53123" w:rsidRDefault="00B53123" w:rsidP="00B531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0"/>
                <w:szCs w:val="20"/>
                <w:lang w:val="hu-HU"/>
              </w:rPr>
            </w:pPr>
            <w:r w:rsidRPr="00B53123">
              <w:rPr>
                <w:rFonts w:ascii="Times New Roman" w:hAnsi="Times New Roman"/>
                <w:i/>
                <w:sz w:val="20"/>
                <w:szCs w:val="20"/>
                <w:lang w:val="hu-HU"/>
              </w:rPr>
              <w:t>A teljesítés határideje összesítve a félév vég</w:t>
            </w:r>
            <w:r w:rsidR="00C47765">
              <w:rPr>
                <w:rFonts w:ascii="Times New Roman" w:hAnsi="Times New Roman"/>
                <w:i/>
                <w:sz w:val="20"/>
                <w:szCs w:val="20"/>
                <w:lang w:val="hu-HU"/>
              </w:rPr>
              <w:t>éig</w:t>
            </w:r>
          </w:p>
        </w:tc>
      </w:tr>
      <w:tr w:rsidR="00B53123" w:rsidRPr="00CD2805" w14:paraId="3E0A7200" w14:textId="77777777" w:rsidTr="00FB5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B53123" w:rsidRPr="00FE7FAD" w:rsidRDefault="00B53123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4037" w:type="dxa"/>
            <w:shd w:val="clear" w:color="auto" w:fill="auto"/>
          </w:tcPr>
          <w:p w14:paraId="0E66A62A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3015B0C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60EA145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6A4D9999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53123" w:rsidRPr="00CD2805" w14:paraId="3161FB47" w14:textId="77777777" w:rsidTr="00FB5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B53123" w:rsidRPr="00FE7FAD" w:rsidRDefault="00B53123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4037" w:type="dxa"/>
            <w:shd w:val="clear" w:color="auto" w:fill="auto"/>
          </w:tcPr>
          <w:p w14:paraId="12EBF07A" w14:textId="77694A60" w:rsidR="00B53123" w:rsidRDefault="00B53123" w:rsidP="00281545">
            <w:pPr>
              <w:pStyle w:val="Listaszerbekezds"/>
              <w:widowControl w:val="0"/>
              <w:spacing w:before="120" w:after="12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hu-HU"/>
              </w:rPr>
            </w:pPr>
            <w:r w:rsidRPr="0028154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1. </w:t>
            </w:r>
            <w:r w:rsidRPr="00281545">
              <w:rPr>
                <w:rFonts w:asciiTheme="majorHAnsi" w:hAnsiTheme="majorHAnsi"/>
                <w:sz w:val="20"/>
                <w:szCs w:val="20"/>
                <w:lang w:val="hu-HU"/>
              </w:rPr>
              <w:t>Őskor települései</w:t>
            </w:r>
            <w:r>
              <w:rPr>
                <w:rFonts w:asciiTheme="majorHAnsi" w:hAnsiTheme="majorHAnsi"/>
                <w:sz w:val="20"/>
                <w:szCs w:val="20"/>
                <w:lang w:val="hu-HU"/>
              </w:rPr>
              <w:t xml:space="preserve"> </w:t>
            </w:r>
          </w:p>
          <w:p w14:paraId="51FDFA2E" w14:textId="58336881" w:rsidR="00B53123" w:rsidRPr="00281545" w:rsidRDefault="00B53123" w:rsidP="00281545">
            <w:pPr>
              <w:pStyle w:val="Listaszerbekezds"/>
              <w:widowControl w:val="0"/>
              <w:spacing w:before="120" w:after="12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/>
                <w:sz w:val="20"/>
                <w:szCs w:val="20"/>
                <w:lang w:val="hu-HU"/>
              </w:rPr>
              <w:t xml:space="preserve">2. </w:t>
            </w:r>
            <w:r w:rsidRPr="000A568D">
              <w:rPr>
                <w:rFonts w:asciiTheme="majorHAnsi" w:hAnsiTheme="majorHAnsi"/>
                <w:sz w:val="20"/>
                <w:szCs w:val="20"/>
                <w:lang w:val="hu-HU"/>
              </w:rPr>
              <w:t>Az ókori Elő-Ázsia települései</w:t>
            </w:r>
          </w:p>
        </w:tc>
        <w:tc>
          <w:tcPr>
            <w:tcW w:w="1985" w:type="dxa"/>
            <w:vMerge/>
            <w:shd w:val="clear" w:color="auto" w:fill="auto"/>
          </w:tcPr>
          <w:p w14:paraId="1773A41C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A6B8124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19461A0C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53123" w:rsidRPr="00CD2805" w14:paraId="5346199B" w14:textId="77777777" w:rsidTr="00FB5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B53123" w:rsidRPr="00FE7FAD" w:rsidRDefault="00B53123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4037" w:type="dxa"/>
            <w:shd w:val="clear" w:color="auto" w:fill="auto"/>
          </w:tcPr>
          <w:p w14:paraId="4E988A1F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F79E54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281D8E7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5A6AEE55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53123" w:rsidRPr="00CD2805" w14:paraId="2588E0EF" w14:textId="77777777" w:rsidTr="00FB5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B53123" w:rsidRPr="00FE7FAD" w:rsidRDefault="00B53123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4037" w:type="dxa"/>
            <w:shd w:val="clear" w:color="auto" w:fill="auto"/>
          </w:tcPr>
          <w:p w14:paraId="058EA994" w14:textId="77777777" w:rsidR="00C47765" w:rsidRPr="00C47765" w:rsidRDefault="00C47765" w:rsidP="00C47765">
            <w:pPr>
              <w:pStyle w:val="Listaszerbekezds"/>
              <w:widowControl w:val="0"/>
              <w:spacing w:before="120" w:after="12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hu-HU"/>
              </w:rPr>
            </w:pPr>
            <w:r w:rsidRPr="00C47765">
              <w:rPr>
                <w:rFonts w:asciiTheme="majorHAnsi" w:hAnsiTheme="majorHAnsi"/>
                <w:sz w:val="20"/>
                <w:szCs w:val="20"/>
                <w:lang w:val="hu-HU"/>
              </w:rPr>
              <w:t xml:space="preserve">3. Az ókori Egyiptom települései  </w:t>
            </w:r>
          </w:p>
          <w:p w14:paraId="1BCF868A" w14:textId="4D0C512E" w:rsidR="00B53123" w:rsidRPr="00FE7FAD" w:rsidRDefault="00C47765" w:rsidP="00C47765">
            <w:pPr>
              <w:pStyle w:val="Listaszerbekezds"/>
              <w:widowControl w:val="0"/>
              <w:spacing w:before="120" w:after="12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C47765">
              <w:rPr>
                <w:rFonts w:asciiTheme="majorHAnsi" w:hAnsiTheme="majorHAnsi"/>
                <w:sz w:val="20"/>
                <w:szCs w:val="20"/>
                <w:lang w:val="hu-HU"/>
              </w:rPr>
              <w:t xml:space="preserve">4. </w:t>
            </w:r>
            <w:proofErr w:type="spellStart"/>
            <w:r w:rsidRPr="00C47765">
              <w:rPr>
                <w:rFonts w:asciiTheme="majorHAnsi" w:hAnsiTheme="majorHAnsi"/>
                <w:sz w:val="20"/>
                <w:szCs w:val="20"/>
                <w:lang w:val="hu-HU"/>
              </w:rPr>
              <w:t>Prehellén</w:t>
            </w:r>
            <w:proofErr w:type="spellEnd"/>
            <w:r w:rsidRPr="00C47765">
              <w:rPr>
                <w:rFonts w:asciiTheme="majorHAnsi" w:hAnsiTheme="majorHAnsi"/>
                <w:sz w:val="20"/>
                <w:szCs w:val="20"/>
                <w:lang w:val="hu-HU"/>
              </w:rPr>
              <w:t xml:space="preserve"> kultúra és a görög ókor települései</w:t>
            </w:r>
          </w:p>
        </w:tc>
        <w:tc>
          <w:tcPr>
            <w:tcW w:w="1985" w:type="dxa"/>
            <w:vMerge/>
            <w:shd w:val="clear" w:color="auto" w:fill="auto"/>
          </w:tcPr>
          <w:p w14:paraId="03691E13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2B36C62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6851CF41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53123" w:rsidRPr="00CD2805" w14:paraId="55423C0F" w14:textId="77777777" w:rsidTr="00FB5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B53123" w:rsidRPr="00FE7FAD" w:rsidRDefault="00B53123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4037" w:type="dxa"/>
            <w:shd w:val="clear" w:color="auto" w:fill="auto"/>
          </w:tcPr>
          <w:p w14:paraId="56C33D26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0DCCB3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B72A619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785AFA53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53123" w:rsidRPr="00CD2805" w14:paraId="3813A911" w14:textId="77777777" w:rsidTr="00FB5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B53123" w:rsidRPr="00FE7FAD" w:rsidRDefault="00B53123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4037" w:type="dxa"/>
            <w:shd w:val="clear" w:color="auto" w:fill="auto"/>
          </w:tcPr>
          <w:p w14:paraId="6EF75F5C" w14:textId="20E8EB01" w:rsidR="00B53123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5. </w:t>
            </w:r>
            <w:r w:rsidRPr="000A568D">
              <w:rPr>
                <w:rFonts w:asciiTheme="majorHAnsi" w:hAnsiTheme="majorHAnsi"/>
                <w:sz w:val="20"/>
                <w:szCs w:val="20"/>
                <w:lang w:val="hu-HU"/>
              </w:rPr>
              <w:t>Az</w:t>
            </w:r>
            <w:r>
              <w:rPr>
                <w:rFonts w:asciiTheme="majorHAnsi" w:hAnsiTheme="majorHAnsi"/>
                <w:sz w:val="20"/>
                <w:szCs w:val="20"/>
                <w:lang w:val="hu-HU"/>
              </w:rPr>
              <w:t xml:space="preserve"> </w:t>
            </w:r>
            <w:r w:rsidRPr="000A568D">
              <w:rPr>
                <w:rFonts w:asciiTheme="majorHAnsi" w:hAnsiTheme="majorHAnsi"/>
                <w:sz w:val="20"/>
                <w:szCs w:val="20"/>
                <w:lang w:val="hu-HU"/>
              </w:rPr>
              <w:t>ókori Róma és a Római Birodalom települései</w:t>
            </w:r>
          </w:p>
          <w:p w14:paraId="4BA4F661" w14:textId="7E0B798B" w:rsidR="00B53123" w:rsidRPr="00281545" w:rsidRDefault="00B53123" w:rsidP="00281545">
            <w:pPr>
              <w:widowControl w:val="0"/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hu-HU"/>
              </w:rPr>
            </w:pPr>
            <w:r w:rsidRPr="0028154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6. </w:t>
            </w:r>
            <w:r w:rsidRPr="00281545">
              <w:rPr>
                <w:rFonts w:asciiTheme="majorHAnsi" w:hAnsiTheme="majorHAnsi"/>
                <w:sz w:val="20"/>
                <w:szCs w:val="20"/>
                <w:lang w:val="hu-HU"/>
              </w:rPr>
              <w:t>A</w:t>
            </w:r>
            <w:r w:rsidRPr="00281545">
              <w:rPr>
                <w:rFonts w:ascii="Times New Roman" w:hAnsi="Times New Roman"/>
                <w:bCs/>
                <w:sz w:val="20"/>
                <w:szCs w:val="20"/>
                <w:lang w:val="hu-HU"/>
              </w:rPr>
              <w:t xml:space="preserve"> </w:t>
            </w:r>
            <w:r w:rsidRPr="00281545">
              <w:rPr>
                <w:rFonts w:asciiTheme="majorHAnsi" w:hAnsiTheme="majorHAnsi"/>
                <w:sz w:val="20"/>
                <w:szCs w:val="20"/>
                <w:lang w:val="hu-HU"/>
              </w:rPr>
              <w:t xml:space="preserve">korai középkor és Bizánc települései. </w:t>
            </w:r>
          </w:p>
        </w:tc>
        <w:tc>
          <w:tcPr>
            <w:tcW w:w="1985" w:type="dxa"/>
            <w:vMerge/>
            <w:shd w:val="clear" w:color="auto" w:fill="auto"/>
          </w:tcPr>
          <w:p w14:paraId="128CB83D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B84BD33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6E5B1A7A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53123" w:rsidRPr="00CD2805" w14:paraId="67D4C13B" w14:textId="77777777" w:rsidTr="00FB5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549B6A2" w14:textId="77777777" w:rsidR="00B53123" w:rsidRPr="00FE7FAD" w:rsidRDefault="00B53123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4037" w:type="dxa"/>
            <w:shd w:val="clear" w:color="auto" w:fill="auto"/>
          </w:tcPr>
          <w:p w14:paraId="57F04D4D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D264C1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A701B86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39DCD499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53123" w:rsidRPr="00CD2805" w14:paraId="10F890CA" w14:textId="77777777" w:rsidTr="00FB5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805D17E" w14:textId="77777777" w:rsidR="00B53123" w:rsidRPr="00FE7FAD" w:rsidRDefault="00B53123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4037" w:type="dxa"/>
            <w:shd w:val="clear" w:color="auto" w:fill="auto"/>
          </w:tcPr>
          <w:p w14:paraId="4242BF8A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BAF923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0F46BB0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7BD40CB6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53123" w:rsidRPr="00CD2805" w14:paraId="4C0BE0C2" w14:textId="77777777" w:rsidTr="00FB5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AD753CD" w14:textId="77777777" w:rsidR="00B53123" w:rsidRPr="00FE7FAD" w:rsidRDefault="00B53123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4037" w:type="dxa"/>
            <w:shd w:val="clear" w:color="auto" w:fill="auto"/>
          </w:tcPr>
          <w:p w14:paraId="21B69EB7" w14:textId="46BE72D0" w:rsidR="00B53123" w:rsidRPr="00281545" w:rsidRDefault="00B53123" w:rsidP="00281545">
            <w:pPr>
              <w:widowControl w:val="0"/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hu-HU"/>
              </w:rPr>
            </w:pPr>
            <w:r w:rsidRPr="00281545">
              <w:rPr>
                <w:rFonts w:asciiTheme="majorHAnsi" w:hAnsiTheme="majorHAnsi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14:paraId="75F391A4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C274581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29A22255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53123" w:rsidRPr="00CD2805" w14:paraId="13ECE90F" w14:textId="77777777" w:rsidTr="00FB5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EBA500F" w14:textId="77777777" w:rsidR="00B53123" w:rsidRPr="00FE7FAD" w:rsidRDefault="00B53123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4037" w:type="dxa"/>
            <w:shd w:val="clear" w:color="auto" w:fill="auto"/>
          </w:tcPr>
          <w:p w14:paraId="4C9E4AA2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A1F401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31AAB52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212B446E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53123" w:rsidRPr="00CD2805" w14:paraId="4D786612" w14:textId="77777777" w:rsidTr="00FB5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2B5A7AA" w14:textId="77777777" w:rsidR="00B53123" w:rsidRPr="00FE7FAD" w:rsidRDefault="00B53123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4037" w:type="dxa"/>
            <w:shd w:val="clear" w:color="auto" w:fill="auto"/>
          </w:tcPr>
          <w:p w14:paraId="1347709A" w14:textId="77777777" w:rsidR="00C47765" w:rsidRDefault="00C47765" w:rsidP="00C47765">
            <w:pPr>
              <w:widowControl w:val="0"/>
              <w:spacing w:before="120" w:after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hu-HU"/>
              </w:rPr>
            </w:pPr>
            <w:r w:rsidRPr="00281545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7. </w:t>
            </w:r>
            <w:r w:rsidRPr="00281545">
              <w:rPr>
                <w:rFonts w:asciiTheme="majorHAnsi" w:hAnsiTheme="majorHAnsi"/>
                <w:sz w:val="20"/>
                <w:szCs w:val="20"/>
                <w:lang w:val="hu-HU"/>
              </w:rPr>
              <w:t>Iszlám városok.</w:t>
            </w:r>
          </w:p>
          <w:p w14:paraId="0DEDD59D" w14:textId="36B79206" w:rsidR="00B53123" w:rsidRPr="00FE7FAD" w:rsidRDefault="00C47765" w:rsidP="00C477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Theme="majorHAnsi" w:hAnsiTheme="majorHAnsi"/>
                <w:sz w:val="20"/>
                <w:szCs w:val="20"/>
                <w:lang w:val="hu-HU"/>
              </w:rPr>
              <w:t xml:space="preserve">8. </w:t>
            </w:r>
            <w:r w:rsidRPr="00281545">
              <w:rPr>
                <w:rFonts w:asciiTheme="majorHAnsi" w:hAnsiTheme="majorHAnsi"/>
                <w:sz w:val="20"/>
                <w:szCs w:val="20"/>
                <w:lang w:val="hu-HU"/>
              </w:rPr>
              <w:t>A középkor városai</w:t>
            </w:r>
          </w:p>
        </w:tc>
        <w:tc>
          <w:tcPr>
            <w:tcW w:w="1985" w:type="dxa"/>
            <w:vMerge/>
            <w:shd w:val="clear" w:color="auto" w:fill="auto"/>
          </w:tcPr>
          <w:p w14:paraId="7828ABFF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B5B3CD0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0638D60D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53123" w:rsidRPr="00CD2805" w14:paraId="45840516" w14:textId="77777777" w:rsidTr="00FB5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F0A6F8" w14:textId="77777777" w:rsidR="00B53123" w:rsidRPr="00FE7FAD" w:rsidRDefault="00B53123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4037" w:type="dxa"/>
            <w:shd w:val="clear" w:color="auto" w:fill="auto"/>
          </w:tcPr>
          <w:p w14:paraId="11423730" w14:textId="654DD81D" w:rsidR="00B53123" w:rsidRPr="00284373" w:rsidRDefault="00B53123" w:rsidP="00281545">
            <w:pPr>
              <w:pStyle w:val="Nincstrkz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44BDDAB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D83A98F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1F0CB4E2" w14:textId="77777777" w:rsidR="00B53123" w:rsidRPr="00FE7FAD" w:rsidRDefault="00B53123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53123" w:rsidRPr="00CD2805" w14:paraId="38E9A3AC" w14:textId="77777777" w:rsidTr="00FB5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4C405AA" w14:textId="77777777" w:rsidR="00B53123" w:rsidRPr="00FE7FAD" w:rsidRDefault="00B53123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4037" w:type="dxa"/>
            <w:shd w:val="clear" w:color="auto" w:fill="auto"/>
          </w:tcPr>
          <w:p w14:paraId="4DE628B1" w14:textId="77777777" w:rsidR="00C47765" w:rsidRDefault="00C47765" w:rsidP="00C47765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ne"/>
                <w:rFonts w:asciiTheme="majorHAnsi" w:hAnsiTheme="majorHAnsi"/>
                <w:sz w:val="20"/>
                <w:szCs w:val="20"/>
                <w:lang w:val="hu-HU"/>
              </w:rPr>
            </w:pPr>
            <w:r>
              <w:rPr>
                <w:rStyle w:val="None"/>
                <w:rFonts w:asciiTheme="majorHAnsi" w:hAnsiTheme="majorHAnsi"/>
                <w:sz w:val="20"/>
                <w:szCs w:val="20"/>
                <w:lang w:val="hu-HU"/>
              </w:rPr>
              <w:t xml:space="preserve">9. </w:t>
            </w:r>
            <w:r w:rsidRPr="00A16BDE">
              <w:rPr>
                <w:rStyle w:val="None"/>
                <w:rFonts w:asciiTheme="majorHAnsi" w:hAnsiTheme="majorHAnsi"/>
                <w:sz w:val="20"/>
                <w:szCs w:val="20"/>
                <w:lang w:val="hu-HU"/>
              </w:rPr>
              <w:t>A reneszánsz város</w:t>
            </w:r>
            <w:r>
              <w:rPr>
                <w:rStyle w:val="None"/>
                <w:rFonts w:asciiTheme="majorHAnsi" w:hAnsiTheme="majorHAnsi"/>
                <w:sz w:val="20"/>
                <w:szCs w:val="20"/>
                <w:lang w:val="hu-HU"/>
              </w:rPr>
              <w:t xml:space="preserve"> </w:t>
            </w:r>
          </w:p>
          <w:p w14:paraId="1F1A4172" w14:textId="6044E3DB" w:rsidR="00B53123" w:rsidRPr="00C47765" w:rsidRDefault="00C47765" w:rsidP="00C47765">
            <w:pPr>
              <w:pStyle w:val="Nincstrk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val="hu-HU"/>
              </w:rPr>
            </w:pPr>
            <w:r>
              <w:rPr>
                <w:rStyle w:val="None"/>
                <w:rFonts w:asciiTheme="majorHAnsi" w:hAnsiTheme="majorHAnsi"/>
                <w:sz w:val="20"/>
                <w:szCs w:val="20"/>
                <w:lang w:val="hu-HU"/>
              </w:rPr>
              <w:t xml:space="preserve">10. </w:t>
            </w:r>
            <w:r w:rsidRPr="00A16BDE">
              <w:rPr>
                <w:rStyle w:val="None"/>
                <w:rFonts w:asciiTheme="majorHAnsi" w:hAnsiTheme="majorHAnsi"/>
                <w:sz w:val="20"/>
                <w:szCs w:val="20"/>
                <w:lang w:val="hu-HU"/>
              </w:rPr>
              <w:t xml:space="preserve">A </w:t>
            </w:r>
            <w:r>
              <w:rPr>
                <w:rStyle w:val="None"/>
                <w:rFonts w:asciiTheme="majorHAnsi" w:hAnsiTheme="majorHAnsi"/>
                <w:sz w:val="20"/>
                <w:szCs w:val="20"/>
                <w:lang w:val="hu-HU"/>
              </w:rPr>
              <w:t>barokk kor városai</w:t>
            </w:r>
          </w:p>
        </w:tc>
        <w:tc>
          <w:tcPr>
            <w:tcW w:w="1985" w:type="dxa"/>
            <w:vMerge/>
            <w:shd w:val="clear" w:color="auto" w:fill="auto"/>
          </w:tcPr>
          <w:p w14:paraId="4D4D8177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16C7DE9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14:paraId="2A2718A8" w14:textId="77777777" w:rsidR="00B53123" w:rsidRPr="00FE7FAD" w:rsidRDefault="00B53123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p w14:paraId="4A53404D" w14:textId="2287DF99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0AF47FA" w14:textId="77777777" w:rsidR="00281545" w:rsidRDefault="00281545" w:rsidP="0028154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7F68F48B" w14:textId="69ECA926" w:rsidR="00281545" w:rsidRDefault="00281545" w:rsidP="0028154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3721F8F6" w14:textId="2D58CD42" w:rsidR="00281545" w:rsidRDefault="00281545" w:rsidP="0028154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42C7394A" w14:textId="7A5A932C" w:rsidR="00281545" w:rsidRDefault="00281545" w:rsidP="00281545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281545">
        <w:rPr>
          <w:rStyle w:val="None"/>
          <w:rFonts w:eastAsia="Times New Roman"/>
          <w:noProof/>
          <w:sz w:val="20"/>
          <w:szCs w:val="20"/>
          <w:lang w:val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0A1187" wp14:editId="20817858">
                <wp:simplePos x="0" y="0"/>
                <wp:positionH relativeFrom="column">
                  <wp:posOffset>3449955</wp:posOffset>
                </wp:positionH>
                <wp:positionV relativeFrom="paragraph">
                  <wp:posOffset>133350</wp:posOffset>
                </wp:positionV>
                <wp:extent cx="1583055" cy="140462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A764" w14:textId="108D8E7D" w:rsidR="00281545" w:rsidRDefault="00281545">
                            <w:r w:rsidRPr="007E2D29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F7EF804" wp14:editId="04FD8D65">
                                  <wp:extent cx="1381125" cy="574839"/>
                                  <wp:effectExtent l="0" t="0" r="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3690" cy="580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0A118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1.65pt;margin-top:10.5pt;width:124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" stroked="f">
                <v:textbox style="mso-fit-shape-to-text:t">
                  <w:txbxContent>
                    <w:p w14:paraId="12C0A764" w14:textId="108D8E7D" w:rsidR="00281545" w:rsidRDefault="00281545">
                      <w:r w:rsidRPr="007E2D29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F7EF804" wp14:editId="04FD8D65">
                            <wp:extent cx="1381125" cy="574839"/>
                            <wp:effectExtent l="0" t="0" r="0" b="0"/>
                            <wp:docPr id="6" name="Kép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3690" cy="580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E624B3" w14:textId="587E24E7" w:rsidR="00835ADF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EE4FEAB" w14:textId="77777777" w:rsidR="00835ADF" w:rsidRPr="00A601E6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45BF70CC" w:rsidR="00761C39" w:rsidRPr="00A601E6" w:rsidRDefault="00761C39" w:rsidP="00FE21D4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  <w:r w:rsidR="00FE21D4">
        <w:rPr>
          <w:rStyle w:val="None"/>
          <w:bCs/>
          <w:sz w:val="20"/>
          <w:szCs w:val="20"/>
          <w:lang w:val="hu-HU"/>
        </w:rPr>
        <w:t>..</w:t>
      </w:r>
      <w:r w:rsidR="00D85FD9">
        <w:rPr>
          <w:rStyle w:val="None"/>
          <w:bCs/>
          <w:sz w:val="20"/>
          <w:szCs w:val="20"/>
          <w:lang w:val="hu-HU"/>
        </w:rPr>
        <w:t>……………………….</w:t>
      </w:r>
    </w:p>
    <w:p w14:paraId="25767BCB" w14:textId="1D7EE7E5" w:rsidR="00761C39" w:rsidRPr="00A601E6" w:rsidRDefault="00BA2D5A" w:rsidP="00483866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507D33EA" w:rsidR="00C26163" w:rsidRPr="00A601E6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</w:t>
      </w:r>
      <w:r w:rsidR="0035084F" w:rsidRPr="00A601E6">
        <w:rPr>
          <w:rStyle w:val="None"/>
          <w:bCs/>
          <w:sz w:val="20"/>
          <w:szCs w:val="20"/>
          <w:lang w:val="hu-HU"/>
        </w:rPr>
        <w:t>2</w:t>
      </w:r>
      <w:r w:rsidR="00BA076A"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.0</w:t>
      </w:r>
      <w:r w:rsidR="00527E22">
        <w:rPr>
          <w:rStyle w:val="None"/>
          <w:bCs/>
          <w:sz w:val="20"/>
          <w:szCs w:val="20"/>
          <w:lang w:val="hu-HU"/>
        </w:rPr>
        <w:t>8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281545">
        <w:rPr>
          <w:rStyle w:val="None"/>
          <w:bCs/>
          <w:sz w:val="20"/>
          <w:szCs w:val="20"/>
          <w:lang w:val="hu-HU"/>
        </w:rPr>
        <w:t>2</w:t>
      </w:r>
      <w:r w:rsidR="00527E22">
        <w:rPr>
          <w:rStyle w:val="None"/>
          <w:bCs/>
          <w:sz w:val="20"/>
          <w:szCs w:val="20"/>
          <w:lang w:val="hu-HU"/>
        </w:rPr>
        <w:t>6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sectPr w:rsidR="00C26163" w:rsidRPr="00A601E6" w:rsidSect="0005293B">
      <w:headerReference w:type="default" r:id="rId12"/>
      <w:footerReference w:type="defaul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D29BC" w14:textId="77777777" w:rsidR="00085F4F" w:rsidRDefault="00085F4F" w:rsidP="007E74BB">
      <w:r>
        <w:separator/>
      </w:r>
    </w:p>
  </w:endnote>
  <w:endnote w:type="continuationSeparator" w:id="0">
    <w:p w14:paraId="3EFCA232" w14:textId="77777777" w:rsidR="00085F4F" w:rsidRDefault="00085F4F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92E2D41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="00C47765">
      <w:rPr>
        <w:rStyle w:val="Hyperlink0"/>
        <w:rFonts w:ascii="Calibri" w:hAnsi="Calibri"/>
        <w:b/>
        <w:color w:val="499BC9" w:themeColor="accent1"/>
        <w:sz w:val="14"/>
        <w:szCs w:val="14"/>
        <w:u w:val="none"/>
      </w:rPr>
      <w:t xml:space="preserve">  </w:t>
    </w:r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3C85D" w14:textId="77777777" w:rsidR="00085F4F" w:rsidRDefault="00085F4F" w:rsidP="007E74BB">
      <w:r>
        <w:separator/>
      </w:r>
    </w:p>
  </w:footnote>
  <w:footnote w:type="continuationSeparator" w:id="0">
    <w:p w14:paraId="005BDF02" w14:textId="77777777" w:rsidR="00085F4F" w:rsidRDefault="00085F4F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864AE" w14:textId="6D184CB1" w:rsidR="00492B84" w:rsidRDefault="00492B84" w:rsidP="00492B84">
    <w:pPr>
      <w:pStyle w:val="TEMATIKAFEJLC-LBLC"/>
      <w:tabs>
        <w:tab w:val="clear" w:pos="4536"/>
        <w:tab w:val="center" w:pos="4962"/>
      </w:tabs>
      <w:rPr>
        <w:lang w:val="hu-HU"/>
      </w:rPr>
    </w:pPr>
    <w:r w:rsidRPr="00492B84">
      <w:rPr>
        <w:lang w:val="hu-HU"/>
      </w:rPr>
      <w:t>Történeti épületdiagnosztikai és rehabilitációs</w:t>
    </w:r>
    <w:r>
      <w:rPr>
        <w:lang w:val="hu-HU"/>
      </w:rPr>
      <w:t xml:space="preserve"> </w:t>
    </w:r>
    <w:r w:rsidRPr="00492B84">
      <w:rPr>
        <w:lang w:val="hu-HU"/>
      </w:rPr>
      <w:t xml:space="preserve">szakmérnök </w:t>
    </w:r>
  </w:p>
  <w:p w14:paraId="53370EA0" w14:textId="6CFF3AD6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492B84">
      <w:rPr>
        <w:lang w:val="hu-HU"/>
      </w:rPr>
      <w:t xml:space="preserve"> Településtörténet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1B172C5F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tantárgy-kód:</w:t>
    </w:r>
    <w:r w:rsidR="00492B84">
      <w:rPr>
        <w:lang w:val="hu-HU"/>
      </w:rPr>
      <w:t xml:space="preserve"> </w:t>
    </w:r>
    <w:r w:rsidR="00492B84" w:rsidRPr="00492B84">
      <w:rPr>
        <w:lang w:val="hu-HU"/>
      </w:rPr>
      <w:t>EPS015MLTO</w:t>
    </w:r>
    <w:r w:rsidRPr="00BF3EFC">
      <w:rPr>
        <w:lang w:val="hu-HU"/>
      </w:rPr>
      <w:tab/>
    </w:r>
    <w:r w:rsidRPr="00BF3EFC">
      <w:rPr>
        <w:lang w:val="hu-HU"/>
      </w:rPr>
      <w:tab/>
      <w:t>előadás:</w:t>
    </w:r>
    <w:r w:rsidR="00490902" w:rsidRPr="00492B84">
      <w:rPr>
        <w:lang w:val="hu-HU"/>
      </w:rPr>
      <w:t xml:space="preserve"> </w:t>
    </w:r>
    <w:r w:rsidR="00492B84" w:rsidRPr="00492B84">
      <w:rPr>
        <w:lang w:val="hu-HU"/>
      </w:rPr>
      <w:t>3.</w:t>
    </w:r>
    <w:r w:rsidR="001731B4">
      <w:rPr>
        <w:lang w:val="hu-HU"/>
      </w:rPr>
      <w:t>,</w:t>
    </w:r>
    <w:r w:rsidR="00492B84" w:rsidRPr="00492B84">
      <w:rPr>
        <w:lang w:val="hu-HU"/>
      </w:rPr>
      <w:t xml:space="preserve"> </w:t>
    </w:r>
    <w:r w:rsidR="001731B4">
      <w:rPr>
        <w:lang w:val="hu-HU"/>
      </w:rPr>
      <w:t xml:space="preserve">5., 7., 12.,14. </w:t>
    </w:r>
    <w:r w:rsidR="00492B84" w:rsidRPr="00492B84">
      <w:rPr>
        <w:lang w:val="hu-HU"/>
      </w:rPr>
      <w:t xml:space="preserve">hét </w:t>
    </w:r>
    <w:r w:rsidR="00492B84" w:rsidRPr="00492B84">
      <w:rPr>
        <w:lang w:val="hu-HU"/>
      </w:rPr>
      <w:tab/>
    </w:r>
    <w:r w:rsidR="00492B84" w:rsidRPr="00492B84">
      <w:rPr>
        <w:lang w:val="hu-HU"/>
      </w:rPr>
      <w:tab/>
    </w:r>
    <w:r w:rsidR="001731B4" w:rsidRPr="00492B84">
      <w:rPr>
        <w:lang w:val="hu-HU"/>
      </w:rPr>
      <w:t xml:space="preserve">péntek </w:t>
    </w:r>
    <w:r w:rsidR="001731B4">
      <w:rPr>
        <w:lang w:val="hu-HU"/>
      </w:rPr>
      <w:t>11.15</w:t>
    </w:r>
    <w:r w:rsidR="001731B4" w:rsidRPr="00492B84">
      <w:rPr>
        <w:lang w:val="hu-HU"/>
      </w:rPr>
      <w:t>-</w:t>
    </w:r>
    <w:r w:rsidR="001731B4">
      <w:rPr>
        <w:lang w:val="hu-HU"/>
      </w:rPr>
      <w:t>12.45</w:t>
    </w:r>
    <w:r w:rsidR="001731B4" w:rsidRPr="00492B84">
      <w:rPr>
        <w:lang w:val="hu-HU"/>
      </w:rPr>
      <w:t>;</w:t>
    </w:r>
  </w:p>
  <w:p w14:paraId="5FA1F5CD" w14:textId="62D45763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 xml:space="preserve">Szemeszter: </w:t>
    </w:r>
    <w:r w:rsidR="001731B4">
      <w:rPr>
        <w:lang w:val="hu-HU"/>
      </w:rPr>
      <w:t>ősz</w:t>
    </w:r>
    <w:r w:rsidRPr="00BF3EFC">
      <w:rPr>
        <w:lang w:val="hu-HU"/>
      </w:rPr>
      <w:tab/>
    </w:r>
    <w:r w:rsidRPr="00BF3EFC">
      <w:rPr>
        <w:lang w:val="hu-HU"/>
      </w:rPr>
      <w:tab/>
      <w:t>Helyszín:</w:t>
    </w:r>
    <w:r w:rsidR="00FA7369" w:rsidRPr="00BF3EFC">
      <w:rPr>
        <w:lang w:val="hu-HU"/>
      </w:rPr>
      <w:t xml:space="preserve"> </w:t>
    </w:r>
    <w:r w:rsidR="00FA7369" w:rsidRPr="00492B84">
      <w:rPr>
        <w:lang w:val="hu-HU"/>
      </w:rPr>
      <w:t>PTE MIK</w:t>
    </w:r>
    <w:r w:rsidR="001731B4">
      <w:rPr>
        <w:lang w:val="hu-HU"/>
      </w:rPr>
      <w:t xml:space="preserve"> A302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CB2714"/>
    <w:multiLevelType w:val="hybridMultilevel"/>
    <w:tmpl w:val="32868D22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C34E67"/>
    <w:multiLevelType w:val="hybridMultilevel"/>
    <w:tmpl w:val="0A04B198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8F4C6B"/>
    <w:multiLevelType w:val="hybridMultilevel"/>
    <w:tmpl w:val="6896CD6A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45821AC"/>
    <w:multiLevelType w:val="hybridMultilevel"/>
    <w:tmpl w:val="94340FD4"/>
    <w:lvl w:ilvl="0" w:tplc="040E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66445"/>
    <w:multiLevelType w:val="hybridMultilevel"/>
    <w:tmpl w:val="D6647D3E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43387"/>
    <w:multiLevelType w:val="hybridMultilevel"/>
    <w:tmpl w:val="069851C4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D58083E"/>
    <w:multiLevelType w:val="hybridMultilevel"/>
    <w:tmpl w:val="6FF6D26E"/>
    <w:lvl w:ilvl="0" w:tplc="040E000F">
      <w:start w:val="4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0707D"/>
    <w:multiLevelType w:val="hybridMultilevel"/>
    <w:tmpl w:val="2BC482BA"/>
    <w:lvl w:ilvl="0" w:tplc="63B0E35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AD50512"/>
    <w:multiLevelType w:val="hybridMultilevel"/>
    <w:tmpl w:val="7DE41556"/>
    <w:lvl w:ilvl="0" w:tplc="3DB4B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21"/>
  </w:num>
  <w:num w:numId="5">
    <w:abstractNumId w:val="1"/>
  </w:num>
  <w:num w:numId="6">
    <w:abstractNumId w:val="0"/>
  </w:num>
  <w:num w:numId="7">
    <w:abstractNumId w:val="9"/>
  </w:num>
  <w:num w:numId="8">
    <w:abstractNumId w:val="18"/>
  </w:num>
  <w:num w:numId="9">
    <w:abstractNumId w:val="32"/>
  </w:num>
  <w:num w:numId="10">
    <w:abstractNumId w:val="25"/>
  </w:num>
  <w:num w:numId="11">
    <w:abstractNumId w:val="3"/>
  </w:num>
  <w:num w:numId="12">
    <w:abstractNumId w:val="6"/>
  </w:num>
  <w:num w:numId="13">
    <w:abstractNumId w:val="29"/>
  </w:num>
  <w:num w:numId="14">
    <w:abstractNumId w:val="12"/>
  </w:num>
  <w:num w:numId="15">
    <w:abstractNumId w:val="33"/>
  </w:num>
  <w:num w:numId="16">
    <w:abstractNumId w:val="11"/>
  </w:num>
  <w:num w:numId="17">
    <w:abstractNumId w:val="30"/>
  </w:num>
  <w:num w:numId="18">
    <w:abstractNumId w:val="19"/>
  </w:num>
  <w:num w:numId="19">
    <w:abstractNumId w:val="14"/>
  </w:num>
  <w:num w:numId="20">
    <w:abstractNumId w:val="10"/>
  </w:num>
  <w:num w:numId="21">
    <w:abstractNumId w:val="8"/>
  </w:num>
  <w:num w:numId="22">
    <w:abstractNumId w:val="13"/>
  </w:num>
  <w:num w:numId="23">
    <w:abstractNumId w:val="5"/>
  </w:num>
  <w:num w:numId="24">
    <w:abstractNumId w:val="27"/>
  </w:num>
  <w:num w:numId="25">
    <w:abstractNumId w:val="23"/>
  </w:num>
  <w:num w:numId="26">
    <w:abstractNumId w:val="15"/>
  </w:num>
  <w:num w:numId="27">
    <w:abstractNumId w:val="28"/>
  </w:num>
  <w:num w:numId="28">
    <w:abstractNumId w:val="16"/>
  </w:num>
  <w:num w:numId="29">
    <w:abstractNumId w:val="26"/>
  </w:num>
  <w:num w:numId="30">
    <w:abstractNumId w:val="4"/>
  </w:num>
  <w:num w:numId="31">
    <w:abstractNumId w:val="24"/>
  </w:num>
  <w:num w:numId="32">
    <w:abstractNumId w:val="7"/>
  </w:num>
  <w:num w:numId="33">
    <w:abstractNumId w:val="2"/>
  </w:num>
  <w:num w:numId="34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34EEB"/>
    <w:rsid w:val="000427E4"/>
    <w:rsid w:val="000460B2"/>
    <w:rsid w:val="0005293B"/>
    <w:rsid w:val="0006120B"/>
    <w:rsid w:val="00063A5C"/>
    <w:rsid w:val="0007344D"/>
    <w:rsid w:val="00075EEF"/>
    <w:rsid w:val="000853DC"/>
    <w:rsid w:val="00085F4F"/>
    <w:rsid w:val="00096F13"/>
    <w:rsid w:val="000A568D"/>
    <w:rsid w:val="000B0196"/>
    <w:rsid w:val="000B66FB"/>
    <w:rsid w:val="000C75CB"/>
    <w:rsid w:val="000D23F6"/>
    <w:rsid w:val="000D279A"/>
    <w:rsid w:val="000E3296"/>
    <w:rsid w:val="000F51CB"/>
    <w:rsid w:val="000F780F"/>
    <w:rsid w:val="00116A4D"/>
    <w:rsid w:val="00121762"/>
    <w:rsid w:val="00124349"/>
    <w:rsid w:val="001304C5"/>
    <w:rsid w:val="00134333"/>
    <w:rsid w:val="00142083"/>
    <w:rsid w:val="00150DFC"/>
    <w:rsid w:val="00152AEC"/>
    <w:rsid w:val="001565FD"/>
    <w:rsid w:val="00156833"/>
    <w:rsid w:val="00171C3D"/>
    <w:rsid w:val="001731B4"/>
    <w:rsid w:val="00193FAF"/>
    <w:rsid w:val="001961AF"/>
    <w:rsid w:val="001A35B3"/>
    <w:rsid w:val="001A5217"/>
    <w:rsid w:val="001A5AA5"/>
    <w:rsid w:val="001A5EFA"/>
    <w:rsid w:val="001A65E0"/>
    <w:rsid w:val="001B2D9D"/>
    <w:rsid w:val="001B310E"/>
    <w:rsid w:val="001C3420"/>
    <w:rsid w:val="001C4011"/>
    <w:rsid w:val="001D2C9B"/>
    <w:rsid w:val="001D4A58"/>
    <w:rsid w:val="001D51A2"/>
    <w:rsid w:val="001E4F04"/>
    <w:rsid w:val="001E6B98"/>
    <w:rsid w:val="001F0189"/>
    <w:rsid w:val="00221675"/>
    <w:rsid w:val="00223135"/>
    <w:rsid w:val="0022417D"/>
    <w:rsid w:val="00227215"/>
    <w:rsid w:val="0024327F"/>
    <w:rsid w:val="0024631E"/>
    <w:rsid w:val="002667F9"/>
    <w:rsid w:val="0027665A"/>
    <w:rsid w:val="00281545"/>
    <w:rsid w:val="00284373"/>
    <w:rsid w:val="002B3B18"/>
    <w:rsid w:val="002C62E3"/>
    <w:rsid w:val="002D5D32"/>
    <w:rsid w:val="002E6C97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84ABF"/>
    <w:rsid w:val="003950BE"/>
    <w:rsid w:val="00396E27"/>
    <w:rsid w:val="003A38E2"/>
    <w:rsid w:val="003A67F7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2B84"/>
    <w:rsid w:val="0049660B"/>
    <w:rsid w:val="004A41CE"/>
    <w:rsid w:val="004A4403"/>
    <w:rsid w:val="004A519F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77BE"/>
    <w:rsid w:val="00510F3B"/>
    <w:rsid w:val="00527AF1"/>
    <w:rsid w:val="00527E22"/>
    <w:rsid w:val="005440F1"/>
    <w:rsid w:val="0055140E"/>
    <w:rsid w:val="00563381"/>
    <w:rsid w:val="005A509F"/>
    <w:rsid w:val="005B5F9A"/>
    <w:rsid w:val="005E76CA"/>
    <w:rsid w:val="005F0747"/>
    <w:rsid w:val="005F1E62"/>
    <w:rsid w:val="005F3DD3"/>
    <w:rsid w:val="0060363E"/>
    <w:rsid w:val="0060601D"/>
    <w:rsid w:val="00613580"/>
    <w:rsid w:val="006431DA"/>
    <w:rsid w:val="00654022"/>
    <w:rsid w:val="00662B45"/>
    <w:rsid w:val="0066620B"/>
    <w:rsid w:val="006741ED"/>
    <w:rsid w:val="00682196"/>
    <w:rsid w:val="006829FA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2502"/>
    <w:rsid w:val="007A7A5D"/>
    <w:rsid w:val="007B25B5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17206"/>
    <w:rsid w:val="00826533"/>
    <w:rsid w:val="00827D12"/>
    <w:rsid w:val="00835ADF"/>
    <w:rsid w:val="0083615E"/>
    <w:rsid w:val="00852DF3"/>
    <w:rsid w:val="00852F3D"/>
    <w:rsid w:val="00862B15"/>
    <w:rsid w:val="0086555D"/>
    <w:rsid w:val="00876DDC"/>
    <w:rsid w:val="0089034F"/>
    <w:rsid w:val="008A7AD0"/>
    <w:rsid w:val="008B1D8F"/>
    <w:rsid w:val="008B2C38"/>
    <w:rsid w:val="008D6CCC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6B0B"/>
    <w:rsid w:val="009A7FD9"/>
    <w:rsid w:val="009C40A3"/>
    <w:rsid w:val="009D1E2D"/>
    <w:rsid w:val="009E229B"/>
    <w:rsid w:val="009E6122"/>
    <w:rsid w:val="009E6CBC"/>
    <w:rsid w:val="009F2A21"/>
    <w:rsid w:val="009F5C4C"/>
    <w:rsid w:val="00A06131"/>
    <w:rsid w:val="00A10E47"/>
    <w:rsid w:val="00A16BDE"/>
    <w:rsid w:val="00A22B13"/>
    <w:rsid w:val="00A27523"/>
    <w:rsid w:val="00A35705"/>
    <w:rsid w:val="00A447AA"/>
    <w:rsid w:val="00A453B8"/>
    <w:rsid w:val="00A50698"/>
    <w:rsid w:val="00A601E6"/>
    <w:rsid w:val="00A658A5"/>
    <w:rsid w:val="00A8047B"/>
    <w:rsid w:val="00A93B1A"/>
    <w:rsid w:val="00A9421B"/>
    <w:rsid w:val="00AA30EB"/>
    <w:rsid w:val="00AA7EC0"/>
    <w:rsid w:val="00AB5D6E"/>
    <w:rsid w:val="00AD323F"/>
    <w:rsid w:val="00AD57AB"/>
    <w:rsid w:val="00B1305B"/>
    <w:rsid w:val="00B14D53"/>
    <w:rsid w:val="00B274E1"/>
    <w:rsid w:val="00B308E1"/>
    <w:rsid w:val="00B30B28"/>
    <w:rsid w:val="00B43024"/>
    <w:rsid w:val="00B462E8"/>
    <w:rsid w:val="00B51660"/>
    <w:rsid w:val="00B51ED2"/>
    <w:rsid w:val="00B53123"/>
    <w:rsid w:val="00B55307"/>
    <w:rsid w:val="00B60F83"/>
    <w:rsid w:val="00B65526"/>
    <w:rsid w:val="00B94C52"/>
    <w:rsid w:val="00BA076A"/>
    <w:rsid w:val="00BA2D5A"/>
    <w:rsid w:val="00BA609A"/>
    <w:rsid w:val="00BA7D85"/>
    <w:rsid w:val="00BB443D"/>
    <w:rsid w:val="00BC7764"/>
    <w:rsid w:val="00BD6FA1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31795"/>
    <w:rsid w:val="00C42F31"/>
    <w:rsid w:val="00C47765"/>
    <w:rsid w:val="00C5125A"/>
    <w:rsid w:val="00C565F5"/>
    <w:rsid w:val="00C61002"/>
    <w:rsid w:val="00C7177F"/>
    <w:rsid w:val="00C83691"/>
    <w:rsid w:val="00C84367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3570F"/>
    <w:rsid w:val="00D46181"/>
    <w:rsid w:val="00D55C3C"/>
    <w:rsid w:val="00D643F2"/>
    <w:rsid w:val="00D80C78"/>
    <w:rsid w:val="00D85FD9"/>
    <w:rsid w:val="00DB4337"/>
    <w:rsid w:val="00DC2A31"/>
    <w:rsid w:val="00DC66BA"/>
    <w:rsid w:val="00DC7DB0"/>
    <w:rsid w:val="00DD6ACD"/>
    <w:rsid w:val="00DD760F"/>
    <w:rsid w:val="00DE395B"/>
    <w:rsid w:val="00DF2025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559B4"/>
    <w:rsid w:val="00E62D9A"/>
    <w:rsid w:val="00E702C1"/>
    <w:rsid w:val="00E70A97"/>
    <w:rsid w:val="00E77215"/>
    <w:rsid w:val="00E77599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F01D1"/>
    <w:rsid w:val="00EF42D1"/>
    <w:rsid w:val="00F07CEC"/>
    <w:rsid w:val="00F1372C"/>
    <w:rsid w:val="00F14581"/>
    <w:rsid w:val="00F15936"/>
    <w:rsid w:val="00F209D9"/>
    <w:rsid w:val="00F21B2D"/>
    <w:rsid w:val="00F27E46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B3FA1"/>
    <w:rsid w:val="00FB41AA"/>
    <w:rsid w:val="00FB598A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Lbjegyzet-hivatkozs">
    <w:name w:val="footnote reference"/>
    <w:semiHidden/>
    <w:rsid w:val="00492B84"/>
    <w:rPr>
      <w:vertAlign w:val="superscript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2B84"/>
    <w:pPr>
      <w:pBdr>
        <w:top w:val="single" w:sz="4" w:space="10" w:color="499BC9" w:themeColor="accent1"/>
        <w:left w:val="single" w:sz="4" w:space="10" w:color="499BC9" w:themeColor="accent1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ind w:left="1296" w:right="1152"/>
      <w:jc w:val="both"/>
    </w:pPr>
    <w:rPr>
      <w:rFonts w:asciiTheme="minorHAnsi" w:eastAsiaTheme="minorEastAsia" w:hAnsiTheme="minorHAnsi" w:cstheme="minorBidi"/>
      <w:i/>
      <w:iCs/>
      <w:color w:val="499BC9" w:themeColor="accent1"/>
      <w:sz w:val="20"/>
      <w:szCs w:val="20"/>
      <w:bdr w:val="none" w:sz="0" w:space="0" w:color="auto"/>
      <w:lang w:val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2B84"/>
    <w:rPr>
      <w:rFonts w:asciiTheme="minorHAnsi" w:eastAsiaTheme="minorEastAsia" w:hAnsiTheme="minorHAnsi" w:cstheme="minorBidi"/>
      <w:i/>
      <w:iCs/>
      <w:color w:val="499BC9" w:themeColor="accent1"/>
      <w:bdr w:val="none" w:sz="0" w:space="0" w:color="auto"/>
      <w:lang w:eastAsia="en-US"/>
    </w:rPr>
  </w:style>
  <w:style w:type="character" w:styleId="Ershivatkozs">
    <w:name w:val="Intense Reference"/>
    <w:uiPriority w:val="32"/>
    <w:qFormat/>
    <w:rsid w:val="00492B84"/>
    <w:rPr>
      <w:b/>
      <w:bCs/>
      <w:i/>
      <w:iCs/>
      <w:caps/>
      <w:color w:val="499BC9" w:themeColor="accent1"/>
    </w:rPr>
  </w:style>
  <w:style w:type="paragraph" w:styleId="NormlWeb">
    <w:name w:val="Normal (Web)"/>
    <w:basedOn w:val="Norml"/>
    <w:uiPriority w:val="99"/>
    <w:semiHidden/>
    <w:unhideWhenUsed/>
    <w:rsid w:val="001E4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u-HU" w:eastAsia="hu-HU"/>
    </w:rPr>
  </w:style>
  <w:style w:type="paragraph" w:customStyle="1" w:styleId="Default">
    <w:name w:val="Default"/>
    <w:rsid w:val="00643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FB72F-46D7-4D96-80D6-54E34FBADD2D}"/>
</file>

<file path=customXml/itemProps3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A47B1B-0B31-49B9-8AAA-0242191A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1471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Tiderenczl Gábor</cp:lastModifiedBy>
  <cp:revision>15</cp:revision>
  <cp:lastPrinted>2024-08-26T11:03:00Z</cp:lastPrinted>
  <dcterms:created xsi:type="dcterms:W3CDTF">2024-01-25T15:50:00Z</dcterms:created>
  <dcterms:modified xsi:type="dcterms:W3CDTF">2024-08-26T12:51:00Z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