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7662" w14:textId="090CA4BA" w:rsidR="00034EEB" w:rsidRPr="00D12C66" w:rsidRDefault="002406FF" w:rsidP="0066620B">
      <w:pPr>
        <w:pStyle w:val="Heading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63BFC98C" w:rsidR="00714872" w:rsidRPr="00F12A71" w:rsidRDefault="00BC7962" w:rsidP="00311D89">
      <w:pPr>
        <w:pStyle w:val="NoSpacing"/>
        <w:tabs>
          <w:tab w:val="left" w:pos="2977"/>
        </w:tabs>
        <w:jc w:val="both"/>
        <w:rPr>
          <w:rStyle w:val="None"/>
          <w:color w:val="000000" w:themeColor="text1"/>
          <w:sz w:val="18"/>
          <w:szCs w:val="18"/>
          <w:lang w:val="hu-HU"/>
        </w:rPr>
      </w:pPr>
      <w:r w:rsidRPr="00F12A71">
        <w:rPr>
          <w:rStyle w:val="None"/>
          <w:b/>
          <w:bCs/>
          <w:sz w:val="18"/>
          <w:szCs w:val="18"/>
          <w:lang w:val="hu-HU"/>
        </w:rPr>
        <w:t>Curriculum</w:t>
      </w:r>
      <w:r w:rsidR="00714872" w:rsidRPr="00F12A71">
        <w:rPr>
          <w:rStyle w:val="None"/>
          <w:b/>
          <w:bCs/>
          <w:sz w:val="18"/>
          <w:szCs w:val="18"/>
          <w:lang w:val="hu-HU"/>
        </w:rPr>
        <w:t>:</w:t>
      </w:r>
      <w:r w:rsidR="00714872" w:rsidRPr="00F12A71">
        <w:rPr>
          <w:rStyle w:val="None"/>
          <w:b/>
          <w:bCs/>
          <w:sz w:val="18"/>
          <w:szCs w:val="18"/>
          <w:lang w:val="hu-HU"/>
        </w:rPr>
        <w:tab/>
      </w:r>
      <w:r w:rsidR="00311D89" w:rsidRPr="00F12A71">
        <w:rPr>
          <w:rStyle w:val="None"/>
          <w:color w:val="000000" w:themeColor="text1"/>
          <w:sz w:val="18"/>
          <w:szCs w:val="18"/>
          <w:lang w:val="hu-HU"/>
        </w:rPr>
        <w:t>Architecture Bsc, Architecture OTM</w:t>
      </w:r>
    </w:p>
    <w:p w14:paraId="19EEEF8C" w14:textId="36513BCD" w:rsidR="009063FE" w:rsidRPr="00F12A71" w:rsidRDefault="002406FF" w:rsidP="0066620B">
      <w:pPr>
        <w:pStyle w:val="NoSpacing"/>
        <w:tabs>
          <w:tab w:val="left" w:pos="2977"/>
        </w:tabs>
        <w:jc w:val="both"/>
        <w:rPr>
          <w:rStyle w:val="None"/>
          <w:sz w:val="18"/>
          <w:szCs w:val="18"/>
          <w:lang w:val="hu-HU"/>
        </w:rPr>
      </w:pPr>
      <w:r w:rsidRPr="00F12A71">
        <w:rPr>
          <w:rStyle w:val="None"/>
          <w:b/>
          <w:bCs/>
          <w:sz w:val="18"/>
          <w:szCs w:val="18"/>
          <w:lang w:val="hu-HU"/>
        </w:rPr>
        <w:t>Name of Course</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smallCaps/>
          <w:sz w:val="18"/>
          <w:szCs w:val="18"/>
        </w:rPr>
        <w:t>ENERGY SYSTEMS 1.</w:t>
      </w:r>
    </w:p>
    <w:p w14:paraId="7E689DE1" w14:textId="728184C8" w:rsidR="00034EEB" w:rsidRPr="00F12A71" w:rsidRDefault="002406FF" w:rsidP="0066620B">
      <w:pPr>
        <w:pStyle w:val="NoSpacing"/>
        <w:tabs>
          <w:tab w:val="left" w:pos="2977"/>
        </w:tabs>
        <w:jc w:val="both"/>
        <w:rPr>
          <w:rStyle w:val="None"/>
          <w:sz w:val="18"/>
          <w:szCs w:val="18"/>
          <w:lang w:val="hu-HU"/>
        </w:rPr>
      </w:pPr>
      <w:r w:rsidRPr="00F12A71">
        <w:rPr>
          <w:rStyle w:val="None"/>
          <w:b/>
          <w:bCs/>
          <w:sz w:val="18"/>
          <w:szCs w:val="18"/>
          <w:lang w:val="hu-HU"/>
        </w:rPr>
        <w:t>Course Code</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bCs/>
          <w:sz w:val="18"/>
          <w:szCs w:val="18"/>
        </w:rPr>
        <w:t>MSE086AN</w:t>
      </w:r>
    </w:p>
    <w:p w14:paraId="0E7DC0A5" w14:textId="6032CD3F" w:rsidR="009063FE" w:rsidRPr="00F12A71" w:rsidRDefault="002406FF"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Semester</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sz w:val="18"/>
          <w:szCs w:val="18"/>
        </w:rPr>
        <w:t>Semester 4</w:t>
      </w:r>
    </w:p>
    <w:p w14:paraId="09542FD2" w14:textId="4E10FDEA" w:rsidR="009063FE" w:rsidRPr="00F12A71" w:rsidRDefault="002406FF"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Number of Credits</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sz w:val="18"/>
          <w:szCs w:val="18"/>
          <w:lang w:val="hu-HU"/>
        </w:rPr>
        <w:t>3</w:t>
      </w:r>
    </w:p>
    <w:p w14:paraId="7DBB2F67" w14:textId="592980C1" w:rsidR="009063FE" w:rsidRPr="00F12A71" w:rsidRDefault="00E225FD"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Allotment of Hours per Week</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bCs/>
          <w:sz w:val="18"/>
          <w:szCs w:val="18"/>
        </w:rPr>
        <w:t>1 Lecture, 1 Practical Lesson /Week</w:t>
      </w:r>
    </w:p>
    <w:p w14:paraId="11167164" w14:textId="55B9B713" w:rsidR="009063FE" w:rsidRPr="00F12A71" w:rsidRDefault="00156B48"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Evaluation</w:t>
      </w:r>
      <w:r w:rsidR="00001F00" w:rsidRPr="00F12A71">
        <w:rPr>
          <w:rStyle w:val="None"/>
          <w:b/>
          <w:bCs/>
          <w:sz w:val="18"/>
          <w:szCs w:val="18"/>
          <w:lang w:val="hu-HU"/>
        </w:rPr>
        <w:t>:</w:t>
      </w:r>
      <w:r w:rsidR="00034EEB" w:rsidRPr="00F12A71">
        <w:rPr>
          <w:rStyle w:val="None"/>
          <w:b/>
          <w:bCs/>
          <w:sz w:val="18"/>
          <w:szCs w:val="18"/>
          <w:lang w:val="hu-HU"/>
        </w:rPr>
        <w:tab/>
      </w:r>
      <w:r w:rsidR="00F12A71">
        <w:rPr>
          <w:rStyle w:val="None"/>
          <w:sz w:val="18"/>
          <w:szCs w:val="18"/>
          <w:lang w:val="hu-HU"/>
        </w:rPr>
        <w:t>E</w:t>
      </w:r>
      <w:r w:rsidRPr="00F12A71">
        <w:rPr>
          <w:rStyle w:val="None"/>
          <w:sz w:val="18"/>
          <w:szCs w:val="18"/>
          <w:lang w:val="hu-HU"/>
        </w:rPr>
        <w:t>xamination grade</w:t>
      </w:r>
    </w:p>
    <w:p w14:paraId="3C6DBCD7" w14:textId="0727651B" w:rsidR="009063FE" w:rsidRPr="00F12A71" w:rsidRDefault="00156B48" w:rsidP="00B14D53">
      <w:pPr>
        <w:pStyle w:val="NoSpacing"/>
        <w:tabs>
          <w:tab w:val="left" w:pos="2977"/>
        </w:tabs>
        <w:jc w:val="both"/>
        <w:rPr>
          <w:rStyle w:val="None"/>
          <w:b/>
          <w:bCs/>
          <w:sz w:val="18"/>
          <w:szCs w:val="18"/>
          <w:lang w:val="hu-HU"/>
        </w:rPr>
      </w:pPr>
      <w:r w:rsidRPr="00F12A71">
        <w:rPr>
          <w:rStyle w:val="None"/>
          <w:b/>
          <w:bCs/>
          <w:sz w:val="18"/>
          <w:szCs w:val="18"/>
          <w:lang w:val="hu-HU"/>
        </w:rPr>
        <w:t>Prerequisites</w:t>
      </w:r>
      <w:r w:rsidR="00B14D53" w:rsidRPr="00F12A71">
        <w:rPr>
          <w:rStyle w:val="None"/>
          <w:b/>
          <w:bCs/>
          <w:sz w:val="18"/>
          <w:szCs w:val="18"/>
          <w:lang w:val="hu-HU"/>
        </w:rPr>
        <w:t>:</w:t>
      </w:r>
      <w:r w:rsidR="00001F00" w:rsidRPr="00F12A71">
        <w:rPr>
          <w:rStyle w:val="None"/>
          <w:b/>
          <w:bCs/>
          <w:sz w:val="18"/>
          <w:szCs w:val="18"/>
          <w:lang w:val="hu-HU"/>
        </w:rPr>
        <w:tab/>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oSpacing"/>
        <w:tabs>
          <w:tab w:val="left" w:pos="2977"/>
        </w:tabs>
        <w:jc w:val="both"/>
        <w:rPr>
          <w:rStyle w:val="None"/>
          <w:bCs/>
          <w:sz w:val="20"/>
          <w:szCs w:val="20"/>
          <w:lang w:val="hu-HU"/>
        </w:rPr>
      </w:pPr>
    </w:p>
    <w:p w14:paraId="745CF022" w14:textId="4F982D8B"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2B3B18" w:rsidRPr="00A601E6">
        <w:rPr>
          <w:rStyle w:val="None"/>
          <w:bCs/>
          <w:color w:val="000000" w:themeColor="text1"/>
          <w:sz w:val="18"/>
          <w:szCs w:val="18"/>
        </w:rPr>
        <w:t xml:space="preserve">Dr. </w:t>
      </w:r>
      <w:r w:rsidR="00402618">
        <w:rPr>
          <w:rStyle w:val="None"/>
          <w:bCs/>
          <w:color w:val="000000" w:themeColor="text1"/>
          <w:sz w:val="18"/>
          <w:szCs w:val="18"/>
        </w:rPr>
        <w:t>Nyers Árpád</w:t>
      </w:r>
      <w:r w:rsidR="002B3B18" w:rsidRPr="00A601E6">
        <w:rPr>
          <w:rStyle w:val="None"/>
          <w:bCs/>
          <w:color w:val="000000" w:themeColor="text1"/>
          <w:sz w:val="18"/>
          <w:szCs w:val="18"/>
        </w:rPr>
        <w:t xml:space="preserve">, </w:t>
      </w:r>
      <w:r w:rsidR="00402618">
        <w:rPr>
          <w:rStyle w:val="None"/>
          <w:bCs/>
          <w:color w:val="000000" w:themeColor="text1"/>
          <w:sz w:val="18"/>
          <w:szCs w:val="18"/>
        </w:rPr>
        <w:t>adjunktus</w:t>
      </w:r>
    </w:p>
    <w:p w14:paraId="2C754E8D" w14:textId="2D30A7BF" w:rsidR="002B3B18" w:rsidRPr="00F12A71"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w:t>
      </w:r>
      <w:r w:rsidRPr="00F12A71">
        <w:rPr>
          <w:rStyle w:val="None"/>
          <w:b w:val="0"/>
          <w:sz w:val="18"/>
          <w:szCs w:val="18"/>
        </w:rPr>
        <w:t xml:space="preserve">Magyarország, Pécs, Boszorkány </w:t>
      </w:r>
      <w:r w:rsidR="00D81979" w:rsidRPr="00F12A71">
        <w:rPr>
          <w:rStyle w:val="None"/>
          <w:b w:val="0"/>
          <w:sz w:val="18"/>
          <w:szCs w:val="18"/>
        </w:rPr>
        <w:t>str</w:t>
      </w:r>
      <w:r w:rsidRPr="00F12A71">
        <w:rPr>
          <w:rStyle w:val="None"/>
          <w:b w:val="0"/>
          <w:sz w:val="18"/>
          <w:szCs w:val="18"/>
        </w:rPr>
        <w:t xml:space="preserve"> 2. B-</w:t>
      </w:r>
      <w:r w:rsidR="00402618" w:rsidRPr="00F12A71">
        <w:rPr>
          <w:rStyle w:val="None"/>
          <w:b w:val="0"/>
          <w:sz w:val="18"/>
          <w:szCs w:val="18"/>
        </w:rPr>
        <w:t>106</w:t>
      </w:r>
    </w:p>
    <w:p w14:paraId="2B5336FD" w14:textId="0C6217B0" w:rsidR="002B3B18" w:rsidRPr="00F12A71" w:rsidRDefault="002B3B18" w:rsidP="002B3B18">
      <w:pPr>
        <w:pStyle w:val="TEMATIKA-OKTATK"/>
        <w:jc w:val="both"/>
        <w:rPr>
          <w:rStyle w:val="None"/>
          <w:b w:val="0"/>
          <w:sz w:val="18"/>
          <w:szCs w:val="18"/>
        </w:rPr>
      </w:pPr>
      <w:r w:rsidRPr="00F12A71">
        <w:rPr>
          <w:rStyle w:val="None"/>
          <w:b w:val="0"/>
          <w:sz w:val="18"/>
          <w:szCs w:val="18"/>
        </w:rPr>
        <w:tab/>
        <w:t xml:space="preserve">E-mail: </w:t>
      </w:r>
      <w:r w:rsidR="00F12A71" w:rsidRPr="00F12A71">
        <w:rPr>
          <w:rStyle w:val="None"/>
          <w:b w:val="0"/>
          <w:sz w:val="18"/>
          <w:szCs w:val="18"/>
        </w:rPr>
        <w:t>nyers.arpad@mik.pte.hu</w:t>
      </w:r>
    </w:p>
    <w:p w14:paraId="3271517E" w14:textId="6501B426" w:rsidR="002B3B18" w:rsidRPr="00F12A71" w:rsidRDefault="002B3B18" w:rsidP="002B3B18">
      <w:pPr>
        <w:pStyle w:val="TEMATIKA-OKTATK"/>
        <w:jc w:val="both"/>
        <w:rPr>
          <w:rStyle w:val="None"/>
          <w:b w:val="0"/>
          <w:sz w:val="18"/>
          <w:szCs w:val="18"/>
          <w:shd w:val="clear" w:color="auto" w:fill="FFFFFF"/>
        </w:rPr>
      </w:pPr>
      <w:r w:rsidRPr="00F12A71">
        <w:rPr>
          <w:rStyle w:val="None"/>
          <w:b w:val="0"/>
          <w:sz w:val="18"/>
          <w:szCs w:val="18"/>
        </w:rPr>
        <w:tab/>
        <w:t xml:space="preserve">Munkahelyi telefon: </w:t>
      </w: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19E23B96" w14:textId="77777777" w:rsidR="00F12A71" w:rsidRPr="00A601E6" w:rsidRDefault="00156B48" w:rsidP="00F12A71">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F12A71" w:rsidRPr="00A601E6">
        <w:rPr>
          <w:rStyle w:val="None"/>
          <w:bCs/>
          <w:color w:val="000000" w:themeColor="text1"/>
          <w:sz w:val="18"/>
          <w:szCs w:val="18"/>
        </w:rPr>
        <w:t xml:space="preserve">Dr. </w:t>
      </w:r>
      <w:r w:rsidR="00F12A71">
        <w:rPr>
          <w:rStyle w:val="None"/>
          <w:bCs/>
          <w:color w:val="000000" w:themeColor="text1"/>
          <w:sz w:val="18"/>
          <w:szCs w:val="18"/>
        </w:rPr>
        <w:t>Nyers Árpád</w:t>
      </w:r>
      <w:r w:rsidR="00F12A71" w:rsidRPr="00A601E6">
        <w:rPr>
          <w:rStyle w:val="None"/>
          <w:bCs/>
          <w:color w:val="000000" w:themeColor="text1"/>
          <w:sz w:val="18"/>
          <w:szCs w:val="18"/>
        </w:rPr>
        <w:t xml:space="preserve">, </w:t>
      </w:r>
      <w:r w:rsidR="00F12A71">
        <w:rPr>
          <w:rStyle w:val="None"/>
          <w:bCs/>
          <w:color w:val="000000" w:themeColor="text1"/>
          <w:sz w:val="18"/>
          <w:szCs w:val="18"/>
        </w:rPr>
        <w:t>adjunktus</w:t>
      </w:r>
    </w:p>
    <w:p w14:paraId="1714AA3C" w14:textId="77777777" w:rsidR="00F12A71" w:rsidRPr="00F12A71" w:rsidRDefault="00F12A71" w:rsidP="00F12A71">
      <w:pPr>
        <w:pStyle w:val="TEMATIKA-OKTATK"/>
        <w:jc w:val="both"/>
        <w:rPr>
          <w:rStyle w:val="None"/>
          <w:b w:val="0"/>
          <w:sz w:val="18"/>
          <w:szCs w:val="18"/>
        </w:rPr>
      </w:pPr>
      <w:r w:rsidRPr="00A601E6">
        <w:rPr>
          <w:rStyle w:val="None"/>
          <w:bCs/>
          <w:sz w:val="18"/>
          <w:szCs w:val="18"/>
        </w:rPr>
        <w:tab/>
      </w:r>
      <w:r w:rsidRPr="00F12A71">
        <w:rPr>
          <w:rStyle w:val="None"/>
          <w:b w:val="0"/>
          <w:sz w:val="18"/>
          <w:szCs w:val="18"/>
        </w:rPr>
        <w:t>Office: 7624 Magyarország, Pécs, Boszorkány str 2. B-106</w:t>
      </w:r>
    </w:p>
    <w:p w14:paraId="0ED370E1" w14:textId="77777777" w:rsidR="00F12A71" w:rsidRPr="00F12A71" w:rsidRDefault="00F12A71" w:rsidP="00F12A71">
      <w:pPr>
        <w:pStyle w:val="TEMATIKA-OKTATK"/>
        <w:jc w:val="both"/>
        <w:rPr>
          <w:rStyle w:val="None"/>
          <w:b w:val="0"/>
          <w:sz w:val="18"/>
          <w:szCs w:val="18"/>
        </w:rPr>
      </w:pPr>
      <w:r w:rsidRPr="00F12A71">
        <w:rPr>
          <w:rStyle w:val="None"/>
          <w:b w:val="0"/>
          <w:sz w:val="18"/>
          <w:szCs w:val="18"/>
        </w:rPr>
        <w:tab/>
        <w:t>E-mail: nyers.arpad@mik.pte.hu</w:t>
      </w:r>
    </w:p>
    <w:p w14:paraId="609E1A3D" w14:textId="77777777" w:rsidR="00F12A71" w:rsidRPr="00F12A71" w:rsidRDefault="00F12A71" w:rsidP="00F12A71">
      <w:pPr>
        <w:pStyle w:val="TEMATIKA-OKTATK"/>
        <w:jc w:val="both"/>
        <w:rPr>
          <w:rStyle w:val="None"/>
          <w:b w:val="0"/>
          <w:sz w:val="18"/>
          <w:szCs w:val="18"/>
          <w:shd w:val="clear" w:color="auto" w:fill="FFFFFF"/>
        </w:rPr>
      </w:pPr>
      <w:r w:rsidRPr="00F12A71">
        <w:rPr>
          <w:rStyle w:val="None"/>
          <w:b w:val="0"/>
          <w:sz w:val="18"/>
          <w:szCs w:val="18"/>
        </w:rPr>
        <w:tab/>
        <w:t xml:space="preserve">Munkahelyi telefon: </w:t>
      </w:r>
    </w:p>
    <w:p w14:paraId="7C146527" w14:textId="2C618056" w:rsidR="005F1E62" w:rsidRDefault="009C40A3" w:rsidP="00F12A71">
      <w:pPr>
        <w:pStyle w:val="TEMATIKA-OKTATK"/>
        <w:jc w:val="both"/>
        <w:rPr>
          <w:sz w:val="18"/>
          <w:szCs w:val="18"/>
          <w:shd w:val="clear" w:color="auto" w:fill="FFFFFF"/>
        </w:rPr>
      </w:pPr>
      <w:r>
        <w:rPr>
          <w:sz w:val="18"/>
          <w:szCs w:val="18"/>
          <w:shd w:val="clear" w:color="auto" w:fill="FFFFFF"/>
        </w:rPr>
        <w:tab/>
      </w:r>
    </w:p>
    <w:p w14:paraId="642EFE9F" w14:textId="3385257B" w:rsidR="009C40A3" w:rsidRPr="00A601E6" w:rsidRDefault="009C40A3" w:rsidP="00F12A71">
      <w:pPr>
        <w:pStyle w:val="TEMATIKA-OKTATK"/>
        <w:jc w:val="both"/>
        <w:rPr>
          <w:rStyle w:val="None"/>
          <w:b w:val="0"/>
          <w:sz w:val="18"/>
          <w:szCs w:val="18"/>
          <w:shd w:val="clear" w:color="auto" w:fill="FFFFFF"/>
        </w:rPr>
      </w:pPr>
      <w:r>
        <w:rPr>
          <w:rStyle w:val="None"/>
          <w:bCs/>
          <w:color w:val="000000" w:themeColor="text1"/>
          <w:sz w:val="18"/>
          <w:szCs w:val="18"/>
        </w:rPr>
        <w:tab/>
      </w:r>
      <w:r w:rsidRPr="00A601E6">
        <w:rPr>
          <w:rStyle w:val="None"/>
          <w:b w:val="0"/>
          <w:sz w:val="18"/>
          <w:szCs w:val="18"/>
        </w:rPr>
        <w:t xml:space="preserve"> </w:t>
      </w: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Heading2"/>
      </w:pPr>
      <w:r>
        <w:t>General Course Description</w:t>
      </w:r>
    </w:p>
    <w:p w14:paraId="3876C0B9" w14:textId="77777777" w:rsidR="00F12A71" w:rsidRPr="00C14C29" w:rsidRDefault="00F12A71" w:rsidP="00F12A71">
      <w:pPr>
        <w:pStyle w:val="NoSpacing"/>
        <w:rPr>
          <w:rStyle w:val="None"/>
          <w:color w:val="000000"/>
          <w:sz w:val="20"/>
          <w:szCs w:val="20"/>
          <w:u w:color="000000"/>
          <w:lang w:eastAsia="hu-HU"/>
        </w:rPr>
      </w:pPr>
      <w:r w:rsidRPr="00C14C29">
        <w:rPr>
          <w:rStyle w:val="None"/>
          <w:color w:val="000000"/>
          <w:sz w:val="20"/>
          <w:szCs w:val="20"/>
          <w:u w:color="000000"/>
          <w:lang w:eastAsia="hu-HU"/>
        </w:rPr>
        <w:t>Purpose of this course is to introduce students to the optimal, energy-efficient operation of building systems and their design. Internal partitioning and planning of the building from the point of view of building engineering systems, space requirements, breakthroughs, grouping of functions. Minimum required and optimum size of mechanical space. Utility connections. Modern equipment, systems utilizing renewable energy and rainwater.</w:t>
      </w:r>
    </w:p>
    <w:p w14:paraId="4863CCAD" w14:textId="340E6E1D" w:rsidR="00705DF3" w:rsidRPr="00A601E6" w:rsidRDefault="00B50AC0" w:rsidP="00705DF3">
      <w:pPr>
        <w:pStyle w:val="Heading2"/>
        <w:jc w:val="both"/>
        <w:rPr>
          <w:lang w:val="hu-HU"/>
        </w:rPr>
      </w:pPr>
      <w:r>
        <w:rPr>
          <w:rStyle w:val="None"/>
          <w:lang w:val="hu-HU"/>
        </w:rPr>
        <w:t>Learning Outcomes</w:t>
      </w:r>
    </w:p>
    <w:p w14:paraId="51A389DC" w14:textId="02EC7523" w:rsidR="00CB2DEC" w:rsidRDefault="003D2B07" w:rsidP="003D2B07">
      <w:pPr>
        <w:widowControl w:val="0"/>
        <w:jc w:val="both"/>
        <w:rPr>
          <w:rStyle w:val="None"/>
          <w:color w:val="000000"/>
          <w:sz w:val="20"/>
          <w:szCs w:val="20"/>
          <w:u w:color="000000"/>
          <w:lang w:val="hu-HU" w:eastAsia="hu-HU"/>
        </w:rPr>
      </w:pPr>
      <w:r w:rsidRPr="003D2B07">
        <w:rPr>
          <w:sz w:val="20"/>
          <w:lang w:val="hu-HU"/>
        </w:rPr>
        <w:t>Neptun: Instruction/Subjects/Subject Details/Syllabus</w:t>
      </w:r>
      <w:r w:rsidR="00CB2DEC" w:rsidRPr="00A601E6">
        <w:rPr>
          <w:rStyle w:val="None"/>
          <w:color w:val="000000"/>
          <w:sz w:val="20"/>
          <w:szCs w:val="20"/>
          <w:u w:color="000000"/>
          <w:lang w:val="hu-HU" w:eastAsia="hu-HU"/>
        </w:rPr>
        <w:t xml:space="preserve"> </w:t>
      </w:r>
    </w:p>
    <w:p w14:paraId="28B5CD63" w14:textId="77777777" w:rsidR="00085A94" w:rsidRDefault="00085A94" w:rsidP="00085A94">
      <w:pPr>
        <w:widowControl w:val="0"/>
        <w:jc w:val="both"/>
        <w:rPr>
          <w:rStyle w:val="None"/>
          <w:bCs/>
          <w:color w:val="000000"/>
          <w:sz w:val="20"/>
          <w:szCs w:val="20"/>
          <w:u w:color="000000"/>
          <w:lang w:val="hu-HU" w:eastAsia="hu-HU"/>
        </w:rPr>
      </w:pPr>
      <w:r w:rsidRPr="00085A94">
        <w:rPr>
          <w:rStyle w:val="None"/>
          <w:bCs/>
          <w:color w:val="000000"/>
          <w:sz w:val="20"/>
          <w:szCs w:val="20"/>
          <w:u w:color="000000"/>
          <w:lang w:val="hu-HU" w:eastAsia="hu-HU"/>
        </w:rPr>
        <w:t xml:space="preserve">Goals, student learning outcome. </w:t>
      </w:r>
    </w:p>
    <w:p w14:paraId="4456766A" w14:textId="79D62E29" w:rsidR="00085A94" w:rsidRPr="00085A94" w:rsidRDefault="00085A94" w:rsidP="00085A94">
      <w:pPr>
        <w:widowControl w:val="0"/>
        <w:jc w:val="both"/>
        <w:rPr>
          <w:rStyle w:val="None"/>
          <w:bCs/>
          <w:color w:val="000000"/>
          <w:sz w:val="20"/>
          <w:szCs w:val="20"/>
          <w:u w:color="000000"/>
          <w:lang w:val="hu-HU" w:eastAsia="hu-HU"/>
        </w:rPr>
      </w:pPr>
      <w:r w:rsidRPr="00085A94">
        <w:rPr>
          <w:rStyle w:val="None"/>
          <w:bCs/>
          <w:color w:val="000000"/>
          <w:sz w:val="20"/>
          <w:szCs w:val="20"/>
          <w:u w:color="000000"/>
          <w:lang w:val="hu-HU" w:eastAsia="hu-HU"/>
        </w:rPr>
        <w:t>Neptun: Instruction/Subjects/Subject Details/Syllabus/Goal of Instruction</w:t>
      </w:r>
    </w:p>
    <w:p w14:paraId="0F567D07" w14:textId="5D4EFFC4" w:rsidR="006967BB" w:rsidRPr="00A601E6" w:rsidRDefault="00642E70" w:rsidP="00705DF3">
      <w:pPr>
        <w:pStyle w:val="Heading2"/>
        <w:jc w:val="both"/>
        <w:rPr>
          <w:rStyle w:val="None"/>
          <w:lang w:val="hu-HU"/>
        </w:rPr>
      </w:pPr>
      <w:r>
        <w:rPr>
          <w:rStyle w:val="None"/>
          <w:lang w:val="hu-HU"/>
        </w:rPr>
        <w:t>Subject content</w:t>
      </w:r>
    </w:p>
    <w:p w14:paraId="605E5509" w14:textId="27493524" w:rsidR="00F12A71" w:rsidRPr="00C14C29" w:rsidRDefault="00F12A71" w:rsidP="00F12A71">
      <w:pPr>
        <w:rPr>
          <w:sz w:val="20"/>
          <w:szCs w:val="20"/>
        </w:rPr>
      </w:pPr>
      <w:r w:rsidRPr="00C14C29">
        <w:rPr>
          <w:sz w:val="20"/>
          <w:szCs w:val="20"/>
        </w:rPr>
        <w:t>Introduction. Traditional and modern buildings vs local climate conditions, weather. Ventilation systems: types of ventilation, dimensional basics, fans, air handling units, air ducts, air inlets, diffusers. Air conditioning systems: working principals of air conditioning systems, types of system layout. Sanitary systems: sanitary equipment, typical layout, pipeline materials and dimensions. Drainage: typical layout, pipeline materials and dimensions. Heating systems: dimensional basics, heat sources, heat distribution systems, heat emitters.</w:t>
      </w:r>
    </w:p>
    <w:p w14:paraId="3E8872E1" w14:textId="13AC028C" w:rsidR="00F12A71" w:rsidRPr="00C14C29" w:rsidRDefault="00F12A71" w:rsidP="00F12A71">
      <w:pPr>
        <w:rPr>
          <w:sz w:val="20"/>
          <w:szCs w:val="20"/>
        </w:rPr>
      </w:pPr>
    </w:p>
    <w:p w14:paraId="361E23D0" w14:textId="77777777" w:rsidR="00F12A71" w:rsidRPr="00C14C29" w:rsidRDefault="00F12A71" w:rsidP="00F12A71">
      <w:pPr>
        <w:contextualSpacing/>
        <w:rPr>
          <w:spacing w:val="20"/>
          <w:sz w:val="20"/>
          <w:szCs w:val="20"/>
          <w:lang w:val="en-GB"/>
        </w:rPr>
      </w:pPr>
      <w:r w:rsidRPr="00C14C29">
        <w:rPr>
          <w:spacing w:val="20"/>
          <w:sz w:val="20"/>
          <w:szCs w:val="20"/>
          <w:lang w:val="en-GB"/>
        </w:rPr>
        <w:t>LECTURE:</w:t>
      </w:r>
    </w:p>
    <w:p w14:paraId="13C4A4E7" w14:textId="18567EBA" w:rsidR="00F12A71" w:rsidRPr="00C14C29" w:rsidRDefault="00F12A71" w:rsidP="00AD251D">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Ventilation systems</w:t>
      </w:r>
      <w:r w:rsidRPr="00C14C29">
        <w:rPr>
          <w:rFonts w:ascii="Times New Roman" w:eastAsia="Times New Roman" w:hAnsi="Times New Roman" w:cs="Times New Roman"/>
          <w:color w:val="000000" w:themeColor="text1"/>
          <w:sz w:val="20"/>
          <w:szCs w:val="20"/>
          <w:lang w:val="en-GB"/>
        </w:rPr>
        <w:t xml:space="preserve"> </w:t>
      </w:r>
    </w:p>
    <w:p w14:paraId="7B3EEFE4" w14:textId="77777777" w:rsidR="00AD251D" w:rsidRPr="00C14C29" w:rsidRDefault="00F12A71" w:rsidP="00AD251D">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Heating systems</w:t>
      </w:r>
    </w:p>
    <w:p w14:paraId="3963573E" w14:textId="77777777" w:rsidR="00AD251D" w:rsidRPr="00C14C29" w:rsidRDefault="00F12A71" w:rsidP="00B64255">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Sanitary systems</w:t>
      </w:r>
    </w:p>
    <w:p w14:paraId="55927430" w14:textId="3863AC1E" w:rsidR="00F12A71" w:rsidRPr="00C14C29" w:rsidRDefault="00F12A71" w:rsidP="00B64255">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eastAsia="Times New Roman" w:hAnsi="Times New Roman" w:cs="Times New Roman"/>
          <w:color w:val="000000" w:themeColor="text1"/>
          <w:sz w:val="20"/>
          <w:szCs w:val="20"/>
          <w:lang w:val="en-GB"/>
        </w:rPr>
        <w:t>Electricity system</w:t>
      </w:r>
    </w:p>
    <w:p w14:paraId="62CEBFD5" w14:textId="69C2EACB" w:rsidR="00AD251D" w:rsidRPr="00C14C29" w:rsidRDefault="00AD251D" w:rsidP="00AD251D">
      <w:pPr>
        <w:contextualSpacing/>
        <w:rPr>
          <w:spacing w:val="20"/>
          <w:sz w:val="20"/>
          <w:szCs w:val="20"/>
          <w:lang w:val="en-GB"/>
        </w:rPr>
      </w:pPr>
      <w:r w:rsidRPr="00C14C29">
        <w:rPr>
          <w:spacing w:val="20"/>
          <w:sz w:val="20"/>
          <w:szCs w:val="20"/>
          <w:lang w:val="en-GB"/>
        </w:rPr>
        <w:t>PRACTICE:</w:t>
      </w:r>
    </w:p>
    <w:p w14:paraId="70744E2A" w14:textId="77777777" w:rsidR="00AD251D" w:rsidRPr="00C14C29" w:rsidRDefault="00AD251D" w:rsidP="00AD251D">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olor w:val="000000" w:themeColor="text1"/>
          <w:sz w:val="20"/>
          <w:szCs w:val="20"/>
          <w:lang w:val="en-GB"/>
        </w:rPr>
      </w:pPr>
      <w:r w:rsidRPr="00C14C29">
        <w:rPr>
          <w:color w:val="000000" w:themeColor="text1"/>
          <w:sz w:val="20"/>
          <w:szCs w:val="20"/>
        </w:rPr>
        <w:t>Ventilation systems -</w:t>
      </w:r>
      <w:r w:rsidRPr="00C14C29">
        <w:rPr>
          <w:rFonts w:eastAsia="Times New Roman"/>
          <w:color w:val="000000" w:themeColor="text1"/>
          <w:sz w:val="20"/>
          <w:szCs w:val="20"/>
          <w:lang w:val="en-GB"/>
        </w:rPr>
        <w:t xml:space="preserve"> calculation of the dimensions of the ducts</w:t>
      </w:r>
    </w:p>
    <w:p w14:paraId="38E79F10" w14:textId="77777777" w:rsidR="00AD251D" w:rsidRPr="00C14C29" w:rsidRDefault="00AD251D" w:rsidP="00AD251D">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olor w:val="000000" w:themeColor="text1"/>
          <w:sz w:val="20"/>
          <w:szCs w:val="20"/>
          <w:lang w:val="en-GB"/>
        </w:rPr>
      </w:pPr>
      <w:r w:rsidRPr="00C14C29">
        <w:rPr>
          <w:color w:val="000000" w:themeColor="text1"/>
          <w:sz w:val="20"/>
          <w:szCs w:val="20"/>
        </w:rPr>
        <w:t>Heating systems - calculation of the heat losses of a building</w:t>
      </w:r>
    </w:p>
    <w:p w14:paraId="7D076E12" w14:textId="77777777" w:rsidR="00AD251D" w:rsidRPr="00C14C29" w:rsidRDefault="00AD251D" w:rsidP="00AD251D">
      <w:pPr>
        <w:numPr>
          <w:ilvl w:val="0"/>
          <w:numId w:val="28"/>
        </w:numPr>
        <w:contextualSpacing/>
        <w:rPr>
          <w:rFonts w:eastAsia="Times New Roman"/>
          <w:color w:val="000000" w:themeColor="text1"/>
          <w:sz w:val="20"/>
          <w:szCs w:val="20"/>
          <w:lang w:val="en-GB"/>
        </w:rPr>
      </w:pPr>
      <w:r w:rsidRPr="00C14C29">
        <w:rPr>
          <w:color w:val="000000" w:themeColor="text1"/>
          <w:sz w:val="20"/>
          <w:szCs w:val="20"/>
        </w:rPr>
        <w:t>Sanitary systems - calculation of the dimensions of the pipes</w:t>
      </w:r>
    </w:p>
    <w:p w14:paraId="75B65F56" w14:textId="26393DDF" w:rsidR="00AD251D" w:rsidRPr="00C14C29" w:rsidRDefault="00AD251D" w:rsidP="00AD251D">
      <w:pPr>
        <w:numPr>
          <w:ilvl w:val="0"/>
          <w:numId w:val="28"/>
        </w:numPr>
        <w:contextualSpacing/>
        <w:rPr>
          <w:rFonts w:eastAsia="Times New Roman"/>
          <w:color w:val="000000" w:themeColor="text1"/>
          <w:sz w:val="20"/>
          <w:szCs w:val="20"/>
          <w:lang w:val="en-GB"/>
        </w:rPr>
      </w:pPr>
      <w:r w:rsidRPr="00C14C29">
        <w:rPr>
          <w:rFonts w:eastAsia="Times New Roman"/>
          <w:color w:val="000000" w:themeColor="text1"/>
          <w:sz w:val="20"/>
          <w:szCs w:val="20"/>
          <w:lang w:val="en-GB"/>
        </w:rPr>
        <w:t>Electricity system</w:t>
      </w:r>
    </w:p>
    <w:p w14:paraId="48EA8269" w14:textId="6E804574" w:rsidR="00F12A71" w:rsidRPr="0068204A" w:rsidRDefault="00F12A71" w:rsidP="00F12A71"/>
    <w:p w14:paraId="75C6FFF1" w14:textId="77777777" w:rsidR="00DC12B5" w:rsidRDefault="00DC12B5" w:rsidP="0066620B">
      <w:pPr>
        <w:pStyle w:val="NoSpacing"/>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oSpacing"/>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48AE5BAF" w14:textId="01973D9E" w:rsidR="00152AEC" w:rsidRDefault="0077213C" w:rsidP="0066620B">
      <w:pPr>
        <w:pStyle w:val="NoSpacing"/>
        <w:jc w:val="both"/>
        <w:rPr>
          <w:rStyle w:val="None"/>
          <w:rFonts w:eastAsia="Times New Roman"/>
          <w:bCs/>
          <w:i/>
          <w:sz w:val="20"/>
          <w:szCs w:val="20"/>
          <w:lang w:val="hu-HU"/>
        </w:rPr>
      </w:pPr>
      <w:hyperlink r:id="rId11" w:history="1">
        <w:r w:rsidRPr="00AD61FA">
          <w:rPr>
            <w:rStyle w:val="Hyperlink"/>
            <w:rFonts w:eastAsia="Times New Roman"/>
            <w:bCs/>
            <w:i/>
            <w:sz w:val="20"/>
            <w:szCs w:val="20"/>
            <w:lang w:val="hu-HU"/>
          </w:rPr>
          <w:t>https://international.pte.hu/sites/international.pte.hu/files/doc/TVSZ%202022_06_23_ENG.pdf</w:t>
        </w:r>
      </w:hyperlink>
    </w:p>
    <w:p w14:paraId="32D05458" w14:textId="77777777" w:rsidR="00101302" w:rsidRPr="00A601E6" w:rsidRDefault="00101302" w:rsidP="0066620B">
      <w:pPr>
        <w:pStyle w:val="NoSpacing"/>
        <w:jc w:val="both"/>
        <w:rPr>
          <w:rStyle w:val="None"/>
          <w:rFonts w:eastAsia="Times New Roman"/>
          <w:bCs/>
          <w:sz w:val="20"/>
          <w:szCs w:val="20"/>
          <w:lang w:val="hu-HU"/>
        </w:rPr>
      </w:pPr>
    </w:p>
    <w:p w14:paraId="260AD287" w14:textId="7DE12BDC"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05FFB35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0460B2">
        <w:rPr>
          <w:rStyle w:val="None"/>
          <w:rFonts w:eastAsia="Times New Roman"/>
          <w:bCs/>
          <w:sz w:val="20"/>
          <w:szCs w:val="20"/>
          <w:lang w:val="hu-HU"/>
        </w:rPr>
        <w:t>.</w:t>
      </w:r>
    </w:p>
    <w:p w14:paraId="63B1CF73" w14:textId="77777777" w:rsidR="000460B2" w:rsidRPr="000460B2" w:rsidRDefault="000460B2" w:rsidP="000460B2">
      <w:pPr>
        <w:rPr>
          <w:rStyle w:val="None"/>
          <w:rFonts w:eastAsia="Times New Roman"/>
          <w:bCs/>
          <w:sz w:val="20"/>
          <w:szCs w:val="20"/>
          <w:lang w:val="hu-HU"/>
        </w:rPr>
      </w:pPr>
    </w:p>
    <w:p w14:paraId="152A882D" w14:textId="63FE4053"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 xml:space="preserve">Method for monitoring attendance : attendance sheet </w:t>
      </w:r>
    </w:p>
    <w:p w14:paraId="530363B0" w14:textId="77777777" w:rsidR="00CD5818" w:rsidRDefault="00CD5818" w:rsidP="000460B2">
      <w:pPr>
        <w:rPr>
          <w:rStyle w:val="None"/>
          <w:rFonts w:eastAsia="Times New Roman"/>
          <w:bCs/>
          <w:sz w:val="20"/>
          <w:szCs w:val="20"/>
          <w:lang w:val="hu-HU"/>
        </w:rPr>
      </w:pPr>
    </w:p>
    <w:p w14:paraId="51593F1E" w14:textId="08757BB6" w:rsidR="000D23F6" w:rsidRPr="00F21B2D" w:rsidRDefault="00401158" w:rsidP="000460B2">
      <w:pPr>
        <w:rPr>
          <w:rStyle w:val="None"/>
          <w:rFonts w:eastAsia="Times New Roman"/>
          <w:b/>
          <w:sz w:val="20"/>
          <w:szCs w:val="20"/>
          <w:lang w:val="hu-HU"/>
        </w:rPr>
      </w:pPr>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
    <w:p w14:paraId="707F2547" w14:textId="77777777" w:rsidR="00785CBE" w:rsidRPr="00B65526" w:rsidRDefault="00785CBE" w:rsidP="00785CBE">
      <w:pPr>
        <w:rPr>
          <w:rStyle w:val="None"/>
          <w:rFonts w:eastAsia="Times New Roman"/>
          <w:bCs/>
          <w:sz w:val="20"/>
          <w:szCs w:val="20"/>
          <w:lang w:val="hu-HU"/>
        </w:rPr>
      </w:pPr>
    </w:p>
    <w:p w14:paraId="430C01C7" w14:textId="47FBF173" w:rsidR="00785CBE" w:rsidRDefault="002E6F8C" w:rsidP="002E6F8C">
      <w:pPr>
        <w:rPr>
          <w:rStyle w:val="None"/>
          <w:rFonts w:eastAsia="Times New Roman"/>
          <w:bCs/>
          <w:i/>
          <w:iCs/>
          <w:sz w:val="20"/>
          <w:szCs w:val="20"/>
          <w:lang w:val="hu-HU"/>
        </w:rPr>
      </w:pPr>
      <w:r w:rsidRPr="002E6F8C">
        <w:rPr>
          <w:rStyle w:val="None"/>
          <w:rFonts w:eastAsia="Times New Roman"/>
          <w:b/>
          <w:sz w:val="20"/>
          <w:szCs w:val="20"/>
          <w:lang w:val="hu-HU"/>
        </w:rPr>
        <w:t xml:space="preserve">Mid-term assessments, performance evaluation and their weighting as a pre-requisite for taking the final exam </w:t>
      </w:r>
    </w:p>
    <w:p w14:paraId="498C41B8" w14:textId="77777777" w:rsidR="002E6F8C" w:rsidRPr="00B65526" w:rsidRDefault="002E6F8C" w:rsidP="002E6F8C">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7C6062" w14:paraId="3FDCEEC7" w14:textId="77777777" w:rsidTr="006E0DE2">
        <w:tc>
          <w:tcPr>
            <w:tcW w:w="4678" w:type="dxa"/>
            <w:vAlign w:val="center"/>
          </w:tcPr>
          <w:p w14:paraId="3EAD16FE" w14:textId="23346C0F" w:rsidR="002E6F8C" w:rsidRPr="007C6062" w:rsidRDefault="002E6F8C" w:rsidP="002E6F8C">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1157F71A" w14:textId="17ECD80B" w:rsidR="002E6F8C" w:rsidRPr="007C6062" w:rsidRDefault="002E6F8C" w:rsidP="002E6F8C">
            <w:pPr>
              <w:ind w:left="851" w:hanging="851"/>
              <w:jc w:val="center"/>
              <w:rPr>
                <w:b/>
                <w:bCs/>
                <w:sz w:val="20"/>
                <w:szCs w:val="20"/>
                <w:lang w:val="hu-HU"/>
              </w:rPr>
            </w:pPr>
            <w:r>
              <w:rPr>
                <w:b/>
                <w:bCs/>
                <w:sz w:val="20"/>
                <w:szCs w:val="20"/>
                <w:lang w:val="hu-HU"/>
              </w:rPr>
              <w:t>Assessment</w:t>
            </w:r>
          </w:p>
        </w:tc>
        <w:tc>
          <w:tcPr>
            <w:tcW w:w="2697" w:type="dxa"/>
            <w:vAlign w:val="center"/>
          </w:tcPr>
          <w:p w14:paraId="76AF5857" w14:textId="5D159F56" w:rsidR="002E6F8C" w:rsidRPr="007C6062" w:rsidRDefault="002E6F8C" w:rsidP="002E6F8C">
            <w:pPr>
              <w:jc w:val="center"/>
              <w:rPr>
                <w:b/>
                <w:bCs/>
                <w:sz w:val="20"/>
                <w:szCs w:val="20"/>
                <w:lang w:val="hu-HU"/>
              </w:rPr>
            </w:pPr>
            <w:r>
              <w:rPr>
                <w:b/>
                <w:bCs/>
                <w:sz w:val="20"/>
                <w:szCs w:val="20"/>
                <w:lang w:val="hu-HU"/>
              </w:rPr>
              <w:t>Ratio in the final grade</w:t>
            </w:r>
          </w:p>
        </w:tc>
      </w:tr>
      <w:tr w:rsidR="00CC0A9A" w:rsidRPr="00223135" w14:paraId="2893B22C" w14:textId="77777777" w:rsidTr="006E0DE2">
        <w:tc>
          <w:tcPr>
            <w:tcW w:w="4678" w:type="dxa"/>
            <w:shd w:val="clear" w:color="auto" w:fill="auto"/>
          </w:tcPr>
          <w:p w14:paraId="19C114CC" w14:textId="330EAC7F"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Test 1.</w:t>
            </w:r>
          </w:p>
        </w:tc>
        <w:tc>
          <w:tcPr>
            <w:tcW w:w="1697" w:type="dxa"/>
            <w:shd w:val="clear" w:color="auto" w:fill="auto"/>
          </w:tcPr>
          <w:p w14:paraId="1F479B0C" w14:textId="6CB75F24"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7.5 points</w:t>
            </w:r>
          </w:p>
        </w:tc>
        <w:tc>
          <w:tcPr>
            <w:tcW w:w="2697" w:type="dxa"/>
            <w:shd w:val="clear" w:color="auto" w:fill="auto"/>
          </w:tcPr>
          <w:p w14:paraId="1913D309" w14:textId="4959C9E8"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7.5 %</w:t>
            </w:r>
          </w:p>
        </w:tc>
      </w:tr>
      <w:tr w:rsidR="00CC0A9A" w:rsidRPr="00223135" w14:paraId="626A3BE1" w14:textId="77777777" w:rsidTr="006E0DE2">
        <w:tc>
          <w:tcPr>
            <w:tcW w:w="4678" w:type="dxa"/>
            <w:shd w:val="clear" w:color="auto" w:fill="auto"/>
          </w:tcPr>
          <w:p w14:paraId="45271AC6" w14:textId="64EC4B79"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Test 2</w:t>
            </w:r>
          </w:p>
        </w:tc>
        <w:tc>
          <w:tcPr>
            <w:tcW w:w="1697" w:type="dxa"/>
            <w:shd w:val="clear" w:color="auto" w:fill="auto"/>
          </w:tcPr>
          <w:p w14:paraId="083B0123" w14:textId="3A06970F"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7.5 points</w:t>
            </w:r>
          </w:p>
        </w:tc>
        <w:tc>
          <w:tcPr>
            <w:tcW w:w="2697" w:type="dxa"/>
            <w:shd w:val="clear" w:color="auto" w:fill="auto"/>
          </w:tcPr>
          <w:p w14:paraId="5AA76212" w14:textId="424DB3ED"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7.5 %</w:t>
            </w:r>
          </w:p>
        </w:tc>
      </w:tr>
      <w:tr w:rsidR="00CC0A9A" w:rsidRPr="00223135" w14:paraId="31601DCB" w14:textId="77777777" w:rsidTr="006E0DE2">
        <w:tc>
          <w:tcPr>
            <w:tcW w:w="4678" w:type="dxa"/>
            <w:shd w:val="clear" w:color="auto" w:fill="auto"/>
          </w:tcPr>
          <w:p w14:paraId="208823CC" w14:textId="235CF57D"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 xml:space="preserve">1. assignment </w:t>
            </w:r>
          </w:p>
        </w:tc>
        <w:tc>
          <w:tcPr>
            <w:tcW w:w="1697" w:type="dxa"/>
            <w:shd w:val="clear" w:color="auto" w:fill="auto"/>
          </w:tcPr>
          <w:p w14:paraId="21D202A8" w14:textId="54C48FD8"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10BCADB1" w14:textId="100A8CDD"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8 %</w:t>
            </w:r>
          </w:p>
        </w:tc>
      </w:tr>
      <w:tr w:rsidR="00CC0A9A" w:rsidRPr="007C6062" w14:paraId="4A0D5F68" w14:textId="77777777" w:rsidTr="006E0DE2">
        <w:tc>
          <w:tcPr>
            <w:tcW w:w="4678" w:type="dxa"/>
            <w:shd w:val="clear" w:color="auto" w:fill="auto"/>
          </w:tcPr>
          <w:p w14:paraId="4F63BAF4" w14:textId="1D4805B6"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2. assignment</w:t>
            </w:r>
          </w:p>
        </w:tc>
        <w:tc>
          <w:tcPr>
            <w:tcW w:w="1697" w:type="dxa"/>
            <w:shd w:val="clear" w:color="auto" w:fill="auto"/>
          </w:tcPr>
          <w:p w14:paraId="4008040C" w14:textId="508D84D5"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0E901F4C" w14:textId="55A5E553"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8 %</w:t>
            </w:r>
          </w:p>
        </w:tc>
      </w:tr>
      <w:tr w:rsidR="00CC0A9A" w:rsidRPr="007C6062" w14:paraId="5B82FFBF" w14:textId="77777777" w:rsidTr="006E0DE2">
        <w:tc>
          <w:tcPr>
            <w:tcW w:w="4678" w:type="dxa"/>
            <w:shd w:val="clear" w:color="auto" w:fill="auto"/>
          </w:tcPr>
          <w:p w14:paraId="09590DBC" w14:textId="4B9A29F0" w:rsidR="00CC0A9A" w:rsidRPr="00C14C29" w:rsidRDefault="00CC0A9A" w:rsidP="00CC0A9A">
            <w:pPr>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3. assignment</w:t>
            </w:r>
          </w:p>
        </w:tc>
        <w:tc>
          <w:tcPr>
            <w:tcW w:w="1697" w:type="dxa"/>
            <w:shd w:val="clear" w:color="auto" w:fill="auto"/>
          </w:tcPr>
          <w:p w14:paraId="3870A583" w14:textId="7447B713" w:rsidR="00CC0A9A" w:rsidRPr="00C14C29" w:rsidRDefault="00CC0A9A" w:rsidP="00CC0A9A">
            <w:pPr>
              <w:ind w:left="851" w:hanging="851"/>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548A5F9D" w14:textId="7E473A67" w:rsidR="00CC0A9A" w:rsidRPr="00C14C29" w:rsidRDefault="00CC0A9A" w:rsidP="00CC0A9A">
            <w:pPr>
              <w:ind w:left="851" w:hanging="851"/>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8 %</w:t>
            </w:r>
          </w:p>
        </w:tc>
      </w:tr>
    </w:tbl>
    <w:p w14:paraId="40516D5B" w14:textId="0EDD24A9" w:rsidR="00F8516B" w:rsidRDefault="00F8516B" w:rsidP="00D80C78">
      <w:pPr>
        <w:rPr>
          <w:rStyle w:val="None"/>
          <w:rFonts w:eastAsia="Times New Roman"/>
          <w:bCs/>
          <w:sz w:val="20"/>
          <w:szCs w:val="20"/>
          <w:lang w:val="hu-HU"/>
        </w:rPr>
      </w:pPr>
    </w:p>
    <w:p w14:paraId="2C4BC94C" w14:textId="438B1FA5" w:rsidR="00091D7D" w:rsidRDefault="00091D7D" w:rsidP="008B1D8F">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4B49D5E2" w14:textId="77777777" w:rsidR="00CC0A9A" w:rsidRDefault="00CC0A9A" w:rsidP="008B1D8F">
      <w:pPr>
        <w:rPr>
          <w:rStyle w:val="None"/>
          <w:rFonts w:eastAsia="Times New Roman"/>
          <w:b/>
          <w:sz w:val="20"/>
          <w:szCs w:val="20"/>
          <w:lang w:val="hu-HU"/>
        </w:rPr>
      </w:pPr>
    </w:p>
    <w:p w14:paraId="21816595" w14:textId="6A9F09E1" w:rsidR="00A95FE0" w:rsidRPr="00C14C29" w:rsidRDefault="00CC0A9A" w:rsidP="00432A55">
      <w:pPr>
        <w:rPr>
          <w:rStyle w:val="None"/>
          <w:rFonts w:eastAsia="Times New Roman"/>
          <w:bCs/>
          <w:color w:val="000000" w:themeColor="text1"/>
          <w:sz w:val="20"/>
          <w:szCs w:val="20"/>
        </w:rPr>
      </w:pPr>
      <w:r w:rsidRPr="00C14C29">
        <w:rPr>
          <w:rStyle w:val="None"/>
          <w:rFonts w:eastAsia="Times New Roman"/>
          <w:bCs/>
          <w:color w:val="000000" w:themeColor="text1"/>
          <w:sz w:val="20"/>
          <w:szCs w:val="20"/>
        </w:rPr>
        <w:t>mid-term assessment of 40%</w:t>
      </w:r>
    </w:p>
    <w:p w14:paraId="724AE137" w14:textId="77777777" w:rsidR="00CC0A9A" w:rsidRPr="00CC0A9A" w:rsidRDefault="00CC0A9A" w:rsidP="00432A55">
      <w:pPr>
        <w:rPr>
          <w:rStyle w:val="None"/>
          <w:rFonts w:eastAsia="Times New Roman"/>
          <w:bCs/>
          <w:color w:val="000000" w:themeColor="text1"/>
        </w:rPr>
      </w:pPr>
    </w:p>
    <w:p w14:paraId="223DC10D" w14:textId="77777777" w:rsidR="00A95FE0" w:rsidRPr="00A95FE0" w:rsidRDefault="00A95FE0" w:rsidP="00A95FE0">
      <w:pPr>
        <w:rPr>
          <w:rFonts w:eastAsia="Times New Roman"/>
          <w:bCs/>
          <w:i/>
          <w:iCs/>
          <w:sz w:val="20"/>
          <w:szCs w:val="20"/>
          <w:lang w:val="en-GB"/>
        </w:rPr>
      </w:pPr>
      <w:r w:rsidRPr="00A95FE0">
        <w:rPr>
          <w:rFonts w:eastAsia="Times New Roman"/>
          <w:b/>
          <w:bCs/>
          <w:i/>
          <w:iCs/>
          <w:sz w:val="20"/>
          <w:szCs w:val="20"/>
          <w:lang w:val="en-GB"/>
        </w:rPr>
        <w:lastRenderedPageBreak/>
        <w:t xml:space="preserve">Re-takes for the end-of-semester signature  </w:t>
      </w:r>
      <w:r w:rsidRPr="00A95FE0">
        <w:rPr>
          <w:rFonts w:eastAsia="Times New Roman"/>
          <w:bCs/>
          <w:i/>
          <w:iCs/>
          <w:sz w:val="20"/>
          <w:szCs w:val="20"/>
          <w:lang w:val="en-GB"/>
        </w:rPr>
        <w:t>(PTE TVSz 50§(2))</w:t>
      </w:r>
    </w:p>
    <w:p w14:paraId="3623D27C" w14:textId="77777777" w:rsidR="00A95FE0" w:rsidRPr="00A95FE0" w:rsidRDefault="00A95FE0" w:rsidP="00A95FE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37E6110A" w14:textId="6A7BA8C4" w:rsidR="00F8516B" w:rsidRDefault="00F8516B" w:rsidP="00D80C78">
      <w:pPr>
        <w:rPr>
          <w:rStyle w:val="None"/>
          <w:rFonts w:eastAsia="Times New Roman"/>
          <w:bCs/>
          <w:sz w:val="20"/>
          <w:szCs w:val="20"/>
          <w:lang w:val="hu-HU"/>
        </w:rPr>
      </w:pPr>
    </w:p>
    <w:p w14:paraId="7C2F95A0" w14:textId="357A8013" w:rsidR="00F32B58" w:rsidRPr="00F32B58" w:rsidRDefault="00CD32C1" w:rsidP="00F32B58">
      <w:pPr>
        <w:rPr>
          <w:rStyle w:val="None"/>
          <w:rFonts w:eastAsia="Times New Roman"/>
          <w:bCs/>
          <w:sz w:val="20"/>
          <w:szCs w:val="20"/>
          <w:lang w:val="hu-HU"/>
        </w:rPr>
      </w:pPr>
      <w:r w:rsidRPr="00CD32C1">
        <w:rPr>
          <w:rStyle w:val="None"/>
          <w:rFonts w:eastAsia="Times New Roman"/>
          <w:b/>
          <w:sz w:val="20"/>
          <w:szCs w:val="20"/>
          <w:lang w:val="hu-HU"/>
        </w:rPr>
        <w:t>Type of examination</w:t>
      </w:r>
      <w:r w:rsidRPr="00CD32C1">
        <w:rPr>
          <w:rStyle w:val="None"/>
          <w:rFonts w:eastAsia="Times New Roman"/>
          <w:bCs/>
          <w:sz w:val="20"/>
          <w:szCs w:val="20"/>
          <w:lang w:val="hu-HU"/>
        </w:rPr>
        <w:t xml:space="preserve"> </w:t>
      </w:r>
      <w:r w:rsidR="00CC0A9A">
        <w:rPr>
          <w:rStyle w:val="None"/>
          <w:rFonts w:eastAsia="Times New Roman"/>
          <w:bCs/>
          <w:sz w:val="20"/>
          <w:szCs w:val="20"/>
          <w:lang w:val="hu-HU"/>
        </w:rPr>
        <w:t>:</w:t>
      </w:r>
      <w:r w:rsidRPr="00CD32C1">
        <w:rPr>
          <w:rStyle w:val="None"/>
          <w:rFonts w:eastAsia="Times New Roman"/>
          <w:bCs/>
          <w:sz w:val="20"/>
          <w:szCs w:val="20"/>
          <w:lang w:val="hu-HU"/>
        </w:rPr>
        <w:t>written</w:t>
      </w:r>
    </w:p>
    <w:p w14:paraId="488C1495" w14:textId="77777777" w:rsidR="00F32B58" w:rsidRPr="00F32B58" w:rsidRDefault="00F32B58" w:rsidP="00F32B58">
      <w:pPr>
        <w:rPr>
          <w:rStyle w:val="None"/>
          <w:rFonts w:eastAsia="Times New Roman"/>
          <w:bCs/>
          <w:sz w:val="20"/>
          <w:szCs w:val="20"/>
          <w:lang w:val="hu-HU"/>
        </w:rPr>
      </w:pPr>
    </w:p>
    <w:p w14:paraId="7EF0AB89" w14:textId="16B061A2" w:rsidR="00F32B58" w:rsidRDefault="002D786D" w:rsidP="00F32B58">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the result is minimum </w:t>
      </w:r>
      <w:r w:rsidR="00CC0A9A">
        <w:rPr>
          <w:rStyle w:val="None"/>
          <w:rFonts w:eastAsia="Times New Roman"/>
          <w:bCs/>
          <w:sz w:val="20"/>
          <w:szCs w:val="20"/>
          <w:lang w:val="hu-HU"/>
        </w:rPr>
        <w:t>40</w:t>
      </w:r>
      <w:r w:rsidRPr="002D786D">
        <w:rPr>
          <w:rStyle w:val="None"/>
          <w:rFonts w:eastAsia="Times New Roman"/>
          <w:bCs/>
          <w:sz w:val="20"/>
          <w:szCs w:val="20"/>
          <w:lang w:val="hu-HU"/>
        </w:rPr>
        <w:t>%. (The minimum cannot exceed  40%.)</w:t>
      </w:r>
    </w:p>
    <w:p w14:paraId="76B7F2BC" w14:textId="77777777" w:rsidR="002D786D" w:rsidRPr="00F32B58" w:rsidRDefault="002D786D" w:rsidP="00F32B58">
      <w:pPr>
        <w:rPr>
          <w:rStyle w:val="None"/>
          <w:rFonts w:eastAsia="Times New Roman"/>
          <w:bCs/>
          <w:sz w:val="20"/>
          <w:szCs w:val="20"/>
          <w:lang w:val="hu-HU"/>
        </w:rPr>
      </w:pPr>
    </w:p>
    <w:p w14:paraId="039E7A08" w14:textId="77777777" w:rsidR="00B31AE0" w:rsidRPr="00B31AE0" w:rsidRDefault="00B31AE0" w:rsidP="00B31AE0">
      <w:pPr>
        <w:rPr>
          <w:rStyle w:val="None"/>
          <w:rFonts w:eastAsia="Times New Roman"/>
          <w:b/>
          <w:sz w:val="20"/>
          <w:szCs w:val="20"/>
          <w:lang w:val="hu-HU"/>
        </w:rPr>
      </w:pPr>
      <w:r w:rsidRPr="00B31AE0">
        <w:rPr>
          <w:rStyle w:val="None"/>
          <w:rFonts w:eastAsia="Times New Roman"/>
          <w:b/>
          <w:sz w:val="20"/>
          <w:szCs w:val="20"/>
          <w:lang w:val="hu-HU"/>
        </w:rPr>
        <w:t>Calculation of the grade (TVSz 47§ (3))</w:t>
      </w:r>
    </w:p>
    <w:p w14:paraId="64EB2381" w14:textId="4D3094C0" w:rsidR="00F32B58" w:rsidRPr="00B31AE0" w:rsidRDefault="00B31AE0" w:rsidP="00B31AE0">
      <w:pPr>
        <w:rPr>
          <w:rStyle w:val="None"/>
          <w:rFonts w:eastAsia="Times New Roman"/>
          <w:bCs/>
          <w:sz w:val="20"/>
          <w:szCs w:val="20"/>
          <w:lang w:val="hu-HU"/>
        </w:rPr>
      </w:pPr>
      <w:r w:rsidRPr="00B31AE0">
        <w:rPr>
          <w:rStyle w:val="None"/>
          <w:rFonts w:eastAsia="Times New Roman"/>
          <w:bCs/>
          <w:sz w:val="20"/>
          <w:szCs w:val="20"/>
          <w:lang w:val="hu-HU"/>
        </w:rPr>
        <w:t xml:space="preserve">The mid-term performance accounts for    </w:t>
      </w:r>
      <w:r w:rsidR="00C14C29">
        <w:rPr>
          <w:rStyle w:val="None"/>
          <w:rFonts w:eastAsia="Times New Roman"/>
          <w:bCs/>
          <w:sz w:val="20"/>
          <w:szCs w:val="20"/>
          <w:lang w:val="hu-HU"/>
        </w:rPr>
        <w:t xml:space="preserve">39 </w:t>
      </w:r>
      <w:r w:rsidRPr="00B31AE0">
        <w:rPr>
          <w:rStyle w:val="None"/>
          <w:rFonts w:eastAsia="Times New Roman"/>
          <w:bCs/>
          <w:sz w:val="20"/>
          <w:szCs w:val="20"/>
          <w:lang w:val="hu-HU"/>
        </w:rPr>
        <w:t xml:space="preserve">%, the performance at the exam accounts for  </w:t>
      </w:r>
      <w:r w:rsidR="00C14C29">
        <w:rPr>
          <w:rStyle w:val="None"/>
          <w:rFonts w:eastAsia="Times New Roman"/>
          <w:bCs/>
          <w:sz w:val="20"/>
          <w:szCs w:val="20"/>
          <w:lang w:val="hu-HU"/>
        </w:rPr>
        <w:t>61</w:t>
      </w:r>
      <w:r w:rsidRPr="00B31AE0">
        <w:rPr>
          <w:rStyle w:val="None"/>
          <w:rFonts w:eastAsia="Times New Roman"/>
          <w:bCs/>
          <w:sz w:val="20"/>
          <w:szCs w:val="20"/>
          <w:lang w:val="hu-HU"/>
        </w:rPr>
        <w:t xml:space="preserve"> % in the calculation of the final grade.</w:t>
      </w:r>
    </w:p>
    <w:p w14:paraId="5286D6F8" w14:textId="77777777" w:rsidR="00B31AE0" w:rsidRPr="00F32B58" w:rsidRDefault="00B31AE0" w:rsidP="00B31AE0">
      <w:pPr>
        <w:rPr>
          <w:rStyle w:val="None"/>
          <w:rFonts w:eastAsia="Times New Roman"/>
          <w:bCs/>
          <w:sz w:val="20"/>
          <w:szCs w:val="20"/>
          <w:lang w:val="hu-HU"/>
        </w:rPr>
      </w:pPr>
    </w:p>
    <w:p w14:paraId="064082FF" w14:textId="48988720" w:rsidR="00F32B58" w:rsidRDefault="00611F4C" w:rsidP="00F32B58">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1E84A3CE" w14:textId="77777777" w:rsidR="00611F4C" w:rsidRPr="00611F4C" w:rsidRDefault="00611F4C" w:rsidP="00F32B58">
      <w:pPr>
        <w:rPr>
          <w:rStyle w:val="None"/>
          <w:rFonts w:eastAsia="Times New Roman"/>
          <w:b/>
          <w:sz w:val="20"/>
          <w:szCs w:val="20"/>
          <w:lang w:val="hu-HU"/>
        </w:rPr>
      </w:pPr>
    </w:p>
    <w:tbl>
      <w:tblPr>
        <w:tblStyle w:val="TableGrid"/>
        <w:tblW w:w="9067" w:type="dxa"/>
        <w:tblLook w:val="04A0" w:firstRow="1" w:lastRow="0" w:firstColumn="1" w:lastColumn="0" w:noHBand="0" w:noVBand="1"/>
      </w:tblPr>
      <w:tblGrid>
        <w:gridCol w:w="1838"/>
        <w:gridCol w:w="1276"/>
        <w:gridCol w:w="1559"/>
        <w:gridCol w:w="1559"/>
        <w:gridCol w:w="1418"/>
        <w:gridCol w:w="1417"/>
      </w:tblGrid>
      <w:tr w:rsidR="00F32B58" w:rsidRPr="00C2790B" w14:paraId="037D831C" w14:textId="77777777" w:rsidTr="006E0DE2">
        <w:tc>
          <w:tcPr>
            <w:tcW w:w="1838" w:type="dxa"/>
          </w:tcPr>
          <w:p w14:paraId="712D27D9" w14:textId="2592639A" w:rsidR="00F32B58" w:rsidRPr="00C2790B" w:rsidRDefault="00611F4C" w:rsidP="006E0DE2">
            <w:pPr>
              <w:jc w:val="both"/>
              <w:rPr>
                <w:sz w:val="20"/>
                <w:szCs w:val="20"/>
              </w:rPr>
            </w:pPr>
            <w:r>
              <w:rPr>
                <w:sz w:val="20"/>
                <w:szCs w:val="20"/>
              </w:rPr>
              <w:t>Grade</w:t>
            </w:r>
            <w:r w:rsidR="00F32B58" w:rsidRPr="00D643F2">
              <w:rPr>
                <w:sz w:val="20"/>
                <w:szCs w:val="20"/>
              </w:rPr>
              <w:t>:</w:t>
            </w:r>
          </w:p>
        </w:tc>
        <w:tc>
          <w:tcPr>
            <w:tcW w:w="1276" w:type="dxa"/>
          </w:tcPr>
          <w:p w14:paraId="6C5E9B0D" w14:textId="77777777" w:rsidR="00F32B58" w:rsidRPr="00C2790B" w:rsidRDefault="00F32B58" w:rsidP="006E0DE2">
            <w:pPr>
              <w:jc w:val="center"/>
              <w:rPr>
                <w:sz w:val="20"/>
                <w:szCs w:val="20"/>
              </w:rPr>
            </w:pPr>
            <w:r w:rsidRPr="00C2790B">
              <w:rPr>
                <w:sz w:val="20"/>
                <w:szCs w:val="20"/>
              </w:rPr>
              <w:t>5</w:t>
            </w:r>
          </w:p>
        </w:tc>
        <w:tc>
          <w:tcPr>
            <w:tcW w:w="1559" w:type="dxa"/>
          </w:tcPr>
          <w:p w14:paraId="046F3F3B" w14:textId="77777777" w:rsidR="00F32B58" w:rsidRPr="00C2790B" w:rsidRDefault="00F32B58" w:rsidP="006E0DE2">
            <w:pPr>
              <w:jc w:val="center"/>
              <w:rPr>
                <w:sz w:val="20"/>
                <w:szCs w:val="20"/>
              </w:rPr>
            </w:pPr>
            <w:r w:rsidRPr="00C2790B">
              <w:rPr>
                <w:sz w:val="20"/>
                <w:szCs w:val="20"/>
              </w:rPr>
              <w:t>4</w:t>
            </w:r>
          </w:p>
        </w:tc>
        <w:tc>
          <w:tcPr>
            <w:tcW w:w="1559" w:type="dxa"/>
          </w:tcPr>
          <w:p w14:paraId="3AD97780" w14:textId="77777777" w:rsidR="00F32B58" w:rsidRPr="00C2790B" w:rsidRDefault="00F32B58" w:rsidP="006E0DE2">
            <w:pPr>
              <w:jc w:val="center"/>
              <w:rPr>
                <w:sz w:val="20"/>
                <w:szCs w:val="20"/>
              </w:rPr>
            </w:pPr>
            <w:r w:rsidRPr="00C2790B">
              <w:rPr>
                <w:sz w:val="20"/>
                <w:szCs w:val="20"/>
              </w:rPr>
              <w:t>3</w:t>
            </w:r>
          </w:p>
        </w:tc>
        <w:tc>
          <w:tcPr>
            <w:tcW w:w="1418" w:type="dxa"/>
          </w:tcPr>
          <w:p w14:paraId="43CA44C3" w14:textId="77777777" w:rsidR="00F32B58" w:rsidRPr="00C2790B" w:rsidRDefault="00F32B58" w:rsidP="006E0DE2">
            <w:pPr>
              <w:jc w:val="center"/>
              <w:rPr>
                <w:sz w:val="20"/>
                <w:szCs w:val="20"/>
              </w:rPr>
            </w:pPr>
            <w:r w:rsidRPr="00C2790B">
              <w:rPr>
                <w:sz w:val="20"/>
                <w:szCs w:val="20"/>
              </w:rPr>
              <w:t>2</w:t>
            </w:r>
          </w:p>
        </w:tc>
        <w:tc>
          <w:tcPr>
            <w:tcW w:w="1417" w:type="dxa"/>
          </w:tcPr>
          <w:p w14:paraId="41BCCFD2" w14:textId="77777777" w:rsidR="00F32B58" w:rsidRPr="00C2790B" w:rsidRDefault="00F32B58" w:rsidP="006E0DE2">
            <w:pPr>
              <w:jc w:val="center"/>
              <w:rPr>
                <w:sz w:val="20"/>
                <w:szCs w:val="20"/>
              </w:rPr>
            </w:pPr>
            <w:r w:rsidRPr="00C2790B">
              <w:rPr>
                <w:sz w:val="20"/>
                <w:szCs w:val="20"/>
              </w:rPr>
              <w:t>1</w:t>
            </w:r>
          </w:p>
        </w:tc>
      </w:tr>
      <w:tr w:rsidR="00F32B58" w:rsidRPr="00C2790B" w14:paraId="5148ED5F" w14:textId="77777777" w:rsidTr="006E0DE2">
        <w:tc>
          <w:tcPr>
            <w:tcW w:w="1838" w:type="dxa"/>
          </w:tcPr>
          <w:p w14:paraId="011B7828" w14:textId="77777777" w:rsidR="00F32B58" w:rsidRPr="00C2790B" w:rsidRDefault="00F32B58" w:rsidP="006E0DE2">
            <w:pPr>
              <w:jc w:val="both"/>
              <w:rPr>
                <w:sz w:val="20"/>
                <w:szCs w:val="20"/>
              </w:rPr>
            </w:pPr>
          </w:p>
        </w:tc>
        <w:tc>
          <w:tcPr>
            <w:tcW w:w="1276" w:type="dxa"/>
          </w:tcPr>
          <w:p w14:paraId="15DD45BD" w14:textId="77777777" w:rsidR="00F32B58" w:rsidRPr="00450170" w:rsidRDefault="00F32B58" w:rsidP="006E0DE2">
            <w:pPr>
              <w:jc w:val="center"/>
              <w:rPr>
                <w:sz w:val="20"/>
                <w:szCs w:val="20"/>
              </w:rPr>
            </w:pPr>
            <w:r w:rsidRPr="00450170">
              <w:rPr>
                <w:sz w:val="20"/>
                <w:szCs w:val="20"/>
              </w:rPr>
              <w:t>A, jeles</w:t>
            </w:r>
          </w:p>
        </w:tc>
        <w:tc>
          <w:tcPr>
            <w:tcW w:w="1559" w:type="dxa"/>
          </w:tcPr>
          <w:p w14:paraId="64C927C5" w14:textId="77777777" w:rsidR="00F32B58" w:rsidRPr="00450170" w:rsidRDefault="00F32B58" w:rsidP="006E0DE2">
            <w:pPr>
              <w:jc w:val="center"/>
              <w:rPr>
                <w:sz w:val="20"/>
                <w:szCs w:val="20"/>
              </w:rPr>
            </w:pPr>
            <w:r w:rsidRPr="00450170">
              <w:rPr>
                <w:sz w:val="20"/>
                <w:szCs w:val="20"/>
              </w:rPr>
              <w:t>B, jó</w:t>
            </w:r>
          </w:p>
        </w:tc>
        <w:tc>
          <w:tcPr>
            <w:tcW w:w="1559" w:type="dxa"/>
          </w:tcPr>
          <w:p w14:paraId="14079A2E" w14:textId="77777777" w:rsidR="00F32B58" w:rsidRPr="00450170" w:rsidRDefault="00F32B58" w:rsidP="006E0DE2">
            <w:pPr>
              <w:jc w:val="center"/>
              <w:rPr>
                <w:sz w:val="20"/>
                <w:szCs w:val="20"/>
              </w:rPr>
            </w:pPr>
            <w:r w:rsidRPr="00450170">
              <w:rPr>
                <w:sz w:val="20"/>
                <w:szCs w:val="20"/>
              </w:rPr>
              <w:t>C, közepes</w:t>
            </w:r>
          </w:p>
        </w:tc>
        <w:tc>
          <w:tcPr>
            <w:tcW w:w="1418" w:type="dxa"/>
          </w:tcPr>
          <w:p w14:paraId="02B29E32" w14:textId="77777777" w:rsidR="00F32B58" w:rsidRPr="00450170" w:rsidRDefault="00F32B58" w:rsidP="006E0DE2">
            <w:pPr>
              <w:jc w:val="center"/>
              <w:rPr>
                <w:sz w:val="20"/>
                <w:szCs w:val="20"/>
              </w:rPr>
            </w:pPr>
            <w:r w:rsidRPr="00450170">
              <w:rPr>
                <w:sz w:val="20"/>
                <w:szCs w:val="20"/>
              </w:rPr>
              <w:t>D, elégséges</w:t>
            </w:r>
          </w:p>
        </w:tc>
        <w:tc>
          <w:tcPr>
            <w:tcW w:w="1417" w:type="dxa"/>
          </w:tcPr>
          <w:p w14:paraId="196BA295" w14:textId="77777777" w:rsidR="00F32B58" w:rsidRPr="00450170" w:rsidRDefault="00F32B58" w:rsidP="006E0DE2">
            <w:pPr>
              <w:jc w:val="center"/>
              <w:rPr>
                <w:sz w:val="20"/>
                <w:szCs w:val="20"/>
              </w:rPr>
            </w:pPr>
            <w:r w:rsidRPr="00450170">
              <w:rPr>
                <w:sz w:val="20"/>
                <w:szCs w:val="20"/>
              </w:rPr>
              <w:t>F, elégtelen</w:t>
            </w:r>
          </w:p>
        </w:tc>
      </w:tr>
      <w:tr w:rsidR="00F32B58" w:rsidRPr="00C2790B" w14:paraId="4F76280A" w14:textId="77777777" w:rsidTr="006E0DE2">
        <w:tc>
          <w:tcPr>
            <w:tcW w:w="1838" w:type="dxa"/>
          </w:tcPr>
          <w:p w14:paraId="75C72BAD" w14:textId="34E7D10C" w:rsidR="00F32B58" w:rsidRPr="00C2790B" w:rsidRDefault="00EE49A9" w:rsidP="006E0DE2">
            <w:pPr>
              <w:rPr>
                <w:sz w:val="20"/>
                <w:szCs w:val="20"/>
              </w:rPr>
            </w:pPr>
            <w:r>
              <w:rPr>
                <w:sz w:val="20"/>
                <w:szCs w:val="20"/>
              </w:rPr>
              <w:t>Performance in</w:t>
            </w:r>
            <w:r w:rsidR="00F32B58" w:rsidRPr="00D643F2">
              <w:rPr>
                <w:sz w:val="20"/>
                <w:szCs w:val="20"/>
              </w:rPr>
              <w:t xml:space="preserve"> %</w:t>
            </w:r>
          </w:p>
        </w:tc>
        <w:tc>
          <w:tcPr>
            <w:tcW w:w="1276" w:type="dxa"/>
          </w:tcPr>
          <w:p w14:paraId="74E387B4" w14:textId="77777777" w:rsidR="00F32B58" w:rsidRPr="00C2790B" w:rsidRDefault="00F32B58" w:rsidP="006E0DE2">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7D9E7F8" w14:textId="77777777" w:rsidR="00F32B58" w:rsidRPr="00C2790B" w:rsidRDefault="00F32B58" w:rsidP="006E0DE2">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5DA4FE5E" w14:textId="77777777" w:rsidR="00F32B58" w:rsidRPr="00C2790B" w:rsidRDefault="00F32B58" w:rsidP="006E0DE2">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1DBF3DDB" w14:textId="691C2A2B" w:rsidR="00F32B58" w:rsidRPr="00C2790B" w:rsidRDefault="00F32B58" w:rsidP="006E0DE2">
            <w:pPr>
              <w:jc w:val="center"/>
              <w:rPr>
                <w:sz w:val="20"/>
                <w:szCs w:val="20"/>
              </w:rPr>
            </w:pPr>
            <w:r>
              <w:rPr>
                <w:sz w:val="20"/>
                <w:szCs w:val="20"/>
              </w:rPr>
              <w:t>40</w:t>
            </w:r>
            <w:r w:rsidRPr="00D6278A">
              <w:rPr>
                <w:sz w:val="20"/>
                <w:szCs w:val="20"/>
              </w:rPr>
              <w:t>%-</w:t>
            </w:r>
            <w:r>
              <w:rPr>
                <w:sz w:val="20"/>
                <w:szCs w:val="20"/>
              </w:rPr>
              <w:t>5</w:t>
            </w:r>
            <w:r w:rsidR="00CF44F2">
              <w:rPr>
                <w:sz w:val="20"/>
                <w:szCs w:val="20"/>
              </w:rPr>
              <w:t>4</w:t>
            </w:r>
            <w:r w:rsidRPr="00D6278A">
              <w:rPr>
                <w:sz w:val="20"/>
                <w:szCs w:val="20"/>
              </w:rPr>
              <w:t>%</w:t>
            </w:r>
          </w:p>
        </w:tc>
        <w:tc>
          <w:tcPr>
            <w:tcW w:w="1417" w:type="dxa"/>
          </w:tcPr>
          <w:p w14:paraId="4CB4CF01" w14:textId="77777777" w:rsidR="00F32B58" w:rsidRPr="00C2790B" w:rsidRDefault="00F32B58" w:rsidP="006E0DE2">
            <w:pPr>
              <w:jc w:val="center"/>
              <w:rPr>
                <w:sz w:val="20"/>
                <w:szCs w:val="20"/>
              </w:rPr>
            </w:pPr>
            <w:r w:rsidRPr="00D6278A">
              <w:rPr>
                <w:sz w:val="20"/>
                <w:szCs w:val="20"/>
              </w:rPr>
              <w:t>0-</w:t>
            </w:r>
            <w:r>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Heading2"/>
        <w:jc w:val="both"/>
        <w:rPr>
          <w:rStyle w:val="None"/>
          <w:bCs w:val="0"/>
          <w:lang w:val="hu-HU"/>
        </w:rPr>
      </w:pPr>
      <w:r w:rsidRPr="00D94422">
        <w:rPr>
          <w:rStyle w:val="None"/>
          <w:lang w:val="hu-HU"/>
        </w:rPr>
        <w:t>Readings and Reference Materials</w:t>
      </w:r>
    </w:p>
    <w:p w14:paraId="47CC09EA" w14:textId="2F0BE181" w:rsidR="003950BE" w:rsidRDefault="0065790C" w:rsidP="00D80C78">
      <w:pPr>
        <w:rPr>
          <w:rStyle w:val="None"/>
          <w:rFonts w:eastAsia="Times New Roman"/>
          <w:bCs/>
          <w:sz w:val="20"/>
          <w:szCs w:val="20"/>
          <w:lang w:val="hu-HU"/>
        </w:rPr>
      </w:pPr>
      <w:r w:rsidRPr="0065790C">
        <w:rPr>
          <w:rStyle w:val="None"/>
          <w:rFonts w:eastAsia="Times New Roman"/>
          <w:bCs/>
          <w:sz w:val="20"/>
          <w:szCs w:val="20"/>
          <w:lang w:val="hu-HU"/>
        </w:rPr>
        <w:t>In order of relevance. (In Neptun ES: Instruction/Subject/Subject details/Syllabus/Literature)</w:t>
      </w:r>
      <w:r w:rsidR="006D256B" w:rsidRPr="006D256B">
        <w:rPr>
          <w:rStyle w:val="None"/>
          <w:rFonts w:eastAsia="Times New Roman"/>
          <w:bCs/>
          <w:sz w:val="20"/>
          <w:szCs w:val="20"/>
          <w:lang w:val="hu-HU"/>
        </w:rPr>
        <w:t>)</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7F3F62" w:rsidRDefault="006E50DE" w:rsidP="007F3F62">
      <w:pPr>
        <w:rPr>
          <w:rStyle w:val="None"/>
          <w:rFonts w:eastAsia="Times New Roman"/>
          <w:bCs/>
          <w:sz w:val="20"/>
          <w:szCs w:val="20"/>
          <w:lang w:val="hu-HU"/>
        </w:rPr>
      </w:pPr>
      <w:r>
        <w:rPr>
          <w:rStyle w:val="None"/>
          <w:rFonts w:eastAsia="Times New Roman"/>
          <w:bCs/>
          <w:sz w:val="20"/>
          <w:szCs w:val="20"/>
          <w:lang w:val="hu-HU"/>
        </w:rPr>
        <w:t>Required:</w:t>
      </w:r>
    </w:p>
    <w:p w14:paraId="756C593A" w14:textId="64AE09E4" w:rsidR="00C14C29" w:rsidRPr="00C14C29" w:rsidRDefault="00C14C29" w:rsidP="00C14C29">
      <w:pPr>
        <w:rPr>
          <w:rFonts w:cstheme="minorHAnsi"/>
          <w:sz w:val="20"/>
          <w:szCs w:val="20"/>
        </w:rPr>
      </w:pPr>
      <w:r w:rsidRPr="00C14C29">
        <w:rPr>
          <w:rFonts w:cstheme="minorHAnsi"/>
          <w:sz w:val="20"/>
          <w:szCs w:val="20"/>
          <w:lang w:val="en-GB"/>
        </w:rPr>
        <w:t xml:space="preserve">[1.] </w:t>
      </w:r>
      <w:r w:rsidRPr="00C14C29">
        <w:rPr>
          <w:rFonts w:cstheme="minorHAnsi"/>
          <w:sz w:val="20"/>
          <w:szCs w:val="20"/>
        </w:rPr>
        <w:t>Joseph B. Wujek, Frank R. Dagostino - Mechanical and Electrical Systems In Architecture, Engineering, and Construction</w:t>
      </w:r>
    </w:p>
    <w:p w14:paraId="58A7F7CF" w14:textId="77777777" w:rsidR="00C14C29" w:rsidRPr="00C14C29" w:rsidRDefault="00C14C29" w:rsidP="00C14C29">
      <w:pPr>
        <w:rPr>
          <w:sz w:val="20"/>
          <w:szCs w:val="20"/>
          <w:lang w:val="en-GB"/>
        </w:rPr>
      </w:pPr>
      <w:r w:rsidRPr="00C14C29">
        <w:rPr>
          <w:rFonts w:cstheme="minorHAnsi"/>
          <w:sz w:val="20"/>
          <w:szCs w:val="20"/>
          <w:lang w:val="en-GB"/>
        </w:rPr>
        <w:t xml:space="preserve">[2.] Standard </w:t>
      </w:r>
      <w:r w:rsidRPr="00C14C29">
        <w:rPr>
          <w:sz w:val="20"/>
          <w:szCs w:val="20"/>
          <w:lang w:val="en-GB"/>
        </w:rPr>
        <w:t>EN-15251</w:t>
      </w:r>
    </w:p>
    <w:p w14:paraId="3EDAB636" w14:textId="77777777" w:rsidR="00C14C29" w:rsidRPr="00C14C29" w:rsidRDefault="00C14C29" w:rsidP="00C14C29">
      <w:pPr>
        <w:rPr>
          <w:rFonts w:cstheme="minorHAnsi"/>
          <w:sz w:val="20"/>
          <w:szCs w:val="20"/>
          <w:lang w:val="en-GB"/>
        </w:rPr>
      </w:pPr>
      <w:r w:rsidRPr="00C14C29">
        <w:rPr>
          <w:rFonts w:cstheme="minorHAnsi"/>
          <w:sz w:val="20"/>
          <w:szCs w:val="20"/>
          <w:lang w:val="en-GB"/>
        </w:rPr>
        <w:t xml:space="preserve">[3.] Standard </w:t>
      </w:r>
      <w:r w:rsidRPr="00C14C29">
        <w:rPr>
          <w:rFonts w:cstheme="minorHAnsi"/>
          <w:sz w:val="20"/>
          <w:szCs w:val="20"/>
        </w:rPr>
        <w:t>ISO/FDIS 13790:2006</w:t>
      </w:r>
      <w:r w:rsidRPr="00C14C29">
        <w:rPr>
          <w:rFonts w:cstheme="minorHAnsi"/>
          <w:sz w:val="20"/>
          <w:szCs w:val="20"/>
          <w:lang w:val="en-GB"/>
        </w:rPr>
        <w:t xml:space="preserve"> </w:t>
      </w:r>
    </w:p>
    <w:p w14:paraId="678D12AD" w14:textId="77777777" w:rsidR="00C14C29" w:rsidRPr="00C14C29" w:rsidRDefault="00C14C29" w:rsidP="00C14C29">
      <w:pPr>
        <w:autoSpaceDE w:val="0"/>
        <w:autoSpaceDN w:val="0"/>
        <w:adjustRightInd w:val="0"/>
        <w:rPr>
          <w:sz w:val="20"/>
          <w:szCs w:val="20"/>
          <w:lang w:val="en-GB"/>
        </w:rPr>
      </w:pPr>
      <w:r w:rsidRPr="00C14C29">
        <w:rPr>
          <w:rFonts w:cstheme="minorHAnsi"/>
          <w:sz w:val="20"/>
          <w:szCs w:val="20"/>
          <w:lang w:val="en-GB"/>
        </w:rPr>
        <w:t xml:space="preserve">[4.] Standard </w:t>
      </w:r>
      <w:r w:rsidRPr="00C14C29">
        <w:rPr>
          <w:rFonts w:cstheme="minorHAnsi"/>
          <w:sz w:val="20"/>
          <w:szCs w:val="20"/>
        </w:rPr>
        <w:t>EN 12056-2:2000</w:t>
      </w:r>
    </w:p>
    <w:p w14:paraId="356B4A8A" w14:textId="2A12679E" w:rsidR="007F3F62" w:rsidRPr="007F3F62" w:rsidRDefault="006E50DE" w:rsidP="00C14C29">
      <w:pPr>
        <w:rPr>
          <w:rStyle w:val="None"/>
          <w:rFonts w:eastAsia="Times New Roman"/>
          <w:bCs/>
          <w:sz w:val="20"/>
          <w:szCs w:val="20"/>
          <w:lang w:val="hu-HU"/>
        </w:rPr>
      </w:pPr>
      <w:r>
        <w:rPr>
          <w:rStyle w:val="None"/>
          <w:rFonts w:eastAsia="Times New Roman"/>
          <w:bCs/>
          <w:sz w:val="20"/>
          <w:szCs w:val="20"/>
          <w:lang w:val="hu-HU"/>
        </w:rPr>
        <w:t>Recommended</w:t>
      </w:r>
      <w:r w:rsidR="00417E48">
        <w:rPr>
          <w:rStyle w:val="None"/>
          <w:rFonts w:eastAsia="Times New Roman"/>
          <w:bCs/>
          <w:sz w:val="20"/>
          <w:szCs w:val="20"/>
          <w:lang w:val="hu-HU"/>
        </w:rPr>
        <w:t>:</w:t>
      </w:r>
    </w:p>
    <w:p w14:paraId="4B023456" w14:textId="77777777" w:rsidR="00C14C29" w:rsidRPr="00C14C29" w:rsidRDefault="00C14C29" w:rsidP="00C14C29">
      <w:pPr>
        <w:autoSpaceDE w:val="0"/>
        <w:autoSpaceDN w:val="0"/>
        <w:adjustRightInd w:val="0"/>
        <w:rPr>
          <w:rFonts w:cstheme="minorHAnsi"/>
          <w:sz w:val="20"/>
          <w:szCs w:val="20"/>
        </w:rPr>
      </w:pPr>
      <w:r w:rsidRPr="00C14C29">
        <w:rPr>
          <w:rFonts w:cstheme="minorHAnsi"/>
          <w:sz w:val="20"/>
          <w:szCs w:val="20"/>
          <w:lang w:val="en-GB"/>
        </w:rPr>
        <w:t>[5.]</w:t>
      </w:r>
      <w:r w:rsidRPr="00C14C29">
        <w:rPr>
          <w:rFonts w:ascii="PhotinaMT-SemiBold" w:hAnsi="PhotinaMT-SemiBold" w:cs="PhotinaMT-SemiBold"/>
          <w:b/>
          <w:bCs/>
          <w:sz w:val="20"/>
          <w:szCs w:val="20"/>
        </w:rPr>
        <w:t xml:space="preserve"> </w:t>
      </w:r>
      <w:r w:rsidRPr="00C14C29">
        <w:rPr>
          <w:rFonts w:cstheme="minorHAnsi"/>
          <w:sz w:val="20"/>
          <w:szCs w:val="20"/>
        </w:rPr>
        <w:t>Walter T. Grondzik, Alison G. Kwok, Benjamin Stein, John S. Reynolds –</w:t>
      </w:r>
      <w:r w:rsidRPr="00C14C29">
        <w:rPr>
          <w:rFonts w:cstheme="minorHAnsi"/>
          <w:sz w:val="20"/>
          <w:szCs w:val="20"/>
          <w:lang w:val="en-GB"/>
        </w:rPr>
        <w:t xml:space="preserve"> </w:t>
      </w:r>
      <w:r w:rsidRPr="00C14C29">
        <w:rPr>
          <w:rFonts w:cstheme="minorHAnsi"/>
          <w:sz w:val="20"/>
          <w:szCs w:val="20"/>
        </w:rPr>
        <w:t>Mechanical and Electrical Equipment for Buildings</w:t>
      </w:r>
    </w:p>
    <w:p w14:paraId="2E9EA1FB" w14:textId="77777777" w:rsidR="00C14C29" w:rsidRPr="00C14C29" w:rsidRDefault="00C14C29" w:rsidP="00C14C29">
      <w:pPr>
        <w:rPr>
          <w:sz w:val="20"/>
          <w:szCs w:val="20"/>
        </w:rPr>
      </w:pPr>
      <w:r w:rsidRPr="00C14C29">
        <w:rPr>
          <w:rFonts w:cstheme="minorHAnsi"/>
          <w:sz w:val="20"/>
          <w:szCs w:val="20"/>
          <w:lang w:val="en-GB"/>
        </w:rPr>
        <w:t>[6.]</w:t>
      </w:r>
      <w:r w:rsidRPr="00C14C29">
        <w:rPr>
          <w:rFonts w:ascii="PhotinaMT-SemiBold" w:hAnsi="PhotinaMT-SemiBold" w:cs="PhotinaMT-SemiBold"/>
          <w:b/>
          <w:bCs/>
          <w:sz w:val="20"/>
          <w:szCs w:val="20"/>
        </w:rPr>
        <w:t xml:space="preserve"> </w:t>
      </w:r>
      <w:r w:rsidRPr="00C14C29">
        <w:rPr>
          <w:sz w:val="20"/>
          <w:szCs w:val="20"/>
        </w:rPr>
        <w:t>W. Larsen Angel, P.E., LEED AP-HVAC Design Sourcebook</w:t>
      </w:r>
    </w:p>
    <w:p w14:paraId="16B8F2C0" w14:textId="77777777" w:rsidR="00C14C29" w:rsidRPr="00C14C29" w:rsidRDefault="00C14C29" w:rsidP="00C14C29">
      <w:pPr>
        <w:rPr>
          <w:sz w:val="20"/>
          <w:szCs w:val="20"/>
        </w:rPr>
      </w:pPr>
      <w:r w:rsidRPr="00C14C29">
        <w:rPr>
          <w:rFonts w:cstheme="minorHAnsi"/>
          <w:sz w:val="20"/>
          <w:szCs w:val="20"/>
          <w:lang w:val="en-GB"/>
        </w:rPr>
        <w:t>[7.]</w:t>
      </w:r>
      <w:r w:rsidRPr="00C14C29">
        <w:rPr>
          <w:rFonts w:ascii="PhotinaMT-SemiBold" w:hAnsi="PhotinaMT-SemiBold" w:cs="PhotinaMT-SemiBold"/>
          <w:b/>
          <w:bCs/>
          <w:sz w:val="20"/>
          <w:szCs w:val="20"/>
        </w:rPr>
        <w:t xml:space="preserve"> </w:t>
      </w:r>
      <w:r w:rsidRPr="00C14C29">
        <w:rPr>
          <w:sz w:val="20"/>
          <w:szCs w:val="20"/>
        </w:rPr>
        <w:t xml:space="preserve">Alan C. Twort, Don D. Ratnayaka, Malcolm J. Brandt- WATER SUPPLY </w:t>
      </w:r>
    </w:p>
    <w:p w14:paraId="50457E0D" w14:textId="77777777" w:rsidR="00C14C29" w:rsidRPr="00C14C29" w:rsidRDefault="00C14C29" w:rsidP="00C14C29">
      <w:pPr>
        <w:spacing w:after="200" w:line="276" w:lineRule="auto"/>
        <w:contextualSpacing/>
        <w:rPr>
          <w:rFonts w:eastAsia="Calibri"/>
          <w:color w:val="000000"/>
          <w:sz w:val="20"/>
          <w:szCs w:val="20"/>
        </w:rPr>
      </w:pPr>
      <w:r w:rsidRPr="00C14C29">
        <w:rPr>
          <w:rFonts w:cstheme="minorHAnsi"/>
          <w:sz w:val="20"/>
          <w:szCs w:val="20"/>
          <w:lang w:val="en-GB"/>
        </w:rPr>
        <w:t>[8.]</w:t>
      </w:r>
      <w:r w:rsidRPr="00C14C29">
        <w:rPr>
          <w:rFonts w:ascii="PhotinaMT-SemiBold" w:hAnsi="PhotinaMT-SemiBold" w:cs="PhotinaMT-SemiBold"/>
          <w:b/>
          <w:bCs/>
          <w:sz w:val="20"/>
          <w:szCs w:val="20"/>
        </w:rPr>
        <w:t xml:space="preserve"> </w:t>
      </w:r>
      <w:r w:rsidRPr="00C14C29">
        <w:rPr>
          <w:sz w:val="20"/>
          <w:szCs w:val="20"/>
        </w:rPr>
        <w:t>Robert McDowall -</w:t>
      </w:r>
      <w:r w:rsidRPr="00C14C29">
        <w:rPr>
          <w:sz w:val="20"/>
          <w:szCs w:val="20"/>
          <w:shd w:val="clear" w:color="auto" w:fill="FFFFFF"/>
        </w:rPr>
        <w:t xml:space="preserve"> Fundamentals of HVAC Systems</w:t>
      </w:r>
    </w:p>
    <w:p w14:paraId="7AA8EDE2" w14:textId="4B24DBC9" w:rsidR="00171C3D" w:rsidRDefault="00417E48" w:rsidP="00862B15">
      <w:pPr>
        <w:pStyle w:val="Heading2"/>
        <w:jc w:val="both"/>
        <w:rPr>
          <w:rStyle w:val="None"/>
          <w:lang w:val="hu-HU"/>
        </w:rPr>
      </w:pPr>
      <w:r>
        <w:rPr>
          <w:rStyle w:val="None"/>
          <w:lang w:val="hu-HU"/>
        </w:rPr>
        <w:t>Methodology</w:t>
      </w:r>
    </w:p>
    <w:p w14:paraId="60107ABF" w14:textId="7341CB39" w:rsidR="00965B88" w:rsidRDefault="00965B88" w:rsidP="00965B88">
      <w:pPr>
        <w:rPr>
          <w:lang w:val="hu-HU"/>
        </w:rPr>
      </w:pPr>
    </w:p>
    <w:p w14:paraId="77AF16C9" w14:textId="100ED841" w:rsidR="00CE2B5B" w:rsidRPr="00CE2B5B" w:rsidRDefault="00965B88" w:rsidP="00CE2B5B">
      <w:pPr>
        <w:rPr>
          <w:sz w:val="20"/>
          <w:szCs w:val="20"/>
          <w:lang w:val="hu-HU"/>
        </w:rPr>
      </w:pPr>
      <w:r w:rsidRPr="00CE2B5B">
        <w:rPr>
          <w:sz w:val="20"/>
          <w:szCs w:val="20"/>
          <w:lang w:val="hu-HU"/>
        </w:rPr>
        <w:t>The lectures based on ppt presentation and discussion about problems regarding the actual topic.</w:t>
      </w:r>
    </w:p>
    <w:p w14:paraId="06925690" w14:textId="1A0F0381" w:rsidR="00965B88" w:rsidRPr="00CE2B5B" w:rsidRDefault="00CE2B5B" w:rsidP="00CE2B5B">
      <w:pPr>
        <w:rPr>
          <w:sz w:val="20"/>
          <w:szCs w:val="20"/>
          <w:lang w:val="hu-HU"/>
        </w:rPr>
      </w:pPr>
      <w:r w:rsidRPr="00CE2B5B">
        <w:rPr>
          <w:sz w:val="20"/>
          <w:szCs w:val="20"/>
          <w:lang w:val="hu-HU"/>
        </w:rPr>
        <w:t>1.I</w:t>
      </w:r>
      <w:r w:rsidR="00965B88" w:rsidRPr="00CE2B5B">
        <w:rPr>
          <w:color w:val="000000" w:themeColor="text1"/>
          <w:sz w:val="20"/>
          <w:szCs w:val="20"/>
          <w:lang w:val="hu-HU"/>
        </w:rPr>
        <w:t>ndependent work during the scheduled time according to the semester course announced in the detailed subject program</w:t>
      </w:r>
    </w:p>
    <w:p w14:paraId="370F82DE" w14:textId="4DB0AD3F" w:rsidR="00965B88" w:rsidRPr="00CE2B5B" w:rsidRDefault="00CE2B5B" w:rsidP="00965B88">
      <w:pPr>
        <w:pStyle w:val="NoSpacing"/>
        <w:jc w:val="both"/>
        <w:rPr>
          <w:color w:val="000000" w:themeColor="text1"/>
          <w:sz w:val="20"/>
          <w:szCs w:val="20"/>
          <w:lang w:val="hu-HU"/>
        </w:rPr>
      </w:pPr>
      <w:r w:rsidRPr="00CE2B5B">
        <w:rPr>
          <w:color w:val="000000" w:themeColor="text1"/>
          <w:sz w:val="20"/>
          <w:szCs w:val="20"/>
          <w:lang w:val="hu-HU"/>
        </w:rPr>
        <w:t>2</w:t>
      </w:r>
      <w:r w:rsidR="00965B88" w:rsidRPr="00CE2B5B">
        <w:rPr>
          <w:color w:val="000000" w:themeColor="text1"/>
          <w:sz w:val="20"/>
          <w:szCs w:val="20"/>
          <w:lang w:val="hu-HU"/>
        </w:rPr>
        <w:t xml:space="preserve">. </w:t>
      </w:r>
      <w:r w:rsidRPr="00CE2B5B">
        <w:rPr>
          <w:color w:val="000000" w:themeColor="text1"/>
          <w:sz w:val="20"/>
          <w:szCs w:val="20"/>
          <w:lang w:val="hu-HU"/>
        </w:rPr>
        <w:t>I</w:t>
      </w:r>
      <w:r w:rsidR="00965B88" w:rsidRPr="00CE2B5B">
        <w:rPr>
          <w:color w:val="000000" w:themeColor="text1"/>
          <w:sz w:val="20"/>
          <w:szCs w:val="20"/>
          <w:lang w:val="hu-HU"/>
        </w:rPr>
        <w:t>ndependent homework</w:t>
      </w:r>
    </w:p>
    <w:p w14:paraId="775B68F0" w14:textId="5D21F62F" w:rsidR="004D5A67" w:rsidRPr="00CE2B5B" w:rsidRDefault="004D5A67" w:rsidP="00CE2B5B">
      <w:pPr>
        <w:pStyle w:val="NoSpacing"/>
        <w:jc w:val="both"/>
        <w:rPr>
          <w:rStyle w:val="None"/>
          <w:rFonts w:eastAsia="Times New Roman"/>
          <w:bCs/>
          <w:color w:val="000000" w:themeColor="text1"/>
          <w:sz w:val="20"/>
          <w:szCs w:val="20"/>
          <w:lang w:val="hu-HU"/>
        </w:rPr>
      </w:pPr>
    </w:p>
    <w:p w14:paraId="2129BD94" w14:textId="77777777" w:rsidR="006347FB" w:rsidRPr="00360C00" w:rsidRDefault="006347FB" w:rsidP="006347FB">
      <w:pPr>
        <w:pStyle w:val="Heading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oSpacing"/>
        <w:rPr>
          <w:rStyle w:val="None"/>
          <w:i/>
          <w:iCs/>
          <w:color w:val="FF2D21" w:themeColor="accent5"/>
          <w:sz w:val="20"/>
          <w:szCs w:val="20"/>
          <w:lang w:val="hu-HU"/>
        </w:rPr>
      </w:pPr>
    </w:p>
    <w:p w14:paraId="6717F6B2" w14:textId="77777777" w:rsidR="00BC2B5C" w:rsidRPr="00BC2B5C" w:rsidRDefault="00BC2B5C" w:rsidP="00BC2B5C">
      <w:pPr>
        <w:pStyle w:val="NoSpacing"/>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oSpacing"/>
        <w:rPr>
          <w:b/>
          <w:bCs/>
          <w:sz w:val="20"/>
          <w:szCs w:val="20"/>
          <w:lang w:val="hu-HU"/>
        </w:rPr>
      </w:pPr>
    </w:p>
    <w:p w14:paraId="5D0782CC" w14:textId="5BD938CB" w:rsidR="00C20CEB" w:rsidRPr="00CD2805" w:rsidRDefault="0080687B" w:rsidP="00CD2805">
      <w:pPr>
        <w:pStyle w:val="NoSpacing"/>
        <w:rPr>
          <w:b/>
          <w:bCs/>
          <w:sz w:val="20"/>
          <w:szCs w:val="20"/>
          <w:lang w:val="hu-HU"/>
        </w:rPr>
      </w:pPr>
      <w:r>
        <w:rPr>
          <w:b/>
          <w:bCs/>
          <w:sz w:val="20"/>
          <w:szCs w:val="20"/>
          <w:lang w:val="hu-HU"/>
        </w:rPr>
        <w:t>Tasks and minimum requirements</w:t>
      </w:r>
    </w:p>
    <w:p w14:paraId="7DF31598" w14:textId="58371E6F" w:rsidR="00F552CF" w:rsidRPr="00526DB6" w:rsidRDefault="00F552CF" w:rsidP="0060601D">
      <w:pPr>
        <w:widowControl w:val="0"/>
        <w:jc w:val="both"/>
        <w:rPr>
          <w:b/>
          <w:sz w:val="20"/>
        </w:rPr>
      </w:pPr>
    </w:p>
    <w:p w14:paraId="3FC797A8" w14:textId="2188C4AE" w:rsidR="00526DB6" w:rsidRPr="00526DB6" w:rsidRDefault="00526DB6" w:rsidP="00526DB6">
      <w:pPr>
        <w:widowControl w:val="0"/>
        <w:jc w:val="both"/>
        <w:rPr>
          <w:b/>
          <w:sz w:val="20"/>
        </w:rPr>
      </w:pPr>
      <w:r w:rsidRPr="00526DB6">
        <w:rPr>
          <w:b/>
          <w:sz w:val="20"/>
        </w:rPr>
        <w:t>Minimum requirements of the 1st assignment:</w:t>
      </w:r>
    </w:p>
    <w:p w14:paraId="4269671A" w14:textId="60A52603" w:rsidR="00526DB6" w:rsidRPr="00526DB6" w:rsidRDefault="00526DB6" w:rsidP="0060601D">
      <w:pPr>
        <w:widowControl w:val="0"/>
        <w:jc w:val="both"/>
        <w:rPr>
          <w:bCs/>
          <w:color w:val="000000" w:themeColor="text1"/>
          <w:sz w:val="20"/>
          <w:lang w:val="hu-HU"/>
        </w:rPr>
      </w:pPr>
    </w:p>
    <w:p w14:paraId="4B3FEA55" w14:textId="44961AC6" w:rsidR="00526DB6" w:rsidRDefault="00526DB6" w:rsidP="0060601D">
      <w:pPr>
        <w:widowControl w:val="0"/>
        <w:jc w:val="both"/>
        <w:rPr>
          <w:bCs/>
          <w:color w:val="000000" w:themeColor="text1"/>
          <w:sz w:val="20"/>
        </w:rPr>
      </w:pPr>
      <w:r w:rsidRPr="00526DB6">
        <w:rPr>
          <w:bCs/>
          <w:color w:val="000000" w:themeColor="text1"/>
          <w:sz w:val="20"/>
        </w:rPr>
        <w:t>Individu</w:t>
      </w:r>
      <w:r>
        <w:rPr>
          <w:bCs/>
          <w:color w:val="000000" w:themeColor="text1"/>
          <w:sz w:val="20"/>
        </w:rPr>
        <w:t>a</w:t>
      </w:r>
      <w:r w:rsidRPr="00526DB6">
        <w:rPr>
          <w:bCs/>
          <w:color w:val="000000" w:themeColor="text1"/>
          <w:sz w:val="20"/>
        </w:rPr>
        <w:t>l des</w:t>
      </w:r>
      <w:r>
        <w:rPr>
          <w:bCs/>
          <w:color w:val="000000" w:themeColor="text1"/>
          <w:sz w:val="20"/>
        </w:rPr>
        <w:t>ign of a small house or flat with floor plan.</w:t>
      </w:r>
    </w:p>
    <w:p w14:paraId="248A4CB6" w14:textId="430F5394" w:rsidR="00526DB6" w:rsidRDefault="00526DB6" w:rsidP="0060601D">
      <w:pPr>
        <w:widowControl w:val="0"/>
        <w:jc w:val="both"/>
        <w:rPr>
          <w:bCs/>
          <w:color w:val="000000" w:themeColor="text1"/>
          <w:sz w:val="20"/>
        </w:rPr>
      </w:pPr>
      <w:r>
        <w:rPr>
          <w:bCs/>
          <w:color w:val="000000" w:themeColor="text1"/>
          <w:sz w:val="20"/>
        </w:rPr>
        <w:t>Conceptional arrangements of the ventilation ducts.</w:t>
      </w:r>
    </w:p>
    <w:p w14:paraId="4D7E06CE" w14:textId="19844C32" w:rsidR="00526DB6" w:rsidRDefault="00526DB6" w:rsidP="0060601D">
      <w:pPr>
        <w:widowControl w:val="0"/>
        <w:jc w:val="both"/>
        <w:rPr>
          <w:bCs/>
          <w:color w:val="000000" w:themeColor="text1"/>
          <w:sz w:val="20"/>
        </w:rPr>
      </w:pPr>
      <w:r>
        <w:rPr>
          <w:bCs/>
          <w:color w:val="000000" w:themeColor="text1"/>
          <w:sz w:val="20"/>
        </w:rPr>
        <w:t>Conceptional arrangement of the ventilation inlets and outlets.</w:t>
      </w:r>
    </w:p>
    <w:p w14:paraId="3AB02B90" w14:textId="036BD416" w:rsidR="00526DB6" w:rsidRDefault="00526DB6" w:rsidP="0060601D">
      <w:pPr>
        <w:widowControl w:val="0"/>
        <w:jc w:val="both"/>
        <w:rPr>
          <w:bCs/>
          <w:color w:val="000000" w:themeColor="text1"/>
          <w:sz w:val="20"/>
        </w:rPr>
      </w:pPr>
      <w:r>
        <w:rPr>
          <w:bCs/>
          <w:color w:val="000000" w:themeColor="text1"/>
          <w:sz w:val="20"/>
        </w:rPr>
        <w:lastRenderedPageBreak/>
        <w:t>Calculation of the dimension of the ventilation ducts.</w:t>
      </w:r>
    </w:p>
    <w:p w14:paraId="5AB41320" w14:textId="69BF513D" w:rsidR="00526DB6" w:rsidRDefault="00526DB6" w:rsidP="0060601D">
      <w:pPr>
        <w:widowControl w:val="0"/>
        <w:jc w:val="both"/>
        <w:rPr>
          <w:bCs/>
          <w:color w:val="000000" w:themeColor="text1"/>
          <w:sz w:val="20"/>
        </w:rPr>
      </w:pPr>
    </w:p>
    <w:p w14:paraId="779BEA8B" w14:textId="6B071866" w:rsidR="00526DB6" w:rsidRDefault="00526DB6" w:rsidP="00526DB6">
      <w:pPr>
        <w:widowControl w:val="0"/>
        <w:jc w:val="both"/>
        <w:rPr>
          <w:b/>
          <w:sz w:val="20"/>
        </w:rPr>
      </w:pPr>
      <w:r w:rsidRPr="00526DB6">
        <w:rPr>
          <w:b/>
          <w:sz w:val="20"/>
        </w:rPr>
        <w:t xml:space="preserve">Minimum requirements of the </w:t>
      </w:r>
      <w:r>
        <w:rPr>
          <w:b/>
          <w:sz w:val="20"/>
        </w:rPr>
        <w:t>2</w:t>
      </w:r>
      <w:r w:rsidRPr="00526DB6">
        <w:rPr>
          <w:b/>
          <w:sz w:val="20"/>
        </w:rPr>
        <w:t>st assignment:</w:t>
      </w:r>
    </w:p>
    <w:p w14:paraId="0A3FEFBA" w14:textId="51DC70FC" w:rsidR="00526DB6" w:rsidRDefault="00526DB6" w:rsidP="00526DB6">
      <w:pPr>
        <w:widowControl w:val="0"/>
        <w:jc w:val="both"/>
        <w:rPr>
          <w:b/>
          <w:sz w:val="20"/>
        </w:rPr>
      </w:pPr>
    </w:p>
    <w:p w14:paraId="10E75927" w14:textId="465A7066" w:rsidR="00526DB6" w:rsidRDefault="00526DB6" w:rsidP="00526DB6">
      <w:pPr>
        <w:widowControl w:val="0"/>
        <w:jc w:val="both"/>
        <w:rPr>
          <w:bCs/>
          <w:color w:val="000000" w:themeColor="text1"/>
          <w:sz w:val="20"/>
        </w:rPr>
      </w:pPr>
      <w:r>
        <w:rPr>
          <w:bCs/>
          <w:color w:val="000000" w:themeColor="text1"/>
          <w:sz w:val="20"/>
        </w:rPr>
        <w:t xml:space="preserve">Calculation of the heat losses and heat gains </w:t>
      </w:r>
      <w:r w:rsidR="003F2EB8">
        <w:rPr>
          <w:bCs/>
          <w:color w:val="000000" w:themeColor="text1"/>
          <w:sz w:val="20"/>
        </w:rPr>
        <w:t>of the same small house.</w:t>
      </w:r>
    </w:p>
    <w:p w14:paraId="1696D213" w14:textId="67F64CB4" w:rsidR="003F2EB8" w:rsidRDefault="003F2EB8" w:rsidP="00526DB6">
      <w:pPr>
        <w:widowControl w:val="0"/>
        <w:jc w:val="both"/>
        <w:rPr>
          <w:bCs/>
          <w:color w:val="000000" w:themeColor="text1"/>
          <w:sz w:val="20"/>
        </w:rPr>
      </w:pPr>
      <w:r>
        <w:rPr>
          <w:bCs/>
          <w:color w:val="000000" w:themeColor="text1"/>
          <w:sz w:val="20"/>
        </w:rPr>
        <w:t>Selection of the radiators for every room.</w:t>
      </w:r>
    </w:p>
    <w:p w14:paraId="6EE981BC" w14:textId="3F965725" w:rsidR="003F2EB8" w:rsidRDefault="003F2EB8" w:rsidP="00526DB6">
      <w:pPr>
        <w:widowControl w:val="0"/>
        <w:jc w:val="both"/>
        <w:rPr>
          <w:bCs/>
          <w:color w:val="000000" w:themeColor="text1"/>
          <w:sz w:val="20"/>
        </w:rPr>
      </w:pPr>
      <w:r>
        <w:rPr>
          <w:bCs/>
          <w:color w:val="000000" w:themeColor="text1"/>
          <w:sz w:val="20"/>
        </w:rPr>
        <w:t>Presentation in the floor plan.</w:t>
      </w:r>
    </w:p>
    <w:p w14:paraId="0599EFBA" w14:textId="58E28391" w:rsidR="003F2EB8" w:rsidRDefault="003F2EB8" w:rsidP="00526DB6">
      <w:pPr>
        <w:widowControl w:val="0"/>
        <w:jc w:val="both"/>
        <w:rPr>
          <w:b/>
          <w:sz w:val="20"/>
        </w:rPr>
      </w:pPr>
    </w:p>
    <w:p w14:paraId="5D5194EE" w14:textId="3520234F" w:rsidR="003F2EB8" w:rsidRDefault="003F2EB8" w:rsidP="003F2EB8">
      <w:pPr>
        <w:widowControl w:val="0"/>
        <w:jc w:val="both"/>
        <w:rPr>
          <w:b/>
          <w:sz w:val="20"/>
        </w:rPr>
      </w:pPr>
      <w:r w:rsidRPr="00526DB6">
        <w:rPr>
          <w:b/>
          <w:sz w:val="20"/>
        </w:rPr>
        <w:t xml:space="preserve">Minimum requirements of the </w:t>
      </w:r>
      <w:r>
        <w:rPr>
          <w:b/>
          <w:sz w:val="20"/>
        </w:rPr>
        <w:t>3</w:t>
      </w:r>
      <w:r w:rsidRPr="00526DB6">
        <w:rPr>
          <w:b/>
          <w:sz w:val="20"/>
        </w:rPr>
        <w:t>st assignment:</w:t>
      </w:r>
    </w:p>
    <w:p w14:paraId="2CF75063" w14:textId="26D3B2C5" w:rsidR="003F2EB8" w:rsidRDefault="003F2EB8" w:rsidP="003F2EB8">
      <w:pPr>
        <w:widowControl w:val="0"/>
        <w:jc w:val="both"/>
        <w:rPr>
          <w:b/>
          <w:sz w:val="20"/>
        </w:rPr>
      </w:pPr>
    </w:p>
    <w:p w14:paraId="04DE4033" w14:textId="5C8640E3" w:rsidR="003F2EB8" w:rsidRDefault="003F2EB8" w:rsidP="00526DB6">
      <w:pPr>
        <w:widowControl w:val="0"/>
        <w:jc w:val="both"/>
        <w:rPr>
          <w:bCs/>
          <w:color w:val="000000" w:themeColor="text1"/>
          <w:sz w:val="20"/>
        </w:rPr>
      </w:pPr>
      <w:r>
        <w:rPr>
          <w:bCs/>
          <w:color w:val="000000" w:themeColor="text1"/>
          <w:sz w:val="20"/>
        </w:rPr>
        <w:t xml:space="preserve">Calculation of the dimension of the waste water </w:t>
      </w:r>
      <w:r w:rsidRPr="003F2EB8">
        <w:rPr>
          <w:bCs/>
          <w:color w:val="000000" w:themeColor="text1"/>
          <w:sz w:val="20"/>
        </w:rPr>
        <w:t>canalization</w:t>
      </w:r>
      <w:r>
        <w:rPr>
          <w:bCs/>
          <w:color w:val="000000" w:themeColor="text1"/>
          <w:sz w:val="20"/>
        </w:rPr>
        <w:t>.</w:t>
      </w:r>
    </w:p>
    <w:p w14:paraId="25743755" w14:textId="653C6A41" w:rsidR="003F2EB8" w:rsidRDefault="003F2EB8" w:rsidP="00526DB6">
      <w:pPr>
        <w:widowControl w:val="0"/>
        <w:jc w:val="both"/>
        <w:rPr>
          <w:bCs/>
          <w:color w:val="000000" w:themeColor="text1"/>
          <w:sz w:val="20"/>
        </w:rPr>
      </w:pPr>
      <w:r>
        <w:rPr>
          <w:bCs/>
          <w:color w:val="000000" w:themeColor="text1"/>
          <w:sz w:val="20"/>
        </w:rPr>
        <w:t>Conceptional arrangement of the waste water pipes.</w:t>
      </w:r>
    </w:p>
    <w:p w14:paraId="4E8D879B" w14:textId="77777777" w:rsidR="003F2EB8" w:rsidRDefault="003F2EB8" w:rsidP="003F2EB8">
      <w:pPr>
        <w:widowControl w:val="0"/>
        <w:jc w:val="both"/>
        <w:rPr>
          <w:bCs/>
          <w:color w:val="000000" w:themeColor="text1"/>
          <w:sz w:val="20"/>
        </w:rPr>
      </w:pPr>
      <w:r>
        <w:rPr>
          <w:bCs/>
          <w:color w:val="000000" w:themeColor="text1"/>
          <w:sz w:val="20"/>
        </w:rPr>
        <w:t>Presentation in the floor plan.</w:t>
      </w:r>
    </w:p>
    <w:p w14:paraId="59C52404" w14:textId="77777777" w:rsidR="003F2EB8" w:rsidRPr="00526DB6" w:rsidRDefault="003F2EB8" w:rsidP="00526DB6">
      <w:pPr>
        <w:widowControl w:val="0"/>
        <w:jc w:val="both"/>
        <w:rPr>
          <w:b/>
          <w:sz w:val="20"/>
        </w:rPr>
      </w:pPr>
    </w:p>
    <w:p w14:paraId="596CD9CB" w14:textId="7D49E196" w:rsidR="00A10E47" w:rsidRDefault="00AF1660" w:rsidP="00CF11AD">
      <w:pPr>
        <w:pStyle w:val="Heading2"/>
        <w:rPr>
          <w:lang w:val="hu-HU"/>
        </w:rPr>
      </w:pPr>
      <w:r>
        <w:rPr>
          <w:lang w:val="hu-HU"/>
        </w:rPr>
        <w:t>Schedule</w:t>
      </w:r>
    </w:p>
    <w:p w14:paraId="435C631E" w14:textId="01E3BC51" w:rsidR="00761C39" w:rsidRDefault="00AB2362" w:rsidP="0066620B">
      <w:pPr>
        <w:pStyle w:val="NoSpacing"/>
        <w:jc w:val="both"/>
        <w:rPr>
          <w:sz w:val="20"/>
          <w:lang w:val="hu-HU"/>
        </w:rPr>
      </w:pPr>
      <w:r w:rsidRPr="001304C5">
        <w:rPr>
          <w:sz w:val="20"/>
          <w:lang w:val="hu-HU"/>
        </w:rPr>
        <w:t>(Neptunban: Oktatás/Tárgyak/Tárgy adatok/Tárgytematika/Tantárgy tartalma rovat)</w:t>
      </w:r>
    </w:p>
    <w:p w14:paraId="18BC2A8C" w14:textId="05B8FC68" w:rsidR="00CE2B5B" w:rsidRDefault="00CE2B5B" w:rsidP="0066620B">
      <w:pPr>
        <w:pStyle w:val="NoSpacing"/>
        <w:jc w:val="both"/>
        <w:rPr>
          <w:sz w:val="20"/>
          <w:lang w:val="hu-HU"/>
        </w:rPr>
      </w:pPr>
    </w:p>
    <w:tbl>
      <w:tblPr>
        <w:tblStyle w:val="Tblzatrcsos7tarka1"/>
        <w:tblW w:w="9656" w:type="dxa"/>
        <w:tblInd w:w="5" w:type="dxa"/>
        <w:tblLayout w:type="fixed"/>
        <w:tblLook w:val="04A0" w:firstRow="1" w:lastRow="0" w:firstColumn="1" w:lastColumn="0" w:noHBand="0" w:noVBand="1"/>
      </w:tblPr>
      <w:tblGrid>
        <w:gridCol w:w="740"/>
        <w:gridCol w:w="3827"/>
        <w:gridCol w:w="1985"/>
        <w:gridCol w:w="1662"/>
        <w:gridCol w:w="1442"/>
      </w:tblGrid>
      <w:tr w:rsidR="00CE2B5B" w:rsidRPr="00A85160" w14:paraId="5316E94E" w14:textId="77777777" w:rsidTr="006374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56" w:type="dxa"/>
            <w:gridSpan w:val="5"/>
          </w:tcPr>
          <w:p w14:paraId="51A21BF2" w14:textId="77777777" w:rsidR="00CE2B5B" w:rsidRPr="00A85160" w:rsidRDefault="00CE2B5B" w:rsidP="007A2AE1">
            <w:pPr>
              <w:keepNext/>
              <w:jc w:val="left"/>
              <w:rPr>
                <w:rFonts w:cstheme="minorHAnsi"/>
                <w:b w:val="0"/>
                <w:bCs w:val="0"/>
                <w:spacing w:val="20"/>
                <w:lang w:val="en-GB"/>
              </w:rPr>
            </w:pPr>
            <w:r>
              <w:rPr>
                <w:rFonts w:cstheme="minorHAnsi"/>
                <w:spacing w:val="20"/>
                <w:lang w:val="en-GB"/>
              </w:rPr>
              <w:t>LECTURE</w:t>
            </w:r>
            <w:r w:rsidRPr="00A85160">
              <w:rPr>
                <w:rFonts w:cstheme="minorHAnsi"/>
                <w:spacing w:val="20"/>
                <w:lang w:val="en-GB"/>
              </w:rPr>
              <w:t xml:space="preserve"> </w:t>
            </w:r>
          </w:p>
        </w:tc>
      </w:tr>
      <w:tr w:rsidR="00CE2B5B" w:rsidRPr="00A85160" w14:paraId="78D67FAA"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1013FBC" w14:textId="77777777" w:rsidR="00CE2B5B" w:rsidRPr="00A85160" w:rsidRDefault="00CE2B5B" w:rsidP="007A2AE1">
            <w:pPr>
              <w:keepNext/>
              <w:ind w:right="-106"/>
              <w:jc w:val="center"/>
              <w:rPr>
                <w:rFonts w:cstheme="minorHAnsi"/>
                <w:b/>
                <w:bCs/>
                <w:caps/>
                <w:lang w:val="en-GB"/>
              </w:rPr>
            </w:pPr>
            <w:r>
              <w:rPr>
                <w:rFonts w:cstheme="minorHAnsi"/>
                <w:lang w:val="en-GB"/>
              </w:rPr>
              <w:t>week</w:t>
            </w:r>
          </w:p>
        </w:tc>
        <w:tc>
          <w:tcPr>
            <w:tcW w:w="3827" w:type="dxa"/>
          </w:tcPr>
          <w:p w14:paraId="17F6E671"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75F33A0A" w14:textId="77777777" w:rsidR="00CE2B5B"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F068C4B"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662" w:type="dxa"/>
          </w:tcPr>
          <w:p w14:paraId="0940DA10"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442" w:type="dxa"/>
          </w:tcPr>
          <w:p w14:paraId="17FA4FDD"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CE2B5B" w:rsidRPr="00A85160" w14:paraId="7DB4F377"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57EC874E" w14:textId="77777777" w:rsidR="00CE2B5B" w:rsidRPr="00A85160" w:rsidRDefault="00CE2B5B" w:rsidP="007A2AE1">
            <w:pPr>
              <w:rPr>
                <w:lang w:val="en-GB"/>
              </w:rPr>
            </w:pPr>
            <w:r w:rsidRPr="00A85160">
              <w:rPr>
                <w:lang w:val="en-GB"/>
              </w:rPr>
              <w:t>1.</w:t>
            </w:r>
          </w:p>
        </w:tc>
        <w:tc>
          <w:tcPr>
            <w:tcW w:w="3827" w:type="dxa"/>
          </w:tcPr>
          <w:p w14:paraId="280FA091" w14:textId="77777777" w:rsidR="00CE2B5B" w:rsidRPr="0068204A" w:rsidRDefault="00CE2B5B" w:rsidP="007A2AE1">
            <w:pPr>
              <w:cnfStyle w:val="000000000000" w:firstRow="0" w:lastRow="0" w:firstColumn="0" w:lastColumn="0" w:oddVBand="0" w:evenVBand="0" w:oddHBand="0" w:evenHBand="0" w:firstRowFirstColumn="0" w:firstRowLastColumn="0" w:lastRowFirstColumn="0" w:lastRowLastColumn="0"/>
            </w:pPr>
            <w:r w:rsidRPr="0068204A">
              <w:t>Introduction to building eng</w:t>
            </w:r>
            <w:r>
              <w:t>i</w:t>
            </w:r>
            <w:r w:rsidRPr="0068204A">
              <w:t>n</w:t>
            </w:r>
            <w:r>
              <w:t>ee</w:t>
            </w:r>
            <w:r w:rsidRPr="0068204A">
              <w:t>ring</w:t>
            </w:r>
          </w:p>
        </w:tc>
        <w:tc>
          <w:tcPr>
            <w:tcW w:w="1985" w:type="dxa"/>
          </w:tcPr>
          <w:p w14:paraId="7A8F9D5C" w14:textId="77777777" w:rsidR="00CE2B5B" w:rsidRPr="00EA7014"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 6-9</w:t>
            </w:r>
          </w:p>
        </w:tc>
        <w:tc>
          <w:tcPr>
            <w:tcW w:w="1662" w:type="dxa"/>
          </w:tcPr>
          <w:p w14:paraId="7294C59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lang w:val="en-GB"/>
              </w:rPr>
              <w:t>…</w:t>
            </w:r>
          </w:p>
        </w:tc>
        <w:tc>
          <w:tcPr>
            <w:tcW w:w="1442" w:type="dxa"/>
          </w:tcPr>
          <w:p w14:paraId="506CEC6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lang w:val="en-GB"/>
              </w:rPr>
              <w:t>…</w:t>
            </w:r>
          </w:p>
        </w:tc>
      </w:tr>
      <w:tr w:rsidR="00CE2B5B" w:rsidRPr="00A85160" w14:paraId="5FFA774E"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21ED1F35" w14:textId="77777777" w:rsidR="00CE2B5B" w:rsidRPr="00A85160" w:rsidRDefault="00CE2B5B" w:rsidP="007A2AE1">
            <w:pPr>
              <w:rPr>
                <w:lang w:val="en-GB"/>
              </w:rPr>
            </w:pPr>
            <w:r w:rsidRPr="00A85160">
              <w:rPr>
                <w:lang w:val="en-GB"/>
              </w:rPr>
              <w:t>2.</w:t>
            </w:r>
          </w:p>
        </w:tc>
        <w:tc>
          <w:tcPr>
            <w:tcW w:w="3827" w:type="dxa"/>
          </w:tcPr>
          <w:p w14:paraId="20D2FB3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203C4F">
              <w:rPr>
                <w:lang w:eastAsia="zh-TW"/>
              </w:rPr>
              <w:t>Specialists in building engineering and their relationship with buildings. Sustainable Building Engineering.</w:t>
            </w:r>
          </w:p>
        </w:tc>
        <w:tc>
          <w:tcPr>
            <w:tcW w:w="1985" w:type="dxa"/>
          </w:tcPr>
          <w:p w14:paraId="58FC20F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 6-9</w:t>
            </w:r>
          </w:p>
        </w:tc>
        <w:tc>
          <w:tcPr>
            <w:tcW w:w="1662" w:type="dxa"/>
          </w:tcPr>
          <w:p w14:paraId="5B8A194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BF84EF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9493D49"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26BFC4CD" w14:textId="77777777" w:rsidR="00CE2B5B" w:rsidRPr="00A85160" w:rsidRDefault="00CE2B5B" w:rsidP="007A2AE1">
            <w:pPr>
              <w:rPr>
                <w:lang w:val="en-GB"/>
              </w:rPr>
            </w:pPr>
            <w:r w:rsidRPr="00A85160">
              <w:rPr>
                <w:lang w:val="en-GB"/>
              </w:rPr>
              <w:t>3.</w:t>
            </w:r>
          </w:p>
        </w:tc>
        <w:tc>
          <w:tcPr>
            <w:tcW w:w="3827" w:type="dxa"/>
          </w:tcPr>
          <w:p w14:paraId="25EDC1A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203C4F">
              <w:rPr>
                <w:lang w:eastAsia="zh-TW"/>
              </w:rPr>
              <w:t>Installation of ventilation ducts and equipment, controlled ventilation solutions.</w:t>
            </w:r>
          </w:p>
        </w:tc>
        <w:tc>
          <w:tcPr>
            <w:tcW w:w="1985" w:type="dxa"/>
          </w:tcPr>
          <w:p w14:paraId="2D2B84C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w:t>
            </w:r>
            <w:r>
              <w:rPr>
                <w:lang w:val="en-GB"/>
              </w:rPr>
              <w:t xml:space="preserve"> 213-225</w:t>
            </w:r>
          </w:p>
        </w:tc>
        <w:tc>
          <w:tcPr>
            <w:tcW w:w="1662" w:type="dxa"/>
          </w:tcPr>
          <w:p w14:paraId="7990AC7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3E352E9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05A18395"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29C0D89C" w14:textId="77777777" w:rsidR="00CE2B5B" w:rsidRPr="00A85160" w:rsidRDefault="00CE2B5B" w:rsidP="007A2AE1">
            <w:pPr>
              <w:rPr>
                <w:lang w:val="en-GB"/>
              </w:rPr>
            </w:pPr>
            <w:r w:rsidRPr="00A85160">
              <w:rPr>
                <w:lang w:val="en-GB"/>
              </w:rPr>
              <w:t>4.</w:t>
            </w:r>
          </w:p>
        </w:tc>
        <w:tc>
          <w:tcPr>
            <w:tcW w:w="3827" w:type="dxa"/>
          </w:tcPr>
          <w:p w14:paraId="6642B04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C667D6">
              <w:rPr>
                <w:rFonts w:eastAsiaTheme="majorEastAsia"/>
                <w:kern w:val="24"/>
              </w:rPr>
              <w:t>Modular Air Handling Unit</w:t>
            </w:r>
          </w:p>
        </w:tc>
        <w:tc>
          <w:tcPr>
            <w:tcW w:w="1985" w:type="dxa"/>
          </w:tcPr>
          <w:p w14:paraId="2770E12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188-191</w:t>
            </w:r>
          </w:p>
        </w:tc>
        <w:tc>
          <w:tcPr>
            <w:tcW w:w="1662" w:type="dxa"/>
          </w:tcPr>
          <w:p w14:paraId="307A040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3F8AA1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28346D62"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20419517" w14:textId="77777777" w:rsidR="00CE2B5B" w:rsidRPr="00A85160" w:rsidRDefault="00CE2B5B" w:rsidP="007A2AE1">
            <w:pPr>
              <w:rPr>
                <w:lang w:val="en-GB"/>
              </w:rPr>
            </w:pPr>
            <w:r w:rsidRPr="00A85160">
              <w:rPr>
                <w:lang w:val="en-GB"/>
              </w:rPr>
              <w:t>5.</w:t>
            </w:r>
          </w:p>
        </w:tc>
        <w:tc>
          <w:tcPr>
            <w:tcW w:w="3827" w:type="dxa"/>
          </w:tcPr>
          <w:p w14:paraId="0F016268"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bCs/>
                <w:kern w:val="24"/>
                <w:lang w:val="en-GB"/>
              </w:rPr>
              <w:t>P</w:t>
            </w:r>
            <w:r w:rsidRPr="00C667D6">
              <w:rPr>
                <w:bCs/>
                <w:kern w:val="24"/>
                <w:lang w:val="en-GB"/>
              </w:rPr>
              <w:t xml:space="preserve">rinciples of </w:t>
            </w:r>
            <w:r>
              <w:rPr>
                <w:bCs/>
                <w:kern w:val="24"/>
                <w:lang w:val="en-GB"/>
              </w:rPr>
              <w:t>s</w:t>
            </w:r>
            <w:r w:rsidRPr="00C667D6">
              <w:rPr>
                <w:bCs/>
                <w:kern w:val="24"/>
                <w:lang w:val="en-GB"/>
              </w:rPr>
              <w:t>pace air diffusion</w:t>
            </w:r>
          </w:p>
        </w:tc>
        <w:tc>
          <w:tcPr>
            <w:tcW w:w="1985" w:type="dxa"/>
          </w:tcPr>
          <w:p w14:paraId="4328FB7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253-262</w:t>
            </w:r>
          </w:p>
        </w:tc>
        <w:tc>
          <w:tcPr>
            <w:tcW w:w="1662" w:type="dxa"/>
          </w:tcPr>
          <w:p w14:paraId="1643A2E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3BCC506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68F9C9A9"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7E5521C3" w14:textId="77777777" w:rsidR="00CE2B5B" w:rsidRPr="00A85160" w:rsidRDefault="00CE2B5B" w:rsidP="007A2AE1">
            <w:pPr>
              <w:rPr>
                <w:lang w:val="en-GB"/>
              </w:rPr>
            </w:pPr>
            <w:r w:rsidRPr="00A85160">
              <w:rPr>
                <w:lang w:val="en-GB"/>
              </w:rPr>
              <w:t>6.</w:t>
            </w:r>
          </w:p>
        </w:tc>
        <w:tc>
          <w:tcPr>
            <w:tcW w:w="3827" w:type="dxa"/>
          </w:tcPr>
          <w:p w14:paraId="22FD3BE3" w14:textId="3A824A28"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bCs/>
                <w:kern w:val="24"/>
                <w:lang w:val="en-GB"/>
              </w:rPr>
              <w:t>National holiday</w:t>
            </w:r>
          </w:p>
        </w:tc>
        <w:tc>
          <w:tcPr>
            <w:tcW w:w="1985" w:type="dxa"/>
          </w:tcPr>
          <w:p w14:paraId="67EF4BA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253-262</w:t>
            </w:r>
          </w:p>
        </w:tc>
        <w:tc>
          <w:tcPr>
            <w:tcW w:w="1662" w:type="dxa"/>
          </w:tcPr>
          <w:p w14:paraId="62363D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5EFBB8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081D1B25"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51BA4B42" w14:textId="77777777" w:rsidR="00CE2B5B" w:rsidRPr="00A85160" w:rsidRDefault="00CE2B5B" w:rsidP="007A2AE1">
            <w:pPr>
              <w:rPr>
                <w:lang w:val="en-GB"/>
              </w:rPr>
            </w:pPr>
            <w:r w:rsidRPr="00A85160">
              <w:rPr>
                <w:lang w:val="en-GB"/>
              </w:rPr>
              <w:t>7.</w:t>
            </w:r>
          </w:p>
        </w:tc>
        <w:tc>
          <w:tcPr>
            <w:tcW w:w="3827" w:type="dxa"/>
          </w:tcPr>
          <w:p w14:paraId="72E60E4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203C4F">
              <w:rPr>
                <w:lang w:eastAsia="zh-TW"/>
              </w:rPr>
              <w:t>Modern heating systems</w:t>
            </w:r>
          </w:p>
        </w:tc>
        <w:tc>
          <w:tcPr>
            <w:tcW w:w="1985" w:type="dxa"/>
          </w:tcPr>
          <w:p w14:paraId="7EBE717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171-210</w:t>
            </w:r>
          </w:p>
        </w:tc>
        <w:tc>
          <w:tcPr>
            <w:tcW w:w="1662" w:type="dxa"/>
          </w:tcPr>
          <w:p w14:paraId="6B13BA92"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6EE952D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3ADF7D9"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5FA6FDBB" w14:textId="77777777" w:rsidR="00CE2B5B" w:rsidRPr="00A85160" w:rsidRDefault="00CE2B5B" w:rsidP="007A2AE1">
            <w:pPr>
              <w:rPr>
                <w:lang w:val="en-GB"/>
              </w:rPr>
            </w:pPr>
            <w:r w:rsidRPr="00A85160">
              <w:rPr>
                <w:lang w:val="en-GB"/>
              </w:rPr>
              <w:t>8.</w:t>
            </w:r>
          </w:p>
        </w:tc>
        <w:tc>
          <w:tcPr>
            <w:tcW w:w="3827" w:type="dxa"/>
          </w:tcPr>
          <w:p w14:paraId="2460DDF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Heat distribution systems</w:t>
            </w:r>
          </w:p>
        </w:tc>
        <w:tc>
          <w:tcPr>
            <w:tcW w:w="1985" w:type="dxa"/>
          </w:tcPr>
          <w:p w14:paraId="3330A101"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315-335</w:t>
            </w:r>
          </w:p>
        </w:tc>
        <w:tc>
          <w:tcPr>
            <w:tcW w:w="1662" w:type="dxa"/>
          </w:tcPr>
          <w:p w14:paraId="6B9D6D6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117A80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3751BAF1"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640A12B3" w14:textId="77777777" w:rsidR="00CE2B5B" w:rsidRPr="00A85160" w:rsidRDefault="00CE2B5B" w:rsidP="007A2AE1">
            <w:pPr>
              <w:rPr>
                <w:lang w:val="en-GB"/>
              </w:rPr>
            </w:pPr>
            <w:r w:rsidRPr="00A85160">
              <w:rPr>
                <w:lang w:val="en-GB"/>
              </w:rPr>
              <w:t>9.</w:t>
            </w:r>
          </w:p>
        </w:tc>
        <w:tc>
          <w:tcPr>
            <w:tcW w:w="3827" w:type="dxa"/>
          </w:tcPr>
          <w:p w14:paraId="717C592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Spring break</w:t>
            </w:r>
          </w:p>
        </w:tc>
        <w:tc>
          <w:tcPr>
            <w:tcW w:w="1985" w:type="dxa"/>
          </w:tcPr>
          <w:p w14:paraId="4A76391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662" w:type="dxa"/>
          </w:tcPr>
          <w:p w14:paraId="3478F91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1FF93AC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3857C2B4"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557D7BAD" w14:textId="77777777" w:rsidR="00CE2B5B" w:rsidRPr="00A85160" w:rsidRDefault="00CE2B5B" w:rsidP="007A2AE1">
            <w:pPr>
              <w:rPr>
                <w:lang w:val="en-GB"/>
              </w:rPr>
            </w:pPr>
            <w:r w:rsidRPr="00A85160">
              <w:rPr>
                <w:lang w:val="en-GB"/>
              </w:rPr>
              <w:t>10.</w:t>
            </w:r>
          </w:p>
        </w:tc>
        <w:tc>
          <w:tcPr>
            <w:tcW w:w="3827" w:type="dxa"/>
          </w:tcPr>
          <w:p w14:paraId="49FE8AA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Gas boilers, heat pumps, oil boilers</w:t>
            </w:r>
          </w:p>
        </w:tc>
        <w:tc>
          <w:tcPr>
            <w:tcW w:w="1985" w:type="dxa"/>
          </w:tcPr>
          <w:p w14:paraId="451A8E6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173-183</w:t>
            </w:r>
          </w:p>
        </w:tc>
        <w:tc>
          <w:tcPr>
            <w:tcW w:w="1662" w:type="dxa"/>
          </w:tcPr>
          <w:p w14:paraId="26D5B57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6F9EC0CF"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8C74828"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19D556D3" w14:textId="77777777" w:rsidR="00CE2B5B" w:rsidRPr="00A85160" w:rsidRDefault="00CE2B5B" w:rsidP="007A2AE1">
            <w:pPr>
              <w:rPr>
                <w:lang w:val="en-GB"/>
              </w:rPr>
            </w:pPr>
            <w:r w:rsidRPr="00A85160">
              <w:rPr>
                <w:lang w:val="en-GB"/>
              </w:rPr>
              <w:t>11.</w:t>
            </w:r>
          </w:p>
        </w:tc>
        <w:tc>
          <w:tcPr>
            <w:tcW w:w="3827" w:type="dxa"/>
          </w:tcPr>
          <w:p w14:paraId="2870918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Radiators, floor heating, fan coils</w:t>
            </w:r>
          </w:p>
        </w:tc>
        <w:tc>
          <w:tcPr>
            <w:tcW w:w="1985" w:type="dxa"/>
          </w:tcPr>
          <w:p w14:paraId="018CB13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227-230</w:t>
            </w:r>
          </w:p>
        </w:tc>
        <w:tc>
          <w:tcPr>
            <w:tcW w:w="1662" w:type="dxa"/>
          </w:tcPr>
          <w:p w14:paraId="0D76EFB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26D6C81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F690675"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027D2ED" w14:textId="77777777" w:rsidR="00CE2B5B" w:rsidRPr="00A85160" w:rsidRDefault="00CE2B5B" w:rsidP="007A2AE1">
            <w:pPr>
              <w:rPr>
                <w:lang w:val="en-GB"/>
              </w:rPr>
            </w:pPr>
            <w:r w:rsidRPr="00A85160">
              <w:rPr>
                <w:lang w:val="en-GB"/>
              </w:rPr>
              <w:t>12.</w:t>
            </w:r>
          </w:p>
        </w:tc>
        <w:tc>
          <w:tcPr>
            <w:tcW w:w="3827" w:type="dxa"/>
          </w:tcPr>
          <w:p w14:paraId="02D3ACA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S</w:t>
            </w:r>
            <w:r w:rsidRPr="005A2F9B">
              <w:t>ewage drainage</w:t>
            </w:r>
          </w:p>
        </w:tc>
        <w:tc>
          <w:tcPr>
            <w:tcW w:w="1985" w:type="dxa"/>
          </w:tcPr>
          <w:p w14:paraId="0D921BC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393-439</w:t>
            </w:r>
          </w:p>
        </w:tc>
        <w:tc>
          <w:tcPr>
            <w:tcW w:w="1662" w:type="dxa"/>
          </w:tcPr>
          <w:p w14:paraId="3940727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7874AEF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33FD6F5"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6B299057" w14:textId="77777777" w:rsidR="00CE2B5B" w:rsidRPr="00A85160" w:rsidRDefault="00CE2B5B" w:rsidP="007A2AE1">
            <w:pPr>
              <w:rPr>
                <w:lang w:val="en-GB"/>
              </w:rPr>
            </w:pPr>
            <w:r w:rsidRPr="00A85160">
              <w:rPr>
                <w:lang w:val="en-GB"/>
              </w:rPr>
              <w:t>13.</w:t>
            </w:r>
          </w:p>
        </w:tc>
        <w:tc>
          <w:tcPr>
            <w:tcW w:w="3827" w:type="dxa"/>
          </w:tcPr>
          <w:p w14:paraId="349351A4"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Water supply</w:t>
            </w:r>
            <w:r w:rsidRPr="00203C4F">
              <w:rPr>
                <w:lang w:eastAsia="zh-TW"/>
              </w:rPr>
              <w:t xml:space="preserve"> Domestic hot water supply.</w:t>
            </w:r>
          </w:p>
        </w:tc>
        <w:tc>
          <w:tcPr>
            <w:tcW w:w="1985" w:type="dxa"/>
          </w:tcPr>
          <w:p w14:paraId="12AFDA1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441-499</w:t>
            </w:r>
          </w:p>
        </w:tc>
        <w:tc>
          <w:tcPr>
            <w:tcW w:w="1662" w:type="dxa"/>
          </w:tcPr>
          <w:p w14:paraId="7F4F8D0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29E3625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4DE1BA9F"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13262F73" w14:textId="77777777" w:rsidR="00CE2B5B" w:rsidRPr="00A85160" w:rsidRDefault="00CE2B5B" w:rsidP="007A2AE1">
            <w:pPr>
              <w:rPr>
                <w:lang w:val="en-GB"/>
              </w:rPr>
            </w:pPr>
            <w:r w:rsidRPr="00A85160">
              <w:rPr>
                <w:lang w:val="en-GB"/>
              </w:rPr>
              <w:t>14.</w:t>
            </w:r>
          </w:p>
        </w:tc>
        <w:tc>
          <w:tcPr>
            <w:tcW w:w="3827" w:type="dxa"/>
          </w:tcPr>
          <w:p w14:paraId="3AF71C54" w14:textId="77777777" w:rsidR="00CE2B5B" w:rsidRDefault="00CE2B5B" w:rsidP="007A2AE1">
            <w:pPr>
              <w:tabs>
                <w:tab w:val="left" w:pos="709"/>
              </w:tabs>
              <w:cnfStyle w:val="000000100000" w:firstRow="0" w:lastRow="0" w:firstColumn="0" w:lastColumn="0" w:oddVBand="0" w:evenVBand="0" w:oddHBand="1" w:evenHBand="0" w:firstRowFirstColumn="0" w:firstRowLastColumn="0" w:lastRowFirstColumn="0" w:lastRowLastColumn="0"/>
            </w:pPr>
            <w:r w:rsidRPr="00203C4F">
              <w:rPr>
                <w:lang w:eastAsia="zh-TW"/>
              </w:rPr>
              <w:t>Rainwater drainage for buildings. Internal fire water supply.</w:t>
            </w:r>
          </w:p>
          <w:p w14:paraId="35069C4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59A640DC"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553</w:t>
            </w:r>
          </w:p>
        </w:tc>
        <w:tc>
          <w:tcPr>
            <w:tcW w:w="1662" w:type="dxa"/>
          </w:tcPr>
          <w:p w14:paraId="5A13156E"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292A112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bl>
    <w:p w14:paraId="24B7C719" w14:textId="13DDC23F" w:rsidR="00CE2B5B" w:rsidRDefault="00CE2B5B" w:rsidP="0066620B">
      <w:pPr>
        <w:pStyle w:val="NoSpacing"/>
        <w:jc w:val="both"/>
        <w:rPr>
          <w:rStyle w:val="None"/>
          <w:bCs/>
          <w:sz w:val="20"/>
          <w:szCs w:val="20"/>
          <w:lang w:val="hu-HU"/>
        </w:rPr>
      </w:pPr>
    </w:p>
    <w:p w14:paraId="25E624B3" w14:textId="4E140526" w:rsidR="00835ADF" w:rsidRDefault="00835ADF" w:rsidP="0066620B">
      <w:pPr>
        <w:pStyle w:val="NoSpacing"/>
        <w:jc w:val="both"/>
        <w:rPr>
          <w:rStyle w:val="None"/>
          <w:bCs/>
          <w:sz w:val="20"/>
          <w:szCs w:val="20"/>
          <w:lang w:val="hu-HU"/>
        </w:rPr>
      </w:pPr>
    </w:p>
    <w:p w14:paraId="04C5EAC7" w14:textId="77777777" w:rsidR="00CE2B5B" w:rsidRPr="00A85160" w:rsidRDefault="00CE2B5B" w:rsidP="00CE2B5B">
      <w:pPr>
        <w:rPr>
          <w:b/>
          <w:bCs/>
          <w:lang w:val="en-GB"/>
        </w:rPr>
      </w:pPr>
    </w:p>
    <w:tbl>
      <w:tblPr>
        <w:tblStyle w:val="Tblzatrcsos7tarka1"/>
        <w:tblW w:w="9774" w:type="dxa"/>
        <w:tblInd w:w="5" w:type="dxa"/>
        <w:tblLayout w:type="fixed"/>
        <w:tblLook w:val="04A0" w:firstRow="1" w:lastRow="0" w:firstColumn="1" w:lastColumn="0" w:noHBand="0" w:noVBand="1"/>
      </w:tblPr>
      <w:tblGrid>
        <w:gridCol w:w="846"/>
        <w:gridCol w:w="3832"/>
        <w:gridCol w:w="1985"/>
        <w:gridCol w:w="1754"/>
        <w:gridCol w:w="1350"/>
        <w:gridCol w:w="7"/>
      </w:tblGrid>
      <w:tr w:rsidR="00CE2B5B" w:rsidRPr="00A85160" w14:paraId="3C3F4537" w14:textId="77777777" w:rsidTr="006374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4" w:type="dxa"/>
            <w:gridSpan w:val="6"/>
          </w:tcPr>
          <w:p w14:paraId="37CC860C" w14:textId="77777777" w:rsidR="00CE2B5B" w:rsidRPr="00A85160" w:rsidRDefault="00CE2B5B" w:rsidP="007A2AE1">
            <w:pPr>
              <w:keepNext/>
              <w:jc w:val="left"/>
              <w:rPr>
                <w:rFonts w:cstheme="minorHAnsi"/>
                <w:b w:val="0"/>
                <w:bCs w:val="0"/>
                <w:caps/>
                <w:spacing w:val="20"/>
                <w:lang w:val="en-GB"/>
              </w:rPr>
            </w:pPr>
            <w:r>
              <w:rPr>
                <w:rFonts w:cstheme="minorHAnsi"/>
                <w:caps/>
                <w:spacing w:val="20"/>
                <w:lang w:val="en-GB"/>
              </w:rPr>
              <w:lastRenderedPageBreak/>
              <w:t>PRACTICE, LABORATORY PRACTICE</w:t>
            </w:r>
          </w:p>
        </w:tc>
      </w:tr>
      <w:tr w:rsidR="00CE2B5B" w:rsidRPr="00A85160" w14:paraId="765EB9F7"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624F1410" w14:textId="77777777" w:rsidR="00CE2B5B" w:rsidRPr="00A85160" w:rsidRDefault="00CE2B5B" w:rsidP="007A2AE1">
            <w:pPr>
              <w:jc w:val="center"/>
              <w:rPr>
                <w:b/>
                <w:bCs/>
                <w:lang w:val="en-GB"/>
              </w:rPr>
            </w:pPr>
            <w:r>
              <w:rPr>
                <w:rFonts w:cstheme="minorHAnsi"/>
                <w:lang w:val="en-GB"/>
              </w:rPr>
              <w:t>week</w:t>
            </w:r>
          </w:p>
        </w:tc>
        <w:tc>
          <w:tcPr>
            <w:tcW w:w="3832" w:type="dxa"/>
          </w:tcPr>
          <w:p w14:paraId="0EC195CA"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339C100B" w14:textId="77777777" w:rsidR="00CE2B5B"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5204F8A"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754" w:type="dxa"/>
          </w:tcPr>
          <w:p w14:paraId="439816EE"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350" w:type="dxa"/>
          </w:tcPr>
          <w:p w14:paraId="3CB49256"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CE2B5B" w:rsidRPr="00A85160" w14:paraId="4A301CA3"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2B1138EF" w14:textId="77777777" w:rsidR="00CE2B5B" w:rsidRPr="00A85160" w:rsidRDefault="00CE2B5B" w:rsidP="007A2AE1">
            <w:pPr>
              <w:rPr>
                <w:lang w:val="en-GB"/>
              </w:rPr>
            </w:pPr>
            <w:r w:rsidRPr="00A85160">
              <w:rPr>
                <w:lang w:val="en-GB"/>
              </w:rPr>
              <w:t>1.</w:t>
            </w:r>
          </w:p>
        </w:tc>
        <w:tc>
          <w:tcPr>
            <w:tcW w:w="3832" w:type="dxa"/>
          </w:tcPr>
          <w:p w14:paraId="4EC1FA92"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02B6936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31417A2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37F8430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DE6A351"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32C782CA" w14:textId="77777777" w:rsidR="00CE2B5B" w:rsidRPr="00A85160" w:rsidRDefault="00CE2B5B" w:rsidP="007A2AE1">
            <w:pPr>
              <w:rPr>
                <w:lang w:val="en-GB"/>
              </w:rPr>
            </w:pPr>
            <w:r w:rsidRPr="00A85160">
              <w:rPr>
                <w:lang w:val="en-GB"/>
              </w:rPr>
              <w:t>2.</w:t>
            </w:r>
          </w:p>
        </w:tc>
        <w:tc>
          <w:tcPr>
            <w:tcW w:w="3832" w:type="dxa"/>
          </w:tcPr>
          <w:p w14:paraId="2AF1569A" w14:textId="77777777" w:rsidR="00CE2B5B" w:rsidRPr="00A85160" w:rsidRDefault="00CE2B5B" w:rsidP="007A2AE1">
            <w:pPr>
              <w:tabs>
                <w:tab w:val="left" w:pos="851"/>
              </w:tabs>
              <w:cnfStyle w:val="000000100000" w:firstRow="0" w:lastRow="0" w:firstColumn="0" w:lastColumn="0" w:oddVBand="0" w:evenVBand="0" w:oddHBand="1" w:evenHBand="0" w:firstRowFirstColumn="0" w:firstRowLastColumn="0" w:lastRowFirstColumn="0" w:lastRowLastColumn="0"/>
              <w:rPr>
                <w:lang w:val="en-GB"/>
              </w:rPr>
            </w:pPr>
            <w:r>
              <w:t>Duct diameter calculation</w:t>
            </w:r>
          </w:p>
        </w:tc>
        <w:tc>
          <w:tcPr>
            <w:tcW w:w="1985" w:type="dxa"/>
          </w:tcPr>
          <w:p w14:paraId="079415E9"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EN-15251</w:t>
            </w:r>
          </w:p>
        </w:tc>
        <w:tc>
          <w:tcPr>
            <w:tcW w:w="1754" w:type="dxa"/>
          </w:tcPr>
          <w:p w14:paraId="5719357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D248A9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74C5AA5E"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414450D" w14:textId="77777777" w:rsidR="00CE2B5B" w:rsidRPr="00A85160" w:rsidRDefault="00CE2B5B" w:rsidP="007A2AE1">
            <w:pPr>
              <w:rPr>
                <w:lang w:val="en-GB"/>
              </w:rPr>
            </w:pPr>
            <w:r w:rsidRPr="00A85160">
              <w:rPr>
                <w:lang w:val="en-GB"/>
              </w:rPr>
              <w:t>3.</w:t>
            </w:r>
          </w:p>
        </w:tc>
        <w:tc>
          <w:tcPr>
            <w:tcW w:w="3832" w:type="dxa"/>
          </w:tcPr>
          <w:p w14:paraId="68A9C97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Duct diameter calculation</w:t>
            </w:r>
          </w:p>
        </w:tc>
        <w:tc>
          <w:tcPr>
            <w:tcW w:w="1985" w:type="dxa"/>
          </w:tcPr>
          <w:p w14:paraId="54A351A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EN-15251</w:t>
            </w:r>
          </w:p>
        </w:tc>
        <w:tc>
          <w:tcPr>
            <w:tcW w:w="1754" w:type="dxa"/>
          </w:tcPr>
          <w:p w14:paraId="187FF83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0063191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3FF3419"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5E25C864" w14:textId="77777777" w:rsidR="00CE2B5B" w:rsidRPr="00A85160" w:rsidRDefault="00CE2B5B" w:rsidP="007A2AE1">
            <w:pPr>
              <w:rPr>
                <w:lang w:val="en-GB"/>
              </w:rPr>
            </w:pPr>
            <w:r w:rsidRPr="00A85160">
              <w:rPr>
                <w:lang w:val="en-GB"/>
              </w:rPr>
              <w:t>4.</w:t>
            </w:r>
          </w:p>
        </w:tc>
        <w:tc>
          <w:tcPr>
            <w:tcW w:w="3832" w:type="dxa"/>
          </w:tcPr>
          <w:p w14:paraId="6A85904C"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1. A</w:t>
            </w:r>
            <w:r w:rsidRPr="00A408D3">
              <w:rPr>
                <w:lang w:val="en-GB"/>
              </w:rPr>
              <w:t>ssignment</w:t>
            </w:r>
          </w:p>
        </w:tc>
        <w:tc>
          <w:tcPr>
            <w:tcW w:w="1985" w:type="dxa"/>
          </w:tcPr>
          <w:p w14:paraId="20FDAA0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3E6F752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54EF1B82" w14:textId="3BDB6AED"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7. week</w:t>
            </w:r>
          </w:p>
        </w:tc>
      </w:tr>
      <w:tr w:rsidR="00CE2B5B" w:rsidRPr="00A85160" w14:paraId="7938FEF5"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207E962D" w14:textId="77777777" w:rsidR="00CE2B5B" w:rsidRPr="00A85160" w:rsidRDefault="00CE2B5B" w:rsidP="007A2AE1">
            <w:pPr>
              <w:rPr>
                <w:lang w:val="en-GB"/>
              </w:rPr>
            </w:pPr>
            <w:r w:rsidRPr="00A85160">
              <w:rPr>
                <w:lang w:val="en-GB"/>
              </w:rPr>
              <w:t>5.</w:t>
            </w:r>
          </w:p>
        </w:tc>
        <w:tc>
          <w:tcPr>
            <w:tcW w:w="3832" w:type="dxa"/>
          </w:tcPr>
          <w:p w14:paraId="3353EFD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Duct diameter calculation</w:t>
            </w:r>
          </w:p>
        </w:tc>
        <w:tc>
          <w:tcPr>
            <w:tcW w:w="1985" w:type="dxa"/>
          </w:tcPr>
          <w:p w14:paraId="3624435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EN-15251</w:t>
            </w:r>
          </w:p>
        </w:tc>
        <w:tc>
          <w:tcPr>
            <w:tcW w:w="1754" w:type="dxa"/>
          </w:tcPr>
          <w:p w14:paraId="2837A08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7916C2B8"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0050BA8"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A99EF6C" w14:textId="77777777" w:rsidR="00CE2B5B" w:rsidRPr="00A85160" w:rsidRDefault="00CE2B5B" w:rsidP="007A2AE1">
            <w:pPr>
              <w:rPr>
                <w:lang w:val="en-GB"/>
              </w:rPr>
            </w:pPr>
            <w:r w:rsidRPr="00A85160">
              <w:rPr>
                <w:lang w:val="en-GB"/>
              </w:rPr>
              <w:t>6.</w:t>
            </w:r>
          </w:p>
        </w:tc>
        <w:tc>
          <w:tcPr>
            <w:tcW w:w="3832" w:type="dxa"/>
          </w:tcPr>
          <w:p w14:paraId="1E82C3CD" w14:textId="3DD29D20" w:rsidR="00CE2B5B" w:rsidRPr="00A85160" w:rsidRDefault="00CE2B5B" w:rsidP="007A2AE1">
            <w:pPr>
              <w:tabs>
                <w:tab w:val="left" w:pos="851"/>
              </w:tabs>
              <w:cnfStyle w:val="000000100000" w:firstRow="0" w:lastRow="0" w:firstColumn="0" w:lastColumn="0" w:oddVBand="0" w:evenVBand="0" w:oddHBand="1" w:evenHBand="0" w:firstRowFirstColumn="0" w:firstRowLastColumn="0" w:lastRowFirstColumn="0" w:lastRowLastColumn="0"/>
              <w:rPr>
                <w:lang w:val="en-GB"/>
              </w:rPr>
            </w:pPr>
            <w:r>
              <w:rPr>
                <w:bCs/>
                <w:kern w:val="24"/>
                <w:lang w:val="en-GB"/>
              </w:rPr>
              <w:t>National holiday</w:t>
            </w:r>
          </w:p>
        </w:tc>
        <w:tc>
          <w:tcPr>
            <w:tcW w:w="1985" w:type="dxa"/>
          </w:tcPr>
          <w:p w14:paraId="199E407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671C5A3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45BDDE4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3DCD41D8"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7C9CF8E8" w14:textId="77777777" w:rsidR="00CE2B5B" w:rsidRPr="00A85160" w:rsidRDefault="00CE2B5B" w:rsidP="007A2AE1">
            <w:pPr>
              <w:rPr>
                <w:lang w:val="en-GB"/>
              </w:rPr>
            </w:pPr>
            <w:r w:rsidRPr="00A85160">
              <w:rPr>
                <w:lang w:val="en-GB"/>
              </w:rPr>
              <w:t>7.</w:t>
            </w:r>
          </w:p>
        </w:tc>
        <w:tc>
          <w:tcPr>
            <w:tcW w:w="3832" w:type="dxa"/>
          </w:tcPr>
          <w:p w14:paraId="2D05C40F" w14:textId="5FA4515F"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1. </w:t>
            </w:r>
            <w:r>
              <w:rPr>
                <w:lang w:val="en-GB"/>
              </w:rPr>
              <w:t>A</w:t>
            </w:r>
            <w:r w:rsidRPr="00A408D3">
              <w:rPr>
                <w:lang w:val="en-GB"/>
              </w:rPr>
              <w:t>ssignment</w:t>
            </w:r>
            <w:r>
              <w:t xml:space="preserve"> submission, 1. Test Calculations of heat loss through walls</w:t>
            </w:r>
          </w:p>
        </w:tc>
        <w:tc>
          <w:tcPr>
            <w:tcW w:w="1985" w:type="dxa"/>
          </w:tcPr>
          <w:p w14:paraId="513F3CF4" w14:textId="77777777" w:rsidR="00CE2B5B" w:rsidRPr="001C3D59" w:rsidRDefault="00CE2B5B" w:rsidP="007A2AE1">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1C3D59">
              <w:rPr>
                <w:rFonts w:cstheme="minorHAnsi"/>
              </w:rPr>
              <w:t>ISO/FDIS 13790:2006</w:t>
            </w:r>
          </w:p>
        </w:tc>
        <w:tc>
          <w:tcPr>
            <w:tcW w:w="1754" w:type="dxa"/>
          </w:tcPr>
          <w:p w14:paraId="02123DC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10D7B1D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D0F1E71"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0663DEAD" w14:textId="77777777" w:rsidR="00CE2B5B" w:rsidRPr="00A85160" w:rsidRDefault="00CE2B5B" w:rsidP="007A2AE1">
            <w:pPr>
              <w:rPr>
                <w:lang w:val="en-GB"/>
              </w:rPr>
            </w:pPr>
            <w:r w:rsidRPr="00A85160">
              <w:rPr>
                <w:lang w:val="en-GB"/>
              </w:rPr>
              <w:t>8.</w:t>
            </w:r>
          </w:p>
        </w:tc>
        <w:tc>
          <w:tcPr>
            <w:tcW w:w="3832" w:type="dxa"/>
          </w:tcPr>
          <w:p w14:paraId="4062593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2. A</w:t>
            </w:r>
            <w:r w:rsidRPr="00A408D3">
              <w:rPr>
                <w:lang w:val="en-GB"/>
              </w:rPr>
              <w:t>ssignment</w:t>
            </w:r>
          </w:p>
        </w:tc>
        <w:tc>
          <w:tcPr>
            <w:tcW w:w="1985" w:type="dxa"/>
          </w:tcPr>
          <w:p w14:paraId="18050F3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1526477E"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8916651"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11. week</w:t>
            </w:r>
          </w:p>
        </w:tc>
      </w:tr>
      <w:tr w:rsidR="00CE2B5B" w:rsidRPr="00A85160" w14:paraId="098DA3B5"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480FE058" w14:textId="77777777" w:rsidR="00CE2B5B" w:rsidRPr="00A85160" w:rsidRDefault="00CE2B5B" w:rsidP="007A2AE1">
            <w:pPr>
              <w:rPr>
                <w:lang w:val="en-GB"/>
              </w:rPr>
            </w:pPr>
            <w:r w:rsidRPr="00A85160">
              <w:rPr>
                <w:lang w:val="en-GB"/>
              </w:rPr>
              <w:t>9.</w:t>
            </w:r>
          </w:p>
        </w:tc>
        <w:tc>
          <w:tcPr>
            <w:tcW w:w="3832" w:type="dxa"/>
          </w:tcPr>
          <w:p w14:paraId="241E5D3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Spring break</w:t>
            </w:r>
          </w:p>
        </w:tc>
        <w:tc>
          <w:tcPr>
            <w:tcW w:w="1985" w:type="dxa"/>
          </w:tcPr>
          <w:p w14:paraId="3BEB119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440EF5C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0CF7629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1DC4A495"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9CE055D" w14:textId="77777777" w:rsidR="00CE2B5B" w:rsidRPr="00A85160" w:rsidRDefault="00CE2B5B" w:rsidP="007A2AE1">
            <w:pPr>
              <w:rPr>
                <w:lang w:val="en-GB"/>
              </w:rPr>
            </w:pPr>
            <w:r w:rsidRPr="00A85160">
              <w:rPr>
                <w:lang w:val="en-GB"/>
              </w:rPr>
              <w:t>10.</w:t>
            </w:r>
          </w:p>
        </w:tc>
        <w:tc>
          <w:tcPr>
            <w:tcW w:w="3832" w:type="dxa"/>
          </w:tcPr>
          <w:p w14:paraId="0FB0738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Calculations of heat loss through walls</w:t>
            </w:r>
          </w:p>
        </w:tc>
        <w:tc>
          <w:tcPr>
            <w:tcW w:w="1985" w:type="dxa"/>
          </w:tcPr>
          <w:p w14:paraId="7F4C414D" w14:textId="77777777" w:rsidR="00CE2B5B" w:rsidRPr="001C3D59" w:rsidRDefault="00CE2B5B" w:rsidP="007A2AE1">
            <w:pPr>
              <w:cnfStyle w:val="000000100000" w:firstRow="0" w:lastRow="0" w:firstColumn="0" w:lastColumn="0" w:oddVBand="0" w:evenVBand="0" w:oddHBand="1" w:evenHBand="0" w:firstRowFirstColumn="0" w:firstRowLastColumn="0" w:lastRowFirstColumn="0" w:lastRowLastColumn="0"/>
              <w:rPr>
                <w:rFonts w:cstheme="minorHAnsi"/>
                <w:lang w:val="en-GB"/>
              </w:rPr>
            </w:pPr>
            <w:r w:rsidRPr="001C3D59">
              <w:rPr>
                <w:rFonts w:cstheme="minorHAnsi"/>
              </w:rPr>
              <w:t>ISO/FDIS 13790:2006</w:t>
            </w:r>
          </w:p>
        </w:tc>
        <w:tc>
          <w:tcPr>
            <w:tcW w:w="1754" w:type="dxa"/>
          </w:tcPr>
          <w:p w14:paraId="2B72299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55B1B6F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7A34C62D"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BEA97DC" w14:textId="77777777" w:rsidR="00CE2B5B" w:rsidRPr="00A85160" w:rsidRDefault="00CE2B5B" w:rsidP="007A2AE1">
            <w:pPr>
              <w:rPr>
                <w:lang w:val="en-GB"/>
              </w:rPr>
            </w:pPr>
            <w:r w:rsidRPr="00A85160">
              <w:rPr>
                <w:lang w:val="en-GB"/>
              </w:rPr>
              <w:t>11.</w:t>
            </w:r>
          </w:p>
        </w:tc>
        <w:tc>
          <w:tcPr>
            <w:tcW w:w="3832" w:type="dxa"/>
          </w:tcPr>
          <w:p w14:paraId="11D0A17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2. </w:t>
            </w:r>
            <w:r>
              <w:rPr>
                <w:lang w:val="en-GB"/>
              </w:rPr>
              <w:t>A</w:t>
            </w:r>
            <w:r w:rsidRPr="00A408D3">
              <w:rPr>
                <w:lang w:val="en-GB"/>
              </w:rPr>
              <w:t>ssignment</w:t>
            </w:r>
            <w:r>
              <w:t xml:space="preserve"> submission, 2. Test</w:t>
            </w:r>
          </w:p>
        </w:tc>
        <w:tc>
          <w:tcPr>
            <w:tcW w:w="1985" w:type="dxa"/>
          </w:tcPr>
          <w:p w14:paraId="0BCE7A0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0B2CB37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4CEEA4C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72F8EAF"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55A3A2A9" w14:textId="77777777" w:rsidR="00CE2B5B" w:rsidRPr="00A85160" w:rsidRDefault="00CE2B5B" w:rsidP="007A2AE1">
            <w:pPr>
              <w:rPr>
                <w:lang w:val="en-GB"/>
              </w:rPr>
            </w:pPr>
            <w:r w:rsidRPr="00A85160">
              <w:rPr>
                <w:lang w:val="en-GB"/>
              </w:rPr>
              <w:t>12.</w:t>
            </w:r>
          </w:p>
        </w:tc>
        <w:tc>
          <w:tcPr>
            <w:tcW w:w="3832" w:type="dxa"/>
          </w:tcPr>
          <w:p w14:paraId="01A4000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Diameter calculation of the sewage system</w:t>
            </w:r>
          </w:p>
        </w:tc>
        <w:tc>
          <w:tcPr>
            <w:tcW w:w="1985" w:type="dxa"/>
          </w:tcPr>
          <w:p w14:paraId="0BA266E3" w14:textId="77777777" w:rsidR="00CE2B5B" w:rsidRPr="001C3D59" w:rsidRDefault="00CE2B5B" w:rsidP="007A2AE1">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rPr>
            </w:pPr>
            <w:r w:rsidRPr="001C3D59">
              <w:rPr>
                <w:rFonts w:cstheme="minorHAnsi"/>
              </w:rPr>
              <w:t>BS EN</w:t>
            </w:r>
          </w:p>
          <w:p w14:paraId="7051D17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1C3D59">
              <w:rPr>
                <w:rFonts w:cstheme="minorHAnsi"/>
              </w:rPr>
              <w:t>12056-2:2000</w:t>
            </w:r>
          </w:p>
        </w:tc>
        <w:tc>
          <w:tcPr>
            <w:tcW w:w="1754" w:type="dxa"/>
          </w:tcPr>
          <w:p w14:paraId="0DDE37D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210FD372"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500FDC90" w14:textId="77777777" w:rsidTr="006374FC">
        <w:trPr>
          <w:gridAfter w:val="1"/>
          <w:wAfter w:w="7" w:type="dxa"/>
          <w:trHeight w:val="332"/>
        </w:trPr>
        <w:tc>
          <w:tcPr>
            <w:cnfStyle w:val="001000000000" w:firstRow="0" w:lastRow="0" w:firstColumn="1" w:lastColumn="0" w:oddVBand="0" w:evenVBand="0" w:oddHBand="0" w:evenHBand="0" w:firstRowFirstColumn="0" w:firstRowLastColumn="0" w:lastRowFirstColumn="0" w:lastRowLastColumn="0"/>
            <w:tcW w:w="846" w:type="dxa"/>
          </w:tcPr>
          <w:p w14:paraId="7681BA58" w14:textId="77777777" w:rsidR="00CE2B5B" w:rsidRPr="00A85160" w:rsidRDefault="00CE2B5B" w:rsidP="007A2AE1">
            <w:pPr>
              <w:rPr>
                <w:lang w:val="en-GB"/>
              </w:rPr>
            </w:pPr>
            <w:r w:rsidRPr="00A85160">
              <w:rPr>
                <w:lang w:val="en-GB"/>
              </w:rPr>
              <w:t>13.</w:t>
            </w:r>
          </w:p>
        </w:tc>
        <w:tc>
          <w:tcPr>
            <w:tcW w:w="3832" w:type="dxa"/>
          </w:tcPr>
          <w:p w14:paraId="69D6BC0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3. </w:t>
            </w:r>
            <w:r>
              <w:rPr>
                <w:lang w:val="en-GB"/>
              </w:rPr>
              <w:t>A</w:t>
            </w:r>
            <w:r w:rsidRPr="00A408D3">
              <w:rPr>
                <w:lang w:val="en-GB"/>
              </w:rPr>
              <w:t>ssignment</w:t>
            </w:r>
          </w:p>
        </w:tc>
        <w:tc>
          <w:tcPr>
            <w:tcW w:w="1985" w:type="dxa"/>
          </w:tcPr>
          <w:p w14:paraId="6DF82E5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6516724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292A1FB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15. week</w:t>
            </w:r>
          </w:p>
        </w:tc>
      </w:tr>
      <w:tr w:rsidR="00CE2B5B" w:rsidRPr="00A85160" w14:paraId="429E34B3"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0B8D70C9" w14:textId="77777777" w:rsidR="00CE2B5B" w:rsidRPr="00A85160" w:rsidRDefault="00CE2B5B" w:rsidP="007A2AE1">
            <w:pPr>
              <w:rPr>
                <w:lang w:val="en-GB"/>
              </w:rPr>
            </w:pPr>
            <w:r w:rsidRPr="00A85160">
              <w:rPr>
                <w:lang w:val="en-GB"/>
              </w:rPr>
              <w:t>14.</w:t>
            </w:r>
          </w:p>
        </w:tc>
        <w:tc>
          <w:tcPr>
            <w:tcW w:w="3832" w:type="dxa"/>
          </w:tcPr>
          <w:p w14:paraId="4C2C74C8" w14:textId="59A4572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Diameter calculation of the sewage system</w:t>
            </w:r>
            <w:r w:rsidR="006374FC">
              <w:t xml:space="preserve">, </w:t>
            </w:r>
            <w:r w:rsidR="006374FC">
              <w:t xml:space="preserve">3. </w:t>
            </w:r>
            <w:r w:rsidR="006374FC">
              <w:rPr>
                <w:lang w:val="en-GB"/>
              </w:rPr>
              <w:t>A</w:t>
            </w:r>
            <w:r w:rsidR="006374FC" w:rsidRPr="00A408D3">
              <w:rPr>
                <w:lang w:val="en-GB"/>
              </w:rPr>
              <w:t>ssignment</w:t>
            </w:r>
            <w:r w:rsidR="006374FC">
              <w:t xml:space="preserve"> submission</w:t>
            </w:r>
          </w:p>
        </w:tc>
        <w:tc>
          <w:tcPr>
            <w:tcW w:w="1985" w:type="dxa"/>
          </w:tcPr>
          <w:p w14:paraId="60890B79" w14:textId="77777777" w:rsidR="00CE2B5B" w:rsidRPr="001C3D59" w:rsidRDefault="00CE2B5B" w:rsidP="007A2AE1">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rPr>
            </w:pPr>
            <w:r w:rsidRPr="001C3D59">
              <w:rPr>
                <w:rFonts w:cstheme="minorHAnsi"/>
              </w:rPr>
              <w:t>BS EN</w:t>
            </w:r>
          </w:p>
          <w:p w14:paraId="048A139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1C3D59">
              <w:rPr>
                <w:rFonts w:cstheme="minorHAnsi"/>
              </w:rPr>
              <w:t>12056-2:2000</w:t>
            </w:r>
          </w:p>
        </w:tc>
        <w:tc>
          <w:tcPr>
            <w:tcW w:w="1754" w:type="dxa"/>
          </w:tcPr>
          <w:p w14:paraId="401EAAF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391FC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bl>
    <w:p w14:paraId="19E68192" w14:textId="77777777" w:rsidR="00CE2B5B" w:rsidRPr="00A85160" w:rsidRDefault="00CE2B5B" w:rsidP="00CE2B5B">
      <w:pPr>
        <w:rPr>
          <w:lang w:val="en-GB"/>
        </w:rPr>
      </w:pPr>
    </w:p>
    <w:p w14:paraId="71166555" w14:textId="77777777" w:rsidR="00CE2B5B" w:rsidRDefault="00CE2B5B" w:rsidP="0066620B">
      <w:pPr>
        <w:pStyle w:val="NoSpacing"/>
        <w:jc w:val="both"/>
        <w:rPr>
          <w:rStyle w:val="None"/>
          <w:bCs/>
          <w:sz w:val="20"/>
          <w:szCs w:val="20"/>
          <w:lang w:val="hu-HU"/>
        </w:rPr>
      </w:pPr>
    </w:p>
    <w:p w14:paraId="76D6B1F8" w14:textId="2E1AC6F1" w:rsidR="00761C39" w:rsidRPr="00A601E6" w:rsidRDefault="003F2EB8" w:rsidP="00FE21D4">
      <w:pPr>
        <w:pStyle w:val="NoSpacing"/>
        <w:tabs>
          <w:tab w:val="left" w:pos="5670"/>
        </w:tabs>
        <w:rPr>
          <w:rStyle w:val="None"/>
          <w:bCs/>
          <w:sz w:val="20"/>
          <w:szCs w:val="20"/>
          <w:lang w:val="hu-HU"/>
        </w:rPr>
      </w:pPr>
      <w:r>
        <w:rPr>
          <w:rStyle w:val="None"/>
          <w:bCs/>
          <w:sz w:val="20"/>
          <w:szCs w:val="20"/>
          <w:lang w:val="hu-HU"/>
        </w:rPr>
        <w:tab/>
      </w:r>
      <w:r>
        <w:rPr>
          <w:rStyle w:val="None"/>
          <w:bCs/>
          <w:sz w:val="20"/>
          <w:szCs w:val="20"/>
          <w:lang w:val="hu-HU"/>
        </w:rPr>
        <w:tab/>
        <w:t xml:space="preserve">  Dr. Nyers Árpád</w:t>
      </w:r>
    </w:p>
    <w:p w14:paraId="25767BCB" w14:textId="6D2D14CF" w:rsidR="00761C39" w:rsidRPr="00A601E6" w:rsidRDefault="00BA2D5A" w:rsidP="00483866">
      <w:pPr>
        <w:pStyle w:val="NoSpacing"/>
        <w:tabs>
          <w:tab w:val="left" w:pos="5954"/>
        </w:tabs>
        <w:rPr>
          <w:rStyle w:val="None"/>
          <w:bCs/>
          <w:sz w:val="20"/>
          <w:szCs w:val="20"/>
          <w:lang w:val="hu-HU"/>
        </w:rPr>
      </w:pPr>
      <w:r w:rsidRPr="00A601E6">
        <w:rPr>
          <w:rStyle w:val="None"/>
          <w:bCs/>
          <w:sz w:val="20"/>
          <w:szCs w:val="20"/>
          <w:lang w:val="hu-HU"/>
        </w:rPr>
        <w:tab/>
      </w:r>
      <w:r w:rsidR="007A796F">
        <w:rPr>
          <w:rStyle w:val="None"/>
          <w:bCs/>
          <w:sz w:val="20"/>
          <w:szCs w:val="20"/>
          <w:lang w:val="hu-HU"/>
        </w:rPr>
        <w:t>course director</w:t>
      </w:r>
    </w:p>
    <w:p w14:paraId="4D77E899" w14:textId="77777777" w:rsidR="00761C39" w:rsidRPr="00A601E6" w:rsidRDefault="00761C39" w:rsidP="0066620B">
      <w:pPr>
        <w:pStyle w:val="NoSpacing"/>
        <w:jc w:val="both"/>
        <w:rPr>
          <w:rStyle w:val="None"/>
          <w:bCs/>
          <w:sz w:val="20"/>
          <w:szCs w:val="20"/>
          <w:lang w:val="hu-HU"/>
        </w:rPr>
      </w:pPr>
      <w:r w:rsidRPr="00A601E6">
        <w:rPr>
          <w:rStyle w:val="None"/>
          <w:bCs/>
          <w:sz w:val="20"/>
          <w:szCs w:val="20"/>
          <w:lang w:val="hu-HU"/>
        </w:rPr>
        <w:t xml:space="preserve"> </w:t>
      </w:r>
    </w:p>
    <w:p w14:paraId="0C2304DC" w14:textId="5BE0925A" w:rsidR="00C26163" w:rsidRPr="00A601E6" w:rsidRDefault="00761C39" w:rsidP="00A50698">
      <w:pPr>
        <w:pStyle w:val="NoSpacing"/>
        <w:jc w:val="both"/>
        <w:rPr>
          <w:bCs/>
          <w:sz w:val="20"/>
          <w:szCs w:val="20"/>
          <w:lang w:val="hu-HU"/>
        </w:rPr>
      </w:pPr>
      <w:r w:rsidRPr="00A601E6">
        <w:rPr>
          <w:rStyle w:val="None"/>
          <w:bCs/>
          <w:sz w:val="20"/>
          <w:szCs w:val="20"/>
          <w:lang w:val="hu-HU"/>
        </w:rPr>
        <w:t>Pécs,</w:t>
      </w:r>
      <w:r w:rsidR="007A796F">
        <w:rPr>
          <w:rStyle w:val="None"/>
          <w:bCs/>
          <w:sz w:val="20"/>
          <w:szCs w:val="20"/>
          <w:lang w:val="hu-HU"/>
        </w:rPr>
        <w:t>0</w:t>
      </w:r>
      <w:r w:rsidR="006374FC">
        <w:rPr>
          <w:rStyle w:val="None"/>
          <w:bCs/>
          <w:sz w:val="20"/>
          <w:szCs w:val="20"/>
          <w:lang w:val="hu-HU"/>
        </w:rPr>
        <w:t>2</w:t>
      </w:r>
      <w:r w:rsidR="007A796F">
        <w:rPr>
          <w:rStyle w:val="None"/>
          <w:bCs/>
          <w:sz w:val="20"/>
          <w:szCs w:val="20"/>
          <w:lang w:val="hu-HU"/>
        </w:rPr>
        <w:t>.0</w:t>
      </w:r>
      <w:r w:rsidR="008E118E">
        <w:rPr>
          <w:rStyle w:val="None"/>
          <w:bCs/>
          <w:sz w:val="20"/>
          <w:szCs w:val="20"/>
          <w:lang w:val="hu-HU"/>
        </w:rPr>
        <w:t>2</w:t>
      </w:r>
      <w:r w:rsidR="007A796F">
        <w:rPr>
          <w:rStyle w:val="None"/>
          <w:bCs/>
          <w:sz w:val="20"/>
          <w:szCs w:val="20"/>
          <w:lang w:val="hu-HU"/>
        </w:rPr>
        <w:t>.202</w:t>
      </w:r>
      <w:r w:rsidR="006374FC">
        <w:rPr>
          <w:rStyle w:val="None"/>
          <w:bCs/>
          <w:sz w:val="20"/>
          <w:szCs w:val="20"/>
          <w:lang w:val="hu-HU"/>
        </w:rPr>
        <w:t>5</w:t>
      </w:r>
    </w:p>
    <w:sectPr w:rsidR="00C26163" w:rsidRPr="00A601E6" w:rsidSect="00976745">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11F9" w14:textId="77777777" w:rsidR="00B30C71" w:rsidRDefault="00B30C71" w:rsidP="007E74BB">
      <w:r>
        <w:separator/>
      </w:r>
    </w:p>
  </w:endnote>
  <w:endnote w:type="continuationSeparator" w:id="0">
    <w:p w14:paraId="20850844" w14:textId="77777777" w:rsidR="00B30C71" w:rsidRDefault="00B30C71"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hotinaMT-Semi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F97B" w14:textId="77777777" w:rsidR="00B30C71" w:rsidRDefault="00B30C71" w:rsidP="007E74BB">
      <w:r>
        <w:separator/>
      </w:r>
    </w:p>
  </w:footnote>
  <w:footnote w:type="continuationSeparator" w:id="0">
    <w:p w14:paraId="4DECDE0A" w14:textId="77777777" w:rsidR="00B30C71" w:rsidRDefault="00B30C71"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2477" w14:textId="4D231D3C" w:rsidR="003616D5" w:rsidRPr="00311D89" w:rsidRDefault="003616D5" w:rsidP="003616D5">
    <w:pPr>
      <w:pStyle w:val="TEMATIKAFEJLC-LBLC"/>
      <w:rPr>
        <w:color w:val="000000" w:themeColor="text1"/>
        <w:lang w:val="hu-HU"/>
      </w:rPr>
    </w:pPr>
    <w:r w:rsidRPr="00311D89">
      <w:rPr>
        <w:color w:val="000000" w:themeColor="text1"/>
        <w:lang w:val="hu-HU"/>
      </w:rPr>
      <w:t>Architecture Bsc, Architecture OTM</w:t>
    </w:r>
  </w:p>
  <w:p w14:paraId="53370EA0" w14:textId="367753C0" w:rsidR="00321A04" w:rsidRPr="00BF3EFC" w:rsidRDefault="003616D5" w:rsidP="003616D5">
    <w:pPr>
      <w:pStyle w:val="TEMATIKAFEJLC-LBLC"/>
      <w:rPr>
        <w:lang w:val="hu-HU"/>
      </w:rPr>
    </w:pPr>
    <w:r>
      <w:rPr>
        <w:lang w:val="hu-HU"/>
      </w:rPr>
      <w:t>Course name</w:t>
    </w:r>
    <w:r w:rsidR="00321902" w:rsidRPr="00311D89">
      <w:rPr>
        <w:lang w:val="hu-HU"/>
      </w:rPr>
      <w:t>:</w:t>
    </w:r>
    <w:r w:rsidR="00311D89" w:rsidRPr="00311D89">
      <w:rPr>
        <w:rFonts w:eastAsia="Arial Unicode MS" w:cstheme="minorHAnsi"/>
        <w:smallCaps/>
        <w:color w:val="auto"/>
      </w:rPr>
      <w:t xml:space="preserve"> </w:t>
    </w:r>
    <w:r w:rsidR="00311D89" w:rsidRPr="00311D89">
      <w:rPr>
        <w:rStyle w:val="None"/>
        <w:rFonts w:eastAsia="Arial Unicode MS" w:cstheme="minorHAnsi"/>
        <w:smallCaps/>
        <w:color w:val="auto"/>
      </w:rPr>
      <w:t>ENERGY SYSTEMS 1</w:t>
    </w:r>
    <w:r w:rsidR="00321A04" w:rsidRPr="00BF3EFC">
      <w:rPr>
        <w:lang w:val="hu-HU"/>
      </w:rPr>
      <w:tab/>
    </w:r>
    <w:r w:rsidR="00321A04" w:rsidRPr="00BF3EFC">
      <w:rPr>
        <w:lang w:val="hu-HU"/>
      </w:rPr>
      <w:tab/>
    </w:r>
    <w:r w:rsidR="00D81979">
      <w:rPr>
        <w:lang w:val="hu-HU"/>
      </w:rPr>
      <w:t>course syllabus</w:t>
    </w:r>
  </w:p>
  <w:p w14:paraId="2ECE5AA3" w14:textId="663E356B" w:rsidR="00321A04" w:rsidRPr="009463D5" w:rsidRDefault="00D81979" w:rsidP="00034EEB">
    <w:pPr>
      <w:pStyle w:val="TEMATIKAFEJLC-LBLC"/>
      <w:rPr>
        <w:color w:val="000000" w:themeColor="text1"/>
        <w:lang w:val="hu-HU"/>
      </w:rPr>
    </w:pPr>
    <w:r>
      <w:rPr>
        <w:lang w:val="hu-HU"/>
      </w:rPr>
      <w:t>Course code</w:t>
    </w:r>
    <w:r w:rsidR="00321A04" w:rsidRPr="009463D5">
      <w:rPr>
        <w:lang w:val="hu-HU"/>
      </w:rPr>
      <w:t>:</w:t>
    </w:r>
    <w:r w:rsidR="00311D89" w:rsidRPr="009463D5">
      <w:rPr>
        <w:rFonts w:eastAsia="Arial Unicode MS" w:cstheme="minorHAnsi"/>
        <w:color w:val="auto"/>
      </w:rPr>
      <w:t xml:space="preserve"> </w:t>
    </w:r>
    <w:r w:rsidR="00311D89" w:rsidRPr="009463D5">
      <w:rPr>
        <w:rStyle w:val="None"/>
        <w:rFonts w:eastAsia="Arial Unicode MS" w:cstheme="minorHAnsi"/>
        <w:color w:val="auto"/>
      </w:rPr>
      <w:t>MSE086AN</w:t>
    </w:r>
    <w:r w:rsidR="00321A04" w:rsidRPr="00BF3EFC">
      <w:rPr>
        <w:lang w:val="hu-HU"/>
      </w:rPr>
      <w:tab/>
    </w:r>
    <w:r w:rsidR="00402618">
      <w:rPr>
        <w:lang w:val="hu-HU"/>
      </w:rPr>
      <w:tab/>
    </w:r>
    <w:r>
      <w:rPr>
        <w:lang w:val="hu-HU"/>
      </w:rPr>
      <w:t>Lecture</w:t>
    </w:r>
    <w:r w:rsidR="00321A04" w:rsidRPr="00BF3EFC">
      <w:rPr>
        <w:lang w:val="hu-HU"/>
      </w:rPr>
      <w:t>:</w:t>
    </w:r>
    <w:r w:rsidR="009463D5" w:rsidRPr="009463D5">
      <w:rPr>
        <w:color w:val="000000" w:themeColor="text1"/>
        <w:lang w:val="hu-HU"/>
      </w:rPr>
      <w:t>1-15 week</w:t>
    </w:r>
    <w:r w:rsidR="00490902" w:rsidRPr="009463D5">
      <w:rPr>
        <w:color w:val="000000" w:themeColor="text1"/>
        <w:lang w:val="hu-HU"/>
      </w:rPr>
      <w:t xml:space="preserve">, </w:t>
    </w:r>
    <w:r w:rsidR="009463D5" w:rsidRPr="009463D5">
      <w:rPr>
        <w:color w:val="000000" w:themeColor="text1"/>
        <w:lang w:val="hu-HU"/>
      </w:rPr>
      <w:t>Wednesday</w:t>
    </w:r>
    <w:r w:rsidR="00490902" w:rsidRPr="009463D5">
      <w:rPr>
        <w:color w:val="000000" w:themeColor="text1"/>
        <w:lang w:val="hu-HU"/>
      </w:rPr>
      <w:t>,</w:t>
    </w:r>
    <w:r w:rsidR="006374FC">
      <w:rPr>
        <w:color w:val="000000" w:themeColor="text1"/>
        <w:lang w:val="hu-HU"/>
      </w:rPr>
      <w:t>12</w:t>
    </w:r>
    <w:r w:rsidR="009463D5" w:rsidRPr="009463D5">
      <w:rPr>
        <w:color w:val="000000" w:themeColor="text1"/>
        <w:lang w:val="hu-HU"/>
      </w:rPr>
      <w:t>:</w:t>
    </w:r>
    <w:r w:rsidR="006374FC">
      <w:rPr>
        <w:color w:val="000000" w:themeColor="text1"/>
        <w:lang w:val="hu-HU"/>
      </w:rPr>
      <w:t>00</w:t>
    </w:r>
    <w:r w:rsidR="009463D5" w:rsidRPr="009463D5">
      <w:rPr>
        <w:color w:val="000000" w:themeColor="text1"/>
        <w:lang w:val="hu-HU"/>
      </w:rPr>
      <w:t>-</w:t>
    </w:r>
    <w:r w:rsidR="006374FC">
      <w:rPr>
        <w:color w:val="000000" w:themeColor="text1"/>
        <w:lang w:val="hu-HU"/>
      </w:rPr>
      <w:t>12</w:t>
    </w:r>
    <w:r w:rsidR="009463D5" w:rsidRPr="009463D5">
      <w:rPr>
        <w:color w:val="000000" w:themeColor="text1"/>
        <w:lang w:val="hu-HU"/>
      </w:rPr>
      <w:t>:</w:t>
    </w:r>
    <w:r w:rsidR="006374FC">
      <w:rPr>
        <w:color w:val="000000" w:themeColor="text1"/>
        <w:lang w:val="hu-HU"/>
      </w:rPr>
      <w:t>45</w:t>
    </w:r>
    <w:r w:rsidR="009463D5" w:rsidRPr="009463D5">
      <w:rPr>
        <w:color w:val="000000" w:themeColor="text1"/>
        <w:lang w:val="hu-HU"/>
      </w:rPr>
      <w:t xml:space="preserve"> </w:t>
    </w:r>
    <w:r w:rsidRPr="009463D5">
      <w:rPr>
        <w:color w:val="000000" w:themeColor="text1"/>
        <w:lang w:val="hu-HU"/>
      </w:rPr>
      <w:t>Location</w:t>
    </w:r>
    <w:r w:rsidR="00321A04" w:rsidRPr="009463D5">
      <w:rPr>
        <w:color w:val="000000" w:themeColor="text1"/>
        <w:lang w:val="hu-HU"/>
      </w:rPr>
      <w:t xml:space="preserve">: </w:t>
    </w:r>
    <w:r w:rsidR="00FA7369" w:rsidRPr="009463D5">
      <w:rPr>
        <w:color w:val="000000" w:themeColor="text1"/>
        <w:lang w:val="hu-HU"/>
      </w:rPr>
      <w:t>PTE MIK,A</w:t>
    </w:r>
    <w:r w:rsidR="009E229B" w:rsidRPr="009463D5">
      <w:rPr>
        <w:color w:val="000000" w:themeColor="text1"/>
        <w:lang w:val="hu-HU"/>
      </w:rPr>
      <w:t>0</w:t>
    </w:r>
    <w:r w:rsidR="006374FC">
      <w:rPr>
        <w:color w:val="000000" w:themeColor="text1"/>
        <w:lang w:val="hu-HU"/>
      </w:rPr>
      <w:t>1</w:t>
    </w:r>
    <w:r w:rsidR="008E118E">
      <w:rPr>
        <w:color w:val="000000" w:themeColor="text1"/>
        <w:lang w:val="hu-HU"/>
      </w:rPr>
      <w:t>7</w:t>
    </w:r>
  </w:p>
  <w:p w14:paraId="5FA1F5CD" w14:textId="7EFC79D6" w:rsidR="00321A04" w:rsidRPr="009463D5" w:rsidRDefault="00321A04" w:rsidP="00034EEB">
    <w:pPr>
      <w:pStyle w:val="TEMATIKAFEJLC-LBLC"/>
      <w:rPr>
        <w:color w:val="000000" w:themeColor="text1"/>
        <w:lang w:val="hu-HU"/>
      </w:rPr>
    </w:pPr>
    <w:r w:rsidRPr="00BF3EFC">
      <w:rPr>
        <w:lang w:val="hu-HU"/>
      </w:rPr>
      <w:t>Semester</w:t>
    </w:r>
    <w:r w:rsidRPr="009463D5">
      <w:rPr>
        <w:color w:val="000000" w:themeColor="text1"/>
        <w:lang w:val="hu-HU"/>
      </w:rPr>
      <w:t xml:space="preserve">: </w:t>
    </w:r>
    <w:r w:rsidR="00D81979" w:rsidRPr="009463D5">
      <w:rPr>
        <w:color w:val="000000" w:themeColor="text1"/>
        <w:lang w:val="hu-HU"/>
      </w:rPr>
      <w:t>Spring</w:t>
    </w:r>
    <w:r w:rsidRPr="00BF3EFC">
      <w:rPr>
        <w:lang w:val="hu-HU"/>
      </w:rPr>
      <w:tab/>
    </w:r>
    <w:r w:rsidR="00402618">
      <w:rPr>
        <w:lang w:val="hu-HU"/>
      </w:rPr>
      <w:t xml:space="preserve">                                                                                     </w:t>
    </w:r>
    <w:r w:rsidR="00D81979">
      <w:rPr>
        <w:lang w:val="hu-HU"/>
      </w:rPr>
      <w:t>prac/</w:t>
    </w:r>
    <w:r w:rsidRPr="00BF3EFC">
      <w:rPr>
        <w:lang w:val="hu-HU"/>
      </w:rPr>
      <w:t>lab</w:t>
    </w:r>
    <w:r w:rsidRPr="009463D5">
      <w:rPr>
        <w:color w:val="000000" w:themeColor="text1"/>
        <w:lang w:val="hu-HU"/>
      </w:rPr>
      <w:t>:</w:t>
    </w:r>
    <w:r w:rsidR="00490902" w:rsidRPr="009463D5">
      <w:rPr>
        <w:color w:val="000000" w:themeColor="text1"/>
        <w:lang w:val="hu-HU"/>
      </w:rPr>
      <w:t xml:space="preserve">1-15 </w:t>
    </w:r>
    <w:r w:rsidR="00D81979" w:rsidRPr="009463D5">
      <w:rPr>
        <w:color w:val="000000" w:themeColor="text1"/>
        <w:lang w:val="hu-HU"/>
      </w:rPr>
      <w:t>week</w:t>
    </w:r>
    <w:r w:rsidR="00490902" w:rsidRPr="009463D5">
      <w:rPr>
        <w:color w:val="000000" w:themeColor="text1"/>
        <w:lang w:val="hu-HU"/>
      </w:rPr>
      <w:t xml:space="preserve"> </w:t>
    </w:r>
    <w:r w:rsidR="009463D5" w:rsidRPr="009463D5">
      <w:rPr>
        <w:color w:val="000000" w:themeColor="text1"/>
        <w:lang w:val="hu-HU"/>
      </w:rPr>
      <w:t>Wednesday,</w:t>
    </w:r>
    <w:r w:rsidR="006374FC">
      <w:rPr>
        <w:color w:val="000000" w:themeColor="text1"/>
        <w:lang w:val="hu-HU"/>
      </w:rPr>
      <w:t>13</w:t>
    </w:r>
    <w:r w:rsidR="009463D5" w:rsidRPr="009463D5">
      <w:rPr>
        <w:color w:val="000000" w:themeColor="text1"/>
        <w:lang w:val="hu-HU"/>
      </w:rPr>
      <w:t>:</w:t>
    </w:r>
    <w:r w:rsidR="006374FC">
      <w:rPr>
        <w:color w:val="000000" w:themeColor="text1"/>
        <w:lang w:val="hu-HU"/>
      </w:rPr>
      <w:t>15</w:t>
    </w:r>
    <w:r w:rsidR="009463D5" w:rsidRPr="009463D5">
      <w:rPr>
        <w:color w:val="000000" w:themeColor="text1"/>
        <w:lang w:val="hu-HU"/>
      </w:rPr>
      <w:t>-</w:t>
    </w:r>
    <w:r w:rsidR="006374FC">
      <w:rPr>
        <w:color w:val="000000" w:themeColor="text1"/>
        <w:lang w:val="hu-HU"/>
      </w:rPr>
      <w:t>14</w:t>
    </w:r>
    <w:r w:rsidR="009463D5" w:rsidRPr="009463D5">
      <w:rPr>
        <w:color w:val="000000" w:themeColor="text1"/>
        <w:lang w:val="hu-HU"/>
      </w:rPr>
      <w:t>:</w:t>
    </w:r>
    <w:r w:rsidR="006374FC">
      <w:rPr>
        <w:color w:val="000000" w:themeColor="text1"/>
        <w:lang w:val="hu-HU"/>
      </w:rPr>
      <w:t>00</w:t>
    </w:r>
    <w:r w:rsidR="009463D5" w:rsidRPr="009463D5">
      <w:rPr>
        <w:color w:val="000000" w:themeColor="text1"/>
        <w:lang w:val="hu-HU"/>
      </w:rPr>
      <w:t xml:space="preserve"> </w:t>
    </w:r>
    <w:r w:rsidR="00D81979" w:rsidRPr="009463D5">
      <w:rPr>
        <w:color w:val="000000" w:themeColor="text1"/>
        <w:lang w:val="hu-HU"/>
      </w:rPr>
      <w:t>Location</w:t>
    </w:r>
    <w:r w:rsidRPr="009463D5">
      <w:rPr>
        <w:color w:val="000000" w:themeColor="text1"/>
        <w:lang w:val="hu-HU"/>
      </w:rPr>
      <w:t>:</w:t>
    </w:r>
    <w:r w:rsidR="00FA7369" w:rsidRPr="009463D5">
      <w:rPr>
        <w:color w:val="000000" w:themeColor="text1"/>
        <w:lang w:val="hu-HU"/>
      </w:rPr>
      <w:t xml:space="preserve"> PTE MIK,</w:t>
    </w:r>
    <w:r w:rsidR="009463D5" w:rsidRPr="009463D5">
      <w:rPr>
        <w:color w:val="000000" w:themeColor="text1"/>
        <w:lang w:val="hu-HU"/>
      </w:rPr>
      <w:t>A0</w:t>
    </w:r>
    <w:r w:rsidR="006374FC">
      <w:rPr>
        <w:color w:val="000000" w:themeColor="text1"/>
        <w:lang w:val="hu-HU"/>
      </w:rPr>
      <w:t>1</w:t>
    </w:r>
    <w:r w:rsidR="008E118E">
      <w:rPr>
        <w:color w:val="000000" w:themeColor="text1"/>
        <w:lang w:val="hu-HU"/>
      </w:rPr>
      <w:t>7</w:t>
    </w:r>
    <w:r w:rsidRPr="009463D5">
      <w:rPr>
        <w:color w:val="000000" w:themeColor="text1"/>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85C301C"/>
    <w:multiLevelType w:val="hybridMultilevel"/>
    <w:tmpl w:val="A828A7BA"/>
    <w:lvl w:ilvl="0" w:tplc="253CBA84">
      <w:start w:val="1"/>
      <w:numFmt w:val="decimal"/>
      <w:lvlText w:val="%1."/>
      <w:lvlJc w:val="left"/>
      <w:pPr>
        <w:ind w:left="720" w:hanging="360"/>
      </w:pPr>
      <w:rPr>
        <w:rFonts w:ascii="Times New Roman" w:eastAsia="Arial Unicode MS" w:hAnsi="Times New Roman"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0"/>
  </w:num>
  <w:num w:numId="2" w16cid:durableId="2053311362">
    <w:abstractNumId w:val="15"/>
  </w:num>
  <w:num w:numId="3" w16cid:durableId="2063477007">
    <w:abstractNumId w:val="18"/>
  </w:num>
  <w:num w:numId="4" w16cid:durableId="841358547">
    <w:abstractNumId w:val="19"/>
  </w:num>
  <w:num w:numId="5" w16cid:durableId="1017539401">
    <w:abstractNumId w:val="2"/>
  </w:num>
  <w:num w:numId="6" w16cid:durableId="1593466857">
    <w:abstractNumId w:val="0"/>
  </w:num>
  <w:num w:numId="7" w16cid:durableId="703944785">
    <w:abstractNumId w:val="8"/>
  </w:num>
  <w:num w:numId="8" w16cid:durableId="457651518">
    <w:abstractNumId w:val="16"/>
  </w:num>
  <w:num w:numId="9" w16cid:durableId="189606335">
    <w:abstractNumId w:val="26"/>
  </w:num>
  <w:num w:numId="10" w16cid:durableId="473179155">
    <w:abstractNumId w:val="22"/>
  </w:num>
  <w:num w:numId="11" w16cid:durableId="2000187575">
    <w:abstractNumId w:val="3"/>
  </w:num>
  <w:num w:numId="12" w16cid:durableId="1731221371">
    <w:abstractNumId w:val="5"/>
  </w:num>
  <w:num w:numId="13" w16cid:durableId="1910722359">
    <w:abstractNumId w:val="24"/>
  </w:num>
  <w:num w:numId="14" w16cid:durableId="85468623">
    <w:abstractNumId w:val="11"/>
  </w:num>
  <w:num w:numId="15" w16cid:durableId="317613096">
    <w:abstractNumId w:val="28"/>
  </w:num>
  <w:num w:numId="16" w16cid:durableId="516038234">
    <w:abstractNumId w:val="10"/>
  </w:num>
  <w:num w:numId="17" w16cid:durableId="2045985189">
    <w:abstractNumId w:val="25"/>
  </w:num>
  <w:num w:numId="18" w16cid:durableId="170686865">
    <w:abstractNumId w:val="17"/>
  </w:num>
  <w:num w:numId="19" w16cid:durableId="347800045">
    <w:abstractNumId w:val="13"/>
  </w:num>
  <w:num w:numId="20" w16cid:durableId="955142882">
    <w:abstractNumId w:val="9"/>
  </w:num>
  <w:num w:numId="21" w16cid:durableId="1775130785">
    <w:abstractNumId w:val="7"/>
  </w:num>
  <w:num w:numId="22" w16cid:durableId="1118794335">
    <w:abstractNumId w:val="12"/>
  </w:num>
  <w:num w:numId="23" w16cid:durableId="899830645">
    <w:abstractNumId w:val="4"/>
  </w:num>
  <w:num w:numId="24" w16cid:durableId="1889414779">
    <w:abstractNumId w:val="23"/>
  </w:num>
  <w:num w:numId="25" w16cid:durableId="123230439">
    <w:abstractNumId w:val="21"/>
  </w:num>
  <w:num w:numId="26" w16cid:durableId="98523413">
    <w:abstractNumId w:val="6"/>
  </w:num>
  <w:num w:numId="27" w16cid:durableId="56361876">
    <w:abstractNumId w:val="14"/>
  </w:num>
  <w:num w:numId="28" w16cid:durableId="111826917">
    <w:abstractNumId w:val="27"/>
  </w:num>
  <w:num w:numId="29" w16cid:durableId="69469728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C79A5"/>
    <w:rsid w:val="001C79FF"/>
    <w:rsid w:val="001D2C9B"/>
    <w:rsid w:val="001D4A58"/>
    <w:rsid w:val="001D51A2"/>
    <w:rsid w:val="001F0189"/>
    <w:rsid w:val="002054B9"/>
    <w:rsid w:val="00221675"/>
    <w:rsid w:val="00223135"/>
    <w:rsid w:val="0022417D"/>
    <w:rsid w:val="002406FF"/>
    <w:rsid w:val="0024327F"/>
    <w:rsid w:val="0024631E"/>
    <w:rsid w:val="002667F9"/>
    <w:rsid w:val="0027665A"/>
    <w:rsid w:val="002B3B18"/>
    <w:rsid w:val="002C62E3"/>
    <w:rsid w:val="002D5D32"/>
    <w:rsid w:val="002D786D"/>
    <w:rsid w:val="002E6C97"/>
    <w:rsid w:val="002E6F8C"/>
    <w:rsid w:val="002E7D89"/>
    <w:rsid w:val="00310616"/>
    <w:rsid w:val="00311D89"/>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74AC"/>
    <w:rsid w:val="003F2EB8"/>
    <w:rsid w:val="003F6F9D"/>
    <w:rsid w:val="00401158"/>
    <w:rsid w:val="0040261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6DB6"/>
    <w:rsid w:val="00527AF1"/>
    <w:rsid w:val="005440F1"/>
    <w:rsid w:val="0055140E"/>
    <w:rsid w:val="0056219E"/>
    <w:rsid w:val="00563381"/>
    <w:rsid w:val="005B5F9A"/>
    <w:rsid w:val="005C4E9D"/>
    <w:rsid w:val="005E76CA"/>
    <w:rsid w:val="005F1E62"/>
    <w:rsid w:val="005F3DD3"/>
    <w:rsid w:val="0060363E"/>
    <w:rsid w:val="0060601D"/>
    <w:rsid w:val="00611F4C"/>
    <w:rsid w:val="00613580"/>
    <w:rsid w:val="00613E99"/>
    <w:rsid w:val="006347FB"/>
    <w:rsid w:val="006374FC"/>
    <w:rsid w:val="00642E70"/>
    <w:rsid w:val="00654022"/>
    <w:rsid w:val="0065790C"/>
    <w:rsid w:val="00662B45"/>
    <w:rsid w:val="0066620B"/>
    <w:rsid w:val="006741ED"/>
    <w:rsid w:val="00682196"/>
    <w:rsid w:val="006829FA"/>
    <w:rsid w:val="0068510C"/>
    <w:rsid w:val="00687BE2"/>
    <w:rsid w:val="0069585D"/>
    <w:rsid w:val="006967BB"/>
    <w:rsid w:val="006A6A81"/>
    <w:rsid w:val="006B1C1A"/>
    <w:rsid w:val="006B33F9"/>
    <w:rsid w:val="006B56AC"/>
    <w:rsid w:val="006C4A36"/>
    <w:rsid w:val="006D256B"/>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E118E"/>
    <w:rsid w:val="008F3233"/>
    <w:rsid w:val="00904639"/>
    <w:rsid w:val="009063FE"/>
    <w:rsid w:val="00915432"/>
    <w:rsid w:val="00921EC4"/>
    <w:rsid w:val="0093509E"/>
    <w:rsid w:val="00945CB7"/>
    <w:rsid w:val="009463D5"/>
    <w:rsid w:val="00954C1E"/>
    <w:rsid w:val="00965B88"/>
    <w:rsid w:val="00973723"/>
    <w:rsid w:val="00976745"/>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2362"/>
    <w:rsid w:val="00AB5D6E"/>
    <w:rsid w:val="00AD251D"/>
    <w:rsid w:val="00AD323F"/>
    <w:rsid w:val="00AD57AB"/>
    <w:rsid w:val="00AF003B"/>
    <w:rsid w:val="00AF1660"/>
    <w:rsid w:val="00B01FA7"/>
    <w:rsid w:val="00B1305B"/>
    <w:rsid w:val="00B14D53"/>
    <w:rsid w:val="00B274E1"/>
    <w:rsid w:val="00B308E1"/>
    <w:rsid w:val="00B30B28"/>
    <w:rsid w:val="00B30C71"/>
    <w:rsid w:val="00B31AE0"/>
    <w:rsid w:val="00B43024"/>
    <w:rsid w:val="00B462E8"/>
    <w:rsid w:val="00B50AC0"/>
    <w:rsid w:val="00B51660"/>
    <w:rsid w:val="00B51ED2"/>
    <w:rsid w:val="00B55307"/>
    <w:rsid w:val="00B60F83"/>
    <w:rsid w:val="00B65526"/>
    <w:rsid w:val="00B7214C"/>
    <w:rsid w:val="00B94C52"/>
    <w:rsid w:val="00BA2D5A"/>
    <w:rsid w:val="00BA609A"/>
    <w:rsid w:val="00BA666A"/>
    <w:rsid w:val="00BA7D85"/>
    <w:rsid w:val="00BB2844"/>
    <w:rsid w:val="00BB443D"/>
    <w:rsid w:val="00BB4CD2"/>
    <w:rsid w:val="00BC2B5C"/>
    <w:rsid w:val="00BC7764"/>
    <w:rsid w:val="00BC7962"/>
    <w:rsid w:val="00BD6FA1"/>
    <w:rsid w:val="00BE58EB"/>
    <w:rsid w:val="00BF3098"/>
    <w:rsid w:val="00BF3EFC"/>
    <w:rsid w:val="00BF4675"/>
    <w:rsid w:val="00BF5027"/>
    <w:rsid w:val="00C006A4"/>
    <w:rsid w:val="00C14C29"/>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0A9A"/>
    <w:rsid w:val="00CC1D3A"/>
    <w:rsid w:val="00CC2F46"/>
    <w:rsid w:val="00CD2805"/>
    <w:rsid w:val="00CD32C1"/>
    <w:rsid w:val="00CD5818"/>
    <w:rsid w:val="00CE2B5B"/>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2CE3"/>
    <w:rsid w:val="00F07CEC"/>
    <w:rsid w:val="00F12A71"/>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PlainTable3">
    <w:name w:val="Plain Table 3"/>
    <w:basedOn w:val="TableNormal"/>
    <w:uiPriority w:val="43"/>
    <w:rsid w:val="00F12A7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cstheme="minorBidi"/>
      <w:bdr w:val="none" w:sz="0" w:space="0" w:color="auto"/>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89AFA9E7-7859-48F1-8A6F-A1093503CB68}"/>
</file>

<file path=customXml/itemProps4.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1208</Words>
  <Characters>6889</Characters>
  <Application>Microsoft Office Word</Application>
  <DocSecurity>0</DocSecurity>
  <Lines>57</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Administrator</cp:lastModifiedBy>
  <cp:revision>3</cp:revision>
  <cp:lastPrinted>2019-01-24T10:00:00Z</cp:lastPrinted>
  <dcterms:created xsi:type="dcterms:W3CDTF">2024-02-05T08:45:00Z</dcterms:created>
  <dcterms:modified xsi:type="dcterms:W3CDTF">2025-02-03T09:50:00Z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