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A601E6" w:rsidRDefault="00034EEB" w:rsidP="0066620B">
      <w:pPr>
        <w:pStyle w:val="Cmsor1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Általános információk:</w:t>
      </w:r>
    </w:p>
    <w:p w14:paraId="656BC90D" w14:textId="2D7A19AF" w:rsidR="00B9586F" w:rsidRDefault="00714872" w:rsidP="00525A86">
      <w:pPr>
        <w:pStyle w:val="Nincstrkz"/>
        <w:tabs>
          <w:tab w:val="left" w:pos="2977"/>
        </w:tabs>
        <w:ind w:left="2976" w:hanging="2976"/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="00525A86">
        <w:rPr>
          <w:rStyle w:val="None"/>
          <w:b/>
          <w:bCs/>
          <w:sz w:val="20"/>
          <w:szCs w:val="20"/>
          <w:lang w:val="hu-HU"/>
        </w:rPr>
        <w:tab/>
      </w:r>
      <w:r w:rsidR="00B9586F" w:rsidRPr="00B9586F">
        <w:rPr>
          <w:rStyle w:val="None"/>
          <w:sz w:val="20"/>
          <w:szCs w:val="20"/>
          <w:lang w:val="hu-HU"/>
        </w:rPr>
        <w:t xml:space="preserve">Építészmérnöki BSc; Építőművészet BA; Építészmérnök </w:t>
      </w:r>
      <w:r w:rsidR="00B90AD2" w:rsidRPr="00B9586F">
        <w:rPr>
          <w:rStyle w:val="None"/>
          <w:sz w:val="20"/>
          <w:szCs w:val="20"/>
          <w:lang w:val="hu-HU"/>
        </w:rPr>
        <w:t xml:space="preserve">MSc </w:t>
      </w:r>
      <w:r w:rsidR="00B90AD2">
        <w:rPr>
          <w:rStyle w:val="None"/>
          <w:sz w:val="20"/>
          <w:szCs w:val="20"/>
          <w:lang w:val="hu-HU"/>
        </w:rPr>
        <w:t>osztatlan</w:t>
      </w:r>
    </w:p>
    <w:p w14:paraId="19EEEF8C" w14:textId="591F1428" w:rsidR="009063FE" w:rsidRPr="00A601E6" w:rsidRDefault="00001F00" w:rsidP="00B9586F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525A86" w:rsidRPr="00525A86">
        <w:rPr>
          <w:rStyle w:val="None"/>
          <w:b/>
          <w:bCs/>
          <w:smallCaps/>
          <w:sz w:val="33"/>
          <w:szCs w:val="33"/>
          <w:lang w:val="hu-HU"/>
        </w:rPr>
        <w:t>Projekt- és vállalkozásmanagement</w:t>
      </w:r>
    </w:p>
    <w:p w14:paraId="7E689DE1" w14:textId="0572828E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74306B">
        <w:rPr>
          <w:rStyle w:val="None"/>
          <w:sz w:val="18"/>
          <w:szCs w:val="18"/>
          <w:lang w:val="hu-HU"/>
        </w:rPr>
        <w:t>MSE</w:t>
      </w:r>
      <w:r w:rsidR="00852F09">
        <w:rPr>
          <w:rStyle w:val="None"/>
          <w:sz w:val="18"/>
          <w:szCs w:val="18"/>
          <w:lang w:val="hu-HU"/>
        </w:rPr>
        <w:t>344MN</w:t>
      </w:r>
    </w:p>
    <w:p w14:paraId="0E7DC0A5" w14:textId="649F2BDC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25A86">
        <w:rPr>
          <w:rStyle w:val="None"/>
          <w:sz w:val="18"/>
          <w:szCs w:val="18"/>
          <w:lang w:val="hu-HU"/>
        </w:rPr>
        <w:t>6</w:t>
      </w:r>
    </w:p>
    <w:p w14:paraId="09542FD2" w14:textId="6338DBBB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25A86">
        <w:rPr>
          <w:rStyle w:val="None"/>
          <w:sz w:val="18"/>
          <w:szCs w:val="18"/>
          <w:lang w:val="hu-HU"/>
        </w:rPr>
        <w:t>3</w:t>
      </w:r>
    </w:p>
    <w:p w14:paraId="7DBB2F67" w14:textId="24E25E1A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25A86">
        <w:rPr>
          <w:rStyle w:val="None"/>
          <w:sz w:val="18"/>
          <w:szCs w:val="18"/>
          <w:lang w:val="hu-HU"/>
        </w:rPr>
        <w:t>3</w:t>
      </w:r>
      <w:r w:rsidR="00E8115E" w:rsidRPr="00A601E6">
        <w:rPr>
          <w:rStyle w:val="None"/>
          <w:sz w:val="18"/>
          <w:szCs w:val="18"/>
          <w:lang w:val="hu-HU"/>
        </w:rPr>
        <w:t>/</w:t>
      </w:r>
      <w:r w:rsidR="00525A86">
        <w:rPr>
          <w:rStyle w:val="None"/>
          <w:sz w:val="18"/>
          <w:szCs w:val="18"/>
          <w:lang w:val="hu-HU"/>
        </w:rPr>
        <w:t>0</w:t>
      </w:r>
      <w:r w:rsidR="00E8115E" w:rsidRPr="00A601E6">
        <w:rPr>
          <w:rStyle w:val="None"/>
          <w:sz w:val="18"/>
          <w:szCs w:val="18"/>
          <w:lang w:val="hu-HU"/>
        </w:rPr>
        <w:t>/0</w:t>
      </w:r>
    </w:p>
    <w:p w14:paraId="11167164" w14:textId="24617458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25A86">
        <w:rPr>
          <w:rStyle w:val="None"/>
          <w:sz w:val="18"/>
          <w:szCs w:val="18"/>
          <w:lang w:val="hu-HU"/>
        </w:rPr>
        <w:t>vizsga</w:t>
      </w:r>
      <w:r w:rsidR="00034EEB" w:rsidRPr="00A601E6">
        <w:rPr>
          <w:rStyle w:val="None"/>
          <w:sz w:val="18"/>
          <w:szCs w:val="18"/>
          <w:lang w:val="hu-HU"/>
        </w:rPr>
        <w:t xml:space="preserve"> (</w:t>
      </w:r>
      <w:r w:rsidR="00525A86">
        <w:rPr>
          <w:rStyle w:val="None"/>
          <w:sz w:val="18"/>
          <w:szCs w:val="18"/>
          <w:lang w:val="hu-HU"/>
        </w:rPr>
        <w:t>v</w:t>
      </w:r>
      <w:r w:rsidR="00034EEB" w:rsidRPr="00A601E6">
        <w:rPr>
          <w:rStyle w:val="None"/>
          <w:sz w:val="18"/>
          <w:szCs w:val="18"/>
          <w:lang w:val="hu-HU"/>
        </w:rPr>
        <w:t>)</w:t>
      </w:r>
    </w:p>
    <w:p w14:paraId="3C6DBCD7" w14:textId="2E9FABA7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 w:rsidR="00525A86">
        <w:rPr>
          <w:rStyle w:val="None"/>
          <w:b/>
          <w:bCs/>
          <w:sz w:val="18"/>
          <w:szCs w:val="18"/>
          <w:lang w:val="hu-HU"/>
        </w:rPr>
        <w:t>nincs</w:t>
      </w:r>
    </w:p>
    <w:p w14:paraId="5EFC0CB8" w14:textId="0F4CBC72" w:rsidR="00CC1D3A" w:rsidRPr="00A601E6" w:rsidRDefault="00904639" w:rsidP="00525A86">
      <w:pPr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  <w:r w:rsidRPr="00A601E6">
        <w:rPr>
          <w:sz w:val="20"/>
          <w:szCs w:val="20"/>
          <w:lang w:val="hu-HU"/>
        </w:rPr>
        <w:tab/>
      </w:r>
      <w:r w:rsidRPr="00A601E6">
        <w:rPr>
          <w:sz w:val="20"/>
          <w:szCs w:val="20"/>
          <w:lang w:val="hu-HU"/>
        </w:rPr>
        <w:tab/>
      </w:r>
    </w:p>
    <w:p w14:paraId="745CF022" w14:textId="2F3487BD" w:rsidR="002B3B18" w:rsidRPr="00A601E6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A601E6">
        <w:rPr>
          <w:rStyle w:val="None"/>
          <w:bCs/>
          <w:color w:val="000000" w:themeColor="text1"/>
        </w:rPr>
        <w:tab/>
      </w:r>
      <w:r w:rsidR="002B3B18" w:rsidRPr="00A601E6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852F09">
        <w:rPr>
          <w:rStyle w:val="None"/>
          <w:bCs/>
          <w:color w:val="000000" w:themeColor="text1"/>
          <w:sz w:val="18"/>
          <w:szCs w:val="18"/>
        </w:rPr>
        <w:t>Danka Sándor</w:t>
      </w:r>
      <w:r w:rsidR="002B3B18" w:rsidRPr="00A601E6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D54769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2C754E8D" w14:textId="1F589620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>Iroda: 7624 Magyarország, Pécs, Boszorkány u. 2. B-</w:t>
      </w:r>
      <w:r w:rsidR="00D54769">
        <w:rPr>
          <w:rStyle w:val="None"/>
          <w:b w:val="0"/>
          <w:sz w:val="18"/>
          <w:szCs w:val="18"/>
        </w:rPr>
        <w:t>340</w:t>
      </w:r>
    </w:p>
    <w:p w14:paraId="2B5336FD" w14:textId="16A1B584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  <w:t xml:space="preserve">E-mail: </w:t>
      </w:r>
      <w:r w:rsidR="00852F09">
        <w:rPr>
          <w:rStyle w:val="None"/>
          <w:b w:val="0"/>
          <w:sz w:val="18"/>
          <w:szCs w:val="18"/>
        </w:rPr>
        <w:t>danka.sandor</w:t>
      </w:r>
      <w:r w:rsidR="00D54769" w:rsidRPr="00D54769">
        <w:rPr>
          <w:rStyle w:val="None"/>
          <w:b w:val="0"/>
          <w:sz w:val="18"/>
          <w:szCs w:val="18"/>
        </w:rPr>
        <w:t>@mik.pte.hu</w:t>
      </w:r>
    </w:p>
    <w:p w14:paraId="3271517E" w14:textId="388ADCDC" w:rsidR="002B3B18" w:rsidRPr="00A601E6" w:rsidRDefault="00852F09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</w:r>
    </w:p>
    <w:p w14:paraId="5324986A" w14:textId="4FA7D32B" w:rsidR="00B14D53" w:rsidRPr="00A601E6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798442E6" w14:textId="77777777" w:rsidR="00852F09" w:rsidRPr="00A601E6" w:rsidRDefault="00417E9C" w:rsidP="00852F09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A601E6">
        <w:rPr>
          <w:rStyle w:val="None"/>
          <w:sz w:val="18"/>
          <w:szCs w:val="18"/>
        </w:rPr>
        <w:tab/>
      </w:r>
      <w:r w:rsidR="00852F09" w:rsidRPr="00A601E6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852F09">
        <w:rPr>
          <w:rStyle w:val="None"/>
          <w:bCs/>
          <w:color w:val="000000" w:themeColor="text1"/>
          <w:sz w:val="18"/>
          <w:szCs w:val="18"/>
        </w:rPr>
        <w:t>Danka Sándor</w:t>
      </w:r>
      <w:r w:rsidR="00852F09" w:rsidRPr="00A601E6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852F09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620778B9" w14:textId="77777777" w:rsidR="00852F09" w:rsidRPr="00A601E6" w:rsidRDefault="00852F09" w:rsidP="00852F09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>Iroda: 7624 Magyarország, Pécs, Boszorkány u. 2. B-</w:t>
      </w:r>
      <w:r>
        <w:rPr>
          <w:rStyle w:val="None"/>
          <w:b w:val="0"/>
          <w:sz w:val="18"/>
          <w:szCs w:val="18"/>
        </w:rPr>
        <w:t>340</w:t>
      </w:r>
    </w:p>
    <w:p w14:paraId="53AF451F" w14:textId="77777777" w:rsidR="00852F09" w:rsidRPr="00A601E6" w:rsidRDefault="00852F09" w:rsidP="00852F09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  <w:t xml:space="preserve">E-mail: </w:t>
      </w:r>
      <w:r>
        <w:rPr>
          <w:rStyle w:val="None"/>
          <w:b w:val="0"/>
          <w:sz w:val="18"/>
          <w:szCs w:val="18"/>
        </w:rPr>
        <w:t>danka.sandor</w:t>
      </w:r>
      <w:r w:rsidRPr="00D54769">
        <w:rPr>
          <w:rStyle w:val="None"/>
          <w:b w:val="0"/>
          <w:sz w:val="18"/>
          <w:szCs w:val="18"/>
        </w:rPr>
        <w:t>@mik.pte.hu</w:t>
      </w:r>
    </w:p>
    <w:p w14:paraId="05FB9008" w14:textId="77777777" w:rsidR="00852F09" w:rsidRPr="00A601E6" w:rsidRDefault="00852F09" w:rsidP="00852F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</w:r>
    </w:p>
    <w:p w14:paraId="2BFFD362" w14:textId="442278E2" w:rsidR="005F1E62" w:rsidRPr="00A601E6" w:rsidRDefault="002B3B18" w:rsidP="00852F09">
      <w:pPr>
        <w:pStyle w:val="TEMATIKA-OKTATK"/>
        <w:jc w:val="both"/>
        <w:rPr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</w:r>
    </w:p>
    <w:p w14:paraId="7C146527" w14:textId="77777777" w:rsidR="005F1E62" w:rsidRPr="00A601E6" w:rsidRDefault="005F1E62" w:rsidP="004B70F3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</w:p>
    <w:p w14:paraId="67ACCAB7" w14:textId="77777777" w:rsidR="004B70F3" w:rsidRPr="00A601E6" w:rsidRDefault="004B70F3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7F551033" w:rsidR="002B3B18" w:rsidRPr="00A601E6" w:rsidRDefault="002B3B18" w:rsidP="0035084F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A601E6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A601E6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A601E6">
        <w:rPr>
          <w:rStyle w:val="None"/>
          <w:b w:val="0"/>
          <w:bCs/>
        </w:rPr>
        <w:br w:type="page"/>
      </w:r>
    </w:p>
    <w:p w14:paraId="4C8052F2" w14:textId="77777777" w:rsidR="00114175" w:rsidRPr="00A601E6" w:rsidRDefault="00114175" w:rsidP="00AD57AB">
      <w:pPr>
        <w:pStyle w:val="TEMATIKA-OKTATK"/>
        <w:jc w:val="both"/>
        <w:rPr>
          <w:rStyle w:val="None"/>
          <w:b w:val="0"/>
          <w:bCs/>
        </w:rPr>
      </w:pPr>
    </w:p>
    <w:p w14:paraId="37AFE4EF" w14:textId="19FE23ED" w:rsidR="00705DF3" w:rsidRPr="00A601E6" w:rsidRDefault="00034EEB" w:rsidP="00705DF3">
      <w:pPr>
        <w:pStyle w:val="Cmsor2"/>
        <w:jc w:val="both"/>
        <w:rPr>
          <w:lang w:val="hu-HU"/>
        </w:rPr>
      </w:pPr>
      <w:r w:rsidRPr="00A601E6">
        <w:rPr>
          <w:lang w:val="hu-HU"/>
        </w:rPr>
        <w:t>Tárgyleírás</w:t>
      </w:r>
    </w:p>
    <w:p w14:paraId="75BC5577" w14:textId="6CC86698" w:rsidR="0040271A" w:rsidRDefault="0040271A" w:rsidP="00114175">
      <w:pPr>
        <w:pStyle w:val="szvegtrzs"/>
        <w:rPr>
          <w:rFonts w:eastAsia="Arial Unicode MS"/>
          <w:b/>
          <w:bCs/>
        </w:rPr>
      </w:pPr>
      <w:r w:rsidRPr="0040271A">
        <w:rPr>
          <w:rFonts w:eastAsia="Arial Unicode MS"/>
        </w:rPr>
        <w:t>A projektmenedzselés- és vállalkozásmenedzselés átfogó ismereteinek megismerése, elsősorban a műszaki tudományterületeken. A vállalkozások fogalmi rendszere, külső és belső környezetének feltérképezése. Vállalati stratégiák kialakítása és szerepe. Az egyes vállalati funkciók megismerése. Az innováció megjelenése az egyes projektekben. A projektmenedzselt vállalatok versenyképességének növelése.  Az egyes marketing, HR, logisztika, termelés és minőség rendszerek röv</w:t>
      </w:r>
      <w:r w:rsidR="00852F09">
        <w:rPr>
          <w:rFonts w:eastAsia="Arial Unicode MS"/>
        </w:rPr>
        <w:t>id ismertetése, elsősorban a vállalati termelés nézőpontjából</w:t>
      </w:r>
      <w:r w:rsidRPr="0040271A">
        <w:rPr>
          <w:rFonts w:eastAsia="Arial Unicode MS"/>
        </w:rPr>
        <w:t xml:space="preserve">. </w:t>
      </w:r>
    </w:p>
    <w:p w14:paraId="4863CCAD" w14:textId="0E33D699" w:rsidR="00705DF3" w:rsidRPr="00A601E6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2D918E16" w14:textId="77777777" w:rsidR="0040271A" w:rsidRDefault="0040271A" w:rsidP="00114175">
      <w:pPr>
        <w:pStyle w:val="szvegtrzs"/>
        <w:rPr>
          <w:rFonts w:eastAsia="Arial Unicode MS"/>
          <w:b/>
          <w:bCs/>
        </w:rPr>
      </w:pPr>
      <w:r w:rsidRPr="0040271A">
        <w:rPr>
          <w:rFonts w:eastAsia="Arial Unicode MS"/>
        </w:rPr>
        <w:t>A kurzus célja a projektek menedzselésének vállalkozásokon keresztül történő mérnöki gyakorlatban való megjelenése, elsősorban az építész diszciplína területein. A széleskörű projekt- és vállalkozásmenedzsment ismereteken túl a kurzus fontos eleme, hogy a műszaki tudományokon belül beágyazott módon növelje az egyes társtudományok szinergiáját.</w:t>
      </w:r>
    </w:p>
    <w:p w14:paraId="0F567D07" w14:textId="2B34EEFB" w:rsidR="006967BB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702E3DC8" w14:textId="08B969D7" w:rsidR="00852F09" w:rsidRPr="00D76A98" w:rsidRDefault="005077BE" w:rsidP="00114175">
      <w:pPr>
        <w:pStyle w:val="szvegtrzs"/>
      </w:pPr>
      <w:r w:rsidRPr="00D76A98">
        <w:t xml:space="preserve">A szemeszter </w:t>
      </w:r>
      <w:r w:rsidR="0040271A" w:rsidRPr="00D76A98">
        <w:t xml:space="preserve">során a tantárgy keretein belül, különböző mélységben, </w:t>
      </w:r>
      <w:r w:rsidR="00852F09" w:rsidRPr="00D76A98">
        <w:t>a hallgatók a termelésre alapozott kompetencia fogalmát, a hosszú, közép és rövid távú termelési képességekre alapozott üzleti tervek készítésének módját, termelési rendszerek vezetését sajátítják el annak különböző hierarchikus szintjein.</w:t>
      </w:r>
    </w:p>
    <w:p w14:paraId="3B3E798B" w14:textId="120A8E5B" w:rsidR="00F56317" w:rsidRPr="00D76A98" w:rsidRDefault="00851A0F" w:rsidP="00114175">
      <w:pPr>
        <w:pStyle w:val="szvegtrzs"/>
      </w:pPr>
      <w:r w:rsidRPr="00D76A98">
        <w:t xml:space="preserve">Kiemelt terület a kisvállalatok és azok fontossága, ill. problémái. </w:t>
      </w:r>
      <w:r w:rsidR="007C4CC7" w:rsidRPr="00D76A98">
        <w:t xml:space="preserve">A vállalati versenyképesség kérdésének megvizsgálása. </w:t>
      </w:r>
      <w:r w:rsidRPr="00D76A98">
        <w:t xml:space="preserve">Néhány vállalati funkcionális terület is szóba kerül majd a félév során. A marketing, a termelés és szolgáltatásmenedzsment, logisztika területei. </w:t>
      </w:r>
      <w:r w:rsidR="0097666A" w:rsidRPr="00D76A98">
        <w:t>Részben a vállalati, részben a harmadik, projektek területére vonatkozóan, a vállalati stratégia, azon belül is, a kisvállalati stratégiákat beszéljük meg. Az üzleti terv, mint a vállalatok és projektek fontos eszköze kerül megtárgyalásra. Valamint néhány projektfinanszírozási kérdést is megtárgyalunk.</w:t>
      </w:r>
      <w:r w:rsidR="00F56317" w:rsidRPr="00D76A98">
        <w:t xml:space="preserve"> </w:t>
      </w:r>
    </w:p>
    <w:p w14:paraId="602A48C9" w14:textId="7EB4E5F3" w:rsidR="00862B15" w:rsidRPr="00A601E6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C8012D" w14:textId="7462E524" w:rsidR="001A65E0" w:rsidRPr="00A601E6" w:rsidRDefault="001A65E0" w:rsidP="001A65E0">
      <w:pPr>
        <w:widowControl w:val="0"/>
        <w:jc w:val="both"/>
        <w:rPr>
          <w:lang w:val="hu-HU"/>
        </w:rPr>
      </w:pPr>
      <w:r w:rsidRPr="00A601E6">
        <w:rPr>
          <w:sz w:val="20"/>
          <w:lang w:val="hu-HU"/>
        </w:rPr>
        <w:t xml:space="preserve">A feladatok, követelmények kiadása a tematika szerint történik, melyek az előadás anyagaival, segédletekkel egyetemben a tantárgy </w:t>
      </w:r>
      <w:r w:rsidR="00ED214D">
        <w:rPr>
          <w:b/>
          <w:sz w:val="20"/>
          <w:lang w:val="hu-HU"/>
        </w:rPr>
        <w:t>MS Teams</w:t>
      </w:r>
      <w:r w:rsidR="0074306B">
        <w:rPr>
          <w:b/>
          <w:sz w:val="20"/>
          <w:lang w:val="hu-HU"/>
        </w:rPr>
        <w:t xml:space="preserve"> </w:t>
      </w:r>
      <w:r w:rsidR="0074306B" w:rsidRPr="0089743D">
        <w:rPr>
          <w:b/>
          <w:sz w:val="20"/>
          <w:lang w:val="hu-HU"/>
        </w:rPr>
        <w:t>és a Moodle</w:t>
      </w:r>
      <w:r w:rsidRPr="00A601E6">
        <w:rPr>
          <w:sz w:val="20"/>
          <w:lang w:val="hu-HU"/>
        </w:rPr>
        <w:t xml:space="preserve"> felületére feltöltésre kerülnek. A tantárgyhoz kapcsolódó információk ugyancsak ez</w:t>
      </w:r>
      <w:r w:rsidR="00ED214D">
        <w:rPr>
          <w:sz w:val="20"/>
          <w:lang w:val="hu-HU"/>
        </w:rPr>
        <w:t>ek</w:t>
      </w:r>
      <w:r w:rsidRPr="00A601E6">
        <w:rPr>
          <w:sz w:val="20"/>
          <w:lang w:val="hu-HU"/>
        </w:rPr>
        <w:t>en a felületen elérhetőek.</w:t>
      </w:r>
    </w:p>
    <w:p w14:paraId="241EDB13" w14:textId="2E14BE94" w:rsidR="00034EEB" w:rsidRDefault="00034EEB" w:rsidP="0066620B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6CDFF600" w14:textId="77777777" w:rsidR="00C73A74" w:rsidRPr="00C73A74" w:rsidRDefault="00C73A74" w:rsidP="00C73A74">
      <w:pPr>
        <w:rPr>
          <w:lang w:val="hu-HU"/>
        </w:rPr>
      </w:pPr>
    </w:p>
    <w:p w14:paraId="4EC7239F" w14:textId="1E401753" w:rsidR="00152AEC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1BCB9436" w14:textId="7F78A0D5" w:rsidR="00D64DEF" w:rsidRDefault="00D64DEF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</w:p>
    <w:p w14:paraId="7772CB8A" w14:textId="77777777" w:rsidR="00D64DEF" w:rsidRPr="005864F7" w:rsidRDefault="00D64DEF" w:rsidP="00D64DEF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5864F7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9F7749B" w14:textId="77777777" w:rsidR="00D64DEF" w:rsidRPr="005864F7" w:rsidRDefault="00D64DEF" w:rsidP="00D64DEF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864F7">
        <w:rPr>
          <w:rStyle w:val="None"/>
          <w:rFonts w:eastAsia="Times New Roman"/>
          <w:bCs/>
          <w:sz w:val="20"/>
          <w:szCs w:val="20"/>
          <w:lang w:val="hu-HU"/>
        </w:rPr>
        <w:t>A PTE TVSz 45.§ (2) és 9. számú melléklet 3§ szabályozása szerint a lehetséges hiányzás: max. 30 %</w:t>
      </w:r>
    </w:p>
    <w:p w14:paraId="7541215E" w14:textId="77777777" w:rsidR="00D64DEF" w:rsidRPr="005864F7" w:rsidRDefault="00D64DEF" w:rsidP="00D64DEF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5864F7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módja: jelenléti ív</w:t>
      </w:r>
    </w:p>
    <w:p w14:paraId="48AE5BA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53202CC" w14:textId="3CBADBBC" w:rsidR="00714872" w:rsidRPr="00A601E6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sz w:val="20"/>
          <w:szCs w:val="20"/>
          <w:lang w:val="hu-HU"/>
        </w:rPr>
        <w:t>A félév sikeres befejezésének feltétele a</w:t>
      </w:r>
      <w:r w:rsidR="005077BE" w:rsidRPr="00A601E6">
        <w:rPr>
          <w:rStyle w:val="None"/>
          <w:rFonts w:eastAsia="Times New Roman"/>
          <w:bCs/>
          <w:sz w:val="20"/>
          <w:szCs w:val="20"/>
          <w:lang w:val="hu-HU"/>
        </w:rPr>
        <w:t xml:space="preserve">z aktív órai jelenlét, </w:t>
      </w:r>
      <w:r w:rsidR="00D64DEF">
        <w:rPr>
          <w:rStyle w:val="None"/>
          <w:rFonts w:eastAsia="Times New Roman"/>
          <w:bCs/>
          <w:sz w:val="20"/>
          <w:szCs w:val="20"/>
          <w:lang w:val="hu-HU"/>
        </w:rPr>
        <w:t xml:space="preserve">illetve a számonkérések sikeres teljesítése. </w:t>
      </w:r>
    </w:p>
    <w:p w14:paraId="1AA23A7B" w14:textId="429C5D25" w:rsidR="00A35705" w:rsidRPr="00A601E6" w:rsidRDefault="00A3570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</w:t>
      </w:r>
      <w:r w:rsidR="007C4CC7">
        <w:rPr>
          <w:rStyle w:val="None"/>
          <w:rFonts w:eastAsia="Times New Roman"/>
          <w:bCs/>
          <w:sz w:val="20"/>
          <w:szCs w:val="20"/>
          <w:lang w:val="hu-HU"/>
        </w:rPr>
        <w:t>vizsga</w:t>
      </w:r>
      <w:r w:rsidRPr="00A601E6">
        <w:rPr>
          <w:rStyle w:val="None"/>
          <w:rFonts w:eastAsia="Times New Roman"/>
          <w:bCs/>
          <w:sz w:val="20"/>
          <w:szCs w:val="20"/>
          <w:lang w:val="hu-HU"/>
        </w:rPr>
        <w:t xml:space="preserve"> jeggyel zárul. A félév zárása a </w:t>
      </w:r>
      <w:r w:rsidRPr="0074306B">
        <w:rPr>
          <w:rStyle w:val="None"/>
          <w:rFonts w:eastAsia="Times New Roman"/>
          <w:bCs/>
          <w:sz w:val="20"/>
          <w:szCs w:val="20"/>
          <w:lang w:val="hu-HU"/>
        </w:rPr>
        <w:t>1</w:t>
      </w:r>
      <w:r w:rsidR="00114175" w:rsidRPr="0074306B">
        <w:rPr>
          <w:rStyle w:val="None"/>
          <w:rFonts w:eastAsia="Times New Roman"/>
          <w:bCs/>
          <w:sz w:val="20"/>
          <w:szCs w:val="20"/>
          <w:lang w:val="hu-HU"/>
        </w:rPr>
        <w:t>4</w:t>
      </w:r>
      <w:r w:rsidRPr="0074306B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Pr="00A601E6">
        <w:rPr>
          <w:rStyle w:val="None"/>
          <w:rFonts w:eastAsia="Times New Roman"/>
          <w:bCs/>
          <w:sz w:val="20"/>
          <w:szCs w:val="20"/>
          <w:lang w:val="hu-HU"/>
        </w:rPr>
        <w:t xml:space="preserve"> héten történik</w:t>
      </w:r>
      <w:r w:rsidR="00B274E1" w:rsidRPr="00A601E6">
        <w:rPr>
          <w:rStyle w:val="None"/>
          <w:rFonts w:eastAsia="Times New Roman"/>
          <w:sz w:val="20"/>
          <w:szCs w:val="20"/>
          <w:lang w:val="hu-HU"/>
        </w:rPr>
        <w:t>.</w:t>
      </w:r>
      <w:r w:rsidRPr="00A601E6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6C4A36" w:rsidRPr="00A601E6">
        <w:rPr>
          <w:rStyle w:val="None"/>
          <w:rFonts w:eastAsia="Times New Roman"/>
          <w:bCs/>
          <w:sz w:val="20"/>
          <w:szCs w:val="20"/>
          <w:lang w:val="hu-HU"/>
        </w:rPr>
        <w:t xml:space="preserve">A félév során a hallgató munkájáról </w:t>
      </w:r>
      <w:r w:rsidRPr="00A601E6">
        <w:rPr>
          <w:rStyle w:val="None"/>
          <w:rFonts w:eastAsia="Times New Roman"/>
          <w:bCs/>
          <w:sz w:val="20"/>
          <w:szCs w:val="20"/>
          <w:lang w:val="hu-HU"/>
        </w:rPr>
        <w:t>két</w:t>
      </w:r>
      <w:r w:rsidR="006C4A36" w:rsidRPr="00A601E6">
        <w:rPr>
          <w:rStyle w:val="None"/>
          <w:rFonts w:eastAsia="Times New Roman"/>
          <w:bCs/>
          <w:sz w:val="20"/>
          <w:szCs w:val="20"/>
          <w:lang w:val="hu-HU"/>
        </w:rPr>
        <w:t xml:space="preserve"> alkalommal ad számot</w:t>
      </w:r>
      <w:r w:rsidR="001D1D4E">
        <w:rPr>
          <w:rStyle w:val="None"/>
          <w:rFonts w:eastAsia="Times New Roman"/>
          <w:bCs/>
          <w:sz w:val="20"/>
          <w:szCs w:val="20"/>
          <w:lang w:val="hu-HU"/>
        </w:rPr>
        <w:t xml:space="preserve">. </w:t>
      </w:r>
    </w:p>
    <w:p w14:paraId="000B4F19" w14:textId="77777777" w:rsidR="00F21255" w:rsidRDefault="00CF11AD" w:rsidP="00D64DEF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sz w:val="20"/>
          <w:szCs w:val="20"/>
          <w:lang w:val="hu-HU"/>
        </w:rPr>
        <w:br w:type="page"/>
      </w:r>
    </w:p>
    <w:p w14:paraId="34838D64" w14:textId="6BF2B092" w:rsidR="00F21255" w:rsidRDefault="00F21255" w:rsidP="00D64DEF">
      <w:pPr>
        <w:rPr>
          <w:rStyle w:val="None"/>
          <w:rFonts w:eastAsia="Times New Roman"/>
          <w:b/>
          <w:sz w:val="20"/>
          <w:szCs w:val="20"/>
          <w:lang w:val="hu-HU"/>
        </w:rPr>
      </w:pPr>
      <w:r>
        <w:rPr>
          <w:rStyle w:val="None"/>
          <w:rFonts w:eastAsia="Times New Roman"/>
          <w:b/>
          <w:sz w:val="20"/>
          <w:szCs w:val="20"/>
          <w:lang w:val="hu-HU"/>
        </w:rPr>
        <w:lastRenderedPageBreak/>
        <w:t>Vizsgával záruló tantárgy</w:t>
      </w:r>
      <w:bookmarkStart w:id="0" w:name="_GoBack"/>
      <w:bookmarkEnd w:id="0"/>
    </w:p>
    <w:p w14:paraId="215FACED" w14:textId="77777777" w:rsidR="00F21255" w:rsidRDefault="00F21255" w:rsidP="00D64DEF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168B78CB" w14:textId="3F2E429F" w:rsidR="00D64DEF" w:rsidRPr="00C47FE6" w:rsidRDefault="00D64DEF" w:rsidP="00D64DEF">
      <w:pPr>
        <w:rPr>
          <w:rStyle w:val="None"/>
          <w:rFonts w:eastAsia="Times New Roman"/>
          <w:bCs/>
          <w:strike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</w:t>
      </w:r>
      <w:r w:rsidRPr="00C47FE6">
        <w:rPr>
          <w:rStyle w:val="None"/>
          <w:rFonts w:eastAsia="Times New Roman"/>
          <w:b/>
          <w:strike/>
          <w:sz w:val="20"/>
          <w:szCs w:val="20"/>
          <w:lang w:val="hu-HU"/>
        </w:rPr>
        <w:t xml:space="preserve"> 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D64DEF" w:rsidRPr="007C6062" w14:paraId="32D4FA55" w14:textId="77777777" w:rsidTr="00EB0A75">
        <w:tc>
          <w:tcPr>
            <w:tcW w:w="4678" w:type="dxa"/>
            <w:vAlign w:val="center"/>
          </w:tcPr>
          <w:p w14:paraId="7FA5C41B" w14:textId="77777777" w:rsidR="00D64DEF" w:rsidRPr="00F21255" w:rsidRDefault="00D64DEF" w:rsidP="00EB0A75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21255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5614123" w14:textId="77777777" w:rsidR="00D64DEF" w:rsidRPr="00F21255" w:rsidRDefault="00D64DEF" w:rsidP="00EB0A75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21255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4F0CA2F9" w14:textId="77777777" w:rsidR="00D64DEF" w:rsidRPr="00F21255" w:rsidRDefault="00D64DEF" w:rsidP="00EB0A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21255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D64DEF" w:rsidRPr="0089743D" w14:paraId="32E780AB" w14:textId="77777777" w:rsidTr="00EB0A75">
        <w:tc>
          <w:tcPr>
            <w:tcW w:w="4678" w:type="dxa"/>
            <w:shd w:val="clear" w:color="auto" w:fill="auto"/>
          </w:tcPr>
          <w:p w14:paraId="2F945A7C" w14:textId="47F99C11" w:rsidR="00D64DEF" w:rsidRPr="0089743D" w:rsidRDefault="00D64DEF" w:rsidP="00EB0A75">
            <w:pPr>
              <w:ind w:left="45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9743D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1. ZH</w:t>
            </w:r>
          </w:p>
        </w:tc>
        <w:tc>
          <w:tcPr>
            <w:tcW w:w="1697" w:type="dxa"/>
            <w:shd w:val="clear" w:color="auto" w:fill="auto"/>
          </w:tcPr>
          <w:p w14:paraId="69600516" w14:textId="69EA82BE" w:rsidR="00D64DEF" w:rsidRPr="0089743D" w:rsidRDefault="0074306B" w:rsidP="00EB0A75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9743D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D64DEF" w:rsidRPr="0089743D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23B0061E" w14:textId="3DF3ECA3" w:rsidR="00D64DEF" w:rsidRPr="0089743D" w:rsidRDefault="0074306B" w:rsidP="00EB0A75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9743D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D64DEF" w:rsidRPr="0089743D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="00D64DEF" w:rsidRPr="0089743D" w14:paraId="2BCB351D" w14:textId="77777777" w:rsidTr="00EB0A75">
        <w:tc>
          <w:tcPr>
            <w:tcW w:w="4678" w:type="dxa"/>
            <w:shd w:val="clear" w:color="auto" w:fill="auto"/>
          </w:tcPr>
          <w:p w14:paraId="763FFCCE" w14:textId="2F741C8D" w:rsidR="00D64DEF" w:rsidRPr="0089743D" w:rsidRDefault="00D64DEF" w:rsidP="00EB0A75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9743D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2. ZH</w:t>
            </w:r>
          </w:p>
        </w:tc>
        <w:tc>
          <w:tcPr>
            <w:tcW w:w="1697" w:type="dxa"/>
            <w:shd w:val="clear" w:color="auto" w:fill="auto"/>
          </w:tcPr>
          <w:p w14:paraId="0FD25F21" w14:textId="59FB6A57" w:rsidR="00D64DEF" w:rsidRPr="0089743D" w:rsidRDefault="0074306B" w:rsidP="00D64DEF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9743D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D64DEF" w:rsidRPr="0089743D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149824DF" w14:textId="37B1BB18" w:rsidR="00D64DEF" w:rsidRPr="0089743D" w:rsidRDefault="0074306B" w:rsidP="00EB0A75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9743D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D64DEF" w:rsidRPr="0089743D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</w:tbl>
    <w:p w14:paraId="43E26B42" w14:textId="77777777" w:rsidR="00D64DEF" w:rsidRPr="0089743D" w:rsidRDefault="00D64DEF" w:rsidP="00D64DEF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894CC90" w14:textId="6E79D1C4" w:rsidR="00CF11AD" w:rsidRPr="0089743D" w:rsidRDefault="00D64DEF" w:rsidP="00D64DEF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89743D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689DAAB5" w14:textId="77777777" w:rsidR="00D64DEF" w:rsidRPr="0089743D" w:rsidRDefault="00D64DEF" w:rsidP="00D64DE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89743D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03AAD778" w14:textId="77777777" w:rsidR="00D64DEF" w:rsidRPr="00D64DEF" w:rsidRDefault="00D64DEF" w:rsidP="00D64DE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89743D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-látogatta az órákat (tanmenet/tematika ütemezése szerint készült az órákra)</w:t>
      </w:r>
    </w:p>
    <w:p w14:paraId="4C18D7C8" w14:textId="77777777" w:rsidR="00D64DEF" w:rsidRPr="00D64DEF" w:rsidRDefault="00D64DEF" w:rsidP="00D64DE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D64DE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tett/ráutaló magatartást tanúsított a tantárgy teljesítésére, javításra, pótlásra</w:t>
      </w:r>
    </w:p>
    <w:p w14:paraId="543E30FF" w14:textId="6F6A4A6F" w:rsidR="00D64DEF" w:rsidRDefault="00D64DEF" w:rsidP="00D64DE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5F7BC44D" w14:textId="6118CB97" w:rsidR="00F21255" w:rsidRPr="00D64DEF" w:rsidRDefault="00D64DEF" w:rsidP="00D64DE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74306B">
        <w:rPr>
          <w:rStyle w:val="None"/>
          <w:rFonts w:eastAsia="Times New Roman"/>
          <w:bCs/>
          <w:i/>
          <w:iCs/>
          <w:strike/>
          <w:sz w:val="20"/>
          <w:szCs w:val="20"/>
          <w:lang w:val="hu-HU"/>
        </w:rPr>
        <w:t>-</w:t>
      </w:r>
      <w:r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 félévközi teljesítmény alapján a hallgató megajánlott jegyet kap. Amennyiben a hallgató nem kap legalább (2) jegyet vagy nem fogadja el az ajánlást, vizsgával kell teljesítenie a félévet. </w:t>
      </w:r>
    </w:p>
    <w:p w14:paraId="22629E5D" w14:textId="37B6F592" w:rsidR="00CB2DEC" w:rsidRDefault="00CB2D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88E4D5A" w14:textId="77777777" w:rsidR="00F21255" w:rsidRPr="0074306B" w:rsidRDefault="00F21255" w:rsidP="00F21255">
      <w:pPr>
        <w:pStyle w:val="Nincstrkz"/>
        <w:jc w:val="both"/>
        <w:rPr>
          <w:rFonts w:eastAsia="Times New Roman"/>
          <w:b/>
          <w:sz w:val="20"/>
          <w:szCs w:val="20"/>
          <w:lang w:val="hu-HU"/>
        </w:rPr>
      </w:pPr>
      <w:r w:rsidRPr="0074306B">
        <w:rPr>
          <w:rFonts w:eastAsia="Times New Roman"/>
          <w:b/>
          <w:sz w:val="20"/>
          <w:szCs w:val="20"/>
          <w:lang w:val="hu-HU"/>
        </w:rPr>
        <w:t>Pótlási lehetőségek az aláírás megszerzéséhez (PTE TVSz 50§(2))</w:t>
      </w:r>
    </w:p>
    <w:p w14:paraId="2A49824F" w14:textId="2A290561" w:rsidR="00F21255" w:rsidRPr="0089743D" w:rsidRDefault="00F21255" w:rsidP="0066620B">
      <w:pPr>
        <w:pStyle w:val="Nincstrkz"/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89743D">
        <w:rPr>
          <w:rFonts w:eastAsia="Times New Roman"/>
          <w:bCs/>
          <w:i/>
          <w:iCs/>
          <w:sz w:val="20"/>
          <w:szCs w:val="20"/>
          <w:lang w:val="hu-HU"/>
        </w:rPr>
        <w:t xml:space="preserve">A javításra, ismétlésre és pótlásra vonatkozó különös szabályokat a TVSZ általános szabályaival együttesen kell értelmezni és alkalmazni: </w:t>
      </w:r>
      <w:r w:rsidR="0074306B" w:rsidRPr="0089743D">
        <w:rPr>
          <w:rFonts w:eastAsia="Times New Roman"/>
          <w:bCs/>
          <w:i/>
          <w:iCs/>
          <w:sz w:val="20"/>
          <w:szCs w:val="20"/>
          <w:lang w:val="hu-HU"/>
        </w:rPr>
        <w:t xml:space="preserve">A </w:t>
      </w:r>
      <w:r w:rsidRPr="0089743D">
        <w:rPr>
          <w:rFonts w:eastAsia="Times New Roman"/>
          <w:bCs/>
          <w:i/>
          <w:iCs/>
          <w:sz w:val="20"/>
          <w:szCs w:val="20"/>
          <w:lang w:val="hu-HU"/>
        </w:rPr>
        <w:t>ZH</w:t>
      </w:r>
      <w:r w:rsidR="0074306B" w:rsidRPr="0089743D">
        <w:rPr>
          <w:rFonts w:eastAsia="Times New Roman"/>
          <w:bCs/>
          <w:i/>
          <w:iCs/>
          <w:sz w:val="20"/>
          <w:szCs w:val="20"/>
          <w:lang w:val="hu-HU"/>
        </w:rPr>
        <w:t>-k pótlására, javítására a vizsgaidőszak első két hetében egy alakalommal lehetséges az aláírás, illetve a megajánlott jegy megszerzése érdekében</w:t>
      </w:r>
      <w:r w:rsidRPr="0089743D">
        <w:rPr>
          <w:rFonts w:eastAsia="Times New Roman"/>
          <w:bCs/>
          <w:i/>
          <w:iCs/>
          <w:sz w:val="20"/>
          <w:szCs w:val="20"/>
          <w:lang w:val="hu-HU"/>
        </w:rPr>
        <w:t>.</w:t>
      </w:r>
    </w:p>
    <w:p w14:paraId="3EE9C062" w14:textId="77777777" w:rsidR="00F21255" w:rsidRPr="0089743D" w:rsidRDefault="00F2125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45ACC79" w14:textId="61C95C36" w:rsidR="00D64DEF" w:rsidRPr="0089743D" w:rsidRDefault="00D64DEF" w:rsidP="00D64DEF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9743D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Pr="0089743D">
        <w:rPr>
          <w:rStyle w:val="None"/>
          <w:rFonts w:eastAsia="Times New Roman"/>
          <w:bCs/>
          <w:sz w:val="20"/>
          <w:szCs w:val="20"/>
          <w:lang w:val="hu-HU"/>
        </w:rPr>
        <w:t xml:space="preserve"> : </w:t>
      </w:r>
      <w:r w:rsidR="0074306B" w:rsidRPr="0089743D">
        <w:rPr>
          <w:rStyle w:val="None"/>
          <w:rFonts w:eastAsia="Times New Roman"/>
          <w:bCs/>
          <w:sz w:val="20"/>
          <w:szCs w:val="20"/>
          <w:lang w:val="hu-HU"/>
        </w:rPr>
        <w:t>írásbeli</w:t>
      </w:r>
    </w:p>
    <w:p w14:paraId="152FAE0B" w14:textId="6FB28AD6" w:rsidR="00D64DEF" w:rsidRPr="0089743D" w:rsidRDefault="00D64DEF" w:rsidP="00D64DEF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F853691" w14:textId="38A3C6FA" w:rsidR="0074306B" w:rsidRPr="0089743D" w:rsidRDefault="0074306B" w:rsidP="00D64DEF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9743D">
        <w:rPr>
          <w:rStyle w:val="None"/>
          <w:rFonts w:eastAsia="Times New Roman"/>
          <w:bCs/>
          <w:sz w:val="20"/>
          <w:szCs w:val="20"/>
          <w:lang w:val="hu-HU"/>
        </w:rPr>
        <w:t xml:space="preserve">Amennyiben a hallgató aláírást szerzett, de </w:t>
      </w:r>
      <w:r w:rsidR="0097040B" w:rsidRPr="0089743D">
        <w:rPr>
          <w:rStyle w:val="None"/>
          <w:rFonts w:eastAsia="Times New Roman"/>
          <w:bCs/>
          <w:sz w:val="20"/>
          <w:szCs w:val="20"/>
          <w:lang w:val="hu-HU"/>
        </w:rPr>
        <w:t xml:space="preserve">nem kapott legalább elégséges (2) megajánlott jegyet, írábeli vizsgával teljesítheti a félévet. Ebben az esetben a hallgató 100%-ban a vizsgán nyújtott teljesítménye alapján került értékelésre. </w:t>
      </w:r>
    </w:p>
    <w:p w14:paraId="2A6612E3" w14:textId="77777777" w:rsidR="00D64DEF" w:rsidRPr="0089743D" w:rsidRDefault="00D64DEF" w:rsidP="00D64DEF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8EF5ABE" w14:textId="77777777" w:rsidR="00D64DEF" w:rsidRPr="0089743D" w:rsidRDefault="00D64DEF" w:rsidP="00D64DEF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89743D">
        <w:rPr>
          <w:rStyle w:val="None"/>
          <w:rFonts w:eastAsia="Times New Roman"/>
          <w:b/>
          <w:sz w:val="20"/>
          <w:szCs w:val="20"/>
          <w:lang w:val="hu-HU"/>
        </w:rPr>
        <w:t>Az érdemjegy kialakítása (TVSz 47§ (3))</w:t>
      </w:r>
    </w:p>
    <w:p w14:paraId="20EA3048" w14:textId="77777777" w:rsidR="00F21255" w:rsidRPr="0089743D" w:rsidRDefault="00F21255" w:rsidP="00D64DEF">
      <w:pPr>
        <w:rPr>
          <w:rFonts w:eastAsia="Times New Roman"/>
          <w:bCs/>
          <w:sz w:val="20"/>
          <w:szCs w:val="20"/>
          <w:lang w:val="hu-HU"/>
        </w:rPr>
      </w:pPr>
    </w:p>
    <w:p w14:paraId="2FC79E18" w14:textId="586CCA46" w:rsidR="00D64DEF" w:rsidRPr="0089743D" w:rsidRDefault="00D64DEF" w:rsidP="00D64DEF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89743D">
        <w:rPr>
          <w:rStyle w:val="None"/>
          <w:rFonts w:eastAsia="Times New Roman"/>
          <w:b/>
          <w:sz w:val="20"/>
          <w:szCs w:val="20"/>
          <w:lang w:val="hu-HU"/>
        </w:rPr>
        <w:t>Az érdemjegy megállapítása az összesített teljesítmény alapján %-os bontásban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64DEF" w:rsidRPr="0089743D" w14:paraId="2952A1F9" w14:textId="77777777" w:rsidTr="00EB0A75">
        <w:tc>
          <w:tcPr>
            <w:tcW w:w="1838" w:type="dxa"/>
          </w:tcPr>
          <w:p w14:paraId="1808BB57" w14:textId="77777777" w:rsidR="00D64DEF" w:rsidRPr="0089743D" w:rsidRDefault="00D64DEF" w:rsidP="00EB0A75">
            <w:pPr>
              <w:jc w:val="both"/>
              <w:rPr>
                <w:sz w:val="20"/>
                <w:szCs w:val="20"/>
              </w:rPr>
            </w:pPr>
            <w:r w:rsidRPr="0089743D">
              <w:rPr>
                <w:sz w:val="20"/>
                <w:szCs w:val="20"/>
              </w:rPr>
              <w:t>Érdemjegy:</w:t>
            </w:r>
          </w:p>
        </w:tc>
        <w:tc>
          <w:tcPr>
            <w:tcW w:w="1276" w:type="dxa"/>
          </w:tcPr>
          <w:p w14:paraId="2207AA0F" w14:textId="77777777" w:rsidR="00D64DEF" w:rsidRPr="0089743D" w:rsidRDefault="00D64DEF" w:rsidP="00EB0A75">
            <w:pPr>
              <w:jc w:val="center"/>
              <w:rPr>
                <w:sz w:val="20"/>
                <w:szCs w:val="20"/>
              </w:rPr>
            </w:pPr>
            <w:r w:rsidRPr="0089743D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1B13D6CC" w14:textId="77777777" w:rsidR="00D64DEF" w:rsidRPr="0089743D" w:rsidRDefault="00D64DEF" w:rsidP="00EB0A75">
            <w:pPr>
              <w:jc w:val="center"/>
              <w:rPr>
                <w:sz w:val="20"/>
                <w:szCs w:val="20"/>
              </w:rPr>
            </w:pPr>
            <w:r w:rsidRPr="0089743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6323FF50" w14:textId="77777777" w:rsidR="00D64DEF" w:rsidRPr="0089743D" w:rsidRDefault="00D64DEF" w:rsidP="00EB0A75">
            <w:pPr>
              <w:jc w:val="center"/>
              <w:rPr>
                <w:sz w:val="20"/>
                <w:szCs w:val="20"/>
              </w:rPr>
            </w:pPr>
            <w:r w:rsidRPr="0089743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77068A88" w14:textId="77777777" w:rsidR="00D64DEF" w:rsidRPr="0089743D" w:rsidRDefault="00D64DEF" w:rsidP="00EB0A75">
            <w:pPr>
              <w:jc w:val="center"/>
              <w:rPr>
                <w:sz w:val="20"/>
                <w:szCs w:val="20"/>
              </w:rPr>
            </w:pPr>
            <w:r w:rsidRPr="0089743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0FD87E1" w14:textId="77777777" w:rsidR="00D64DEF" w:rsidRPr="0089743D" w:rsidRDefault="00D64DEF" w:rsidP="00EB0A75">
            <w:pPr>
              <w:jc w:val="center"/>
              <w:rPr>
                <w:sz w:val="20"/>
                <w:szCs w:val="20"/>
              </w:rPr>
            </w:pPr>
            <w:r w:rsidRPr="0089743D">
              <w:rPr>
                <w:sz w:val="20"/>
                <w:szCs w:val="20"/>
              </w:rPr>
              <w:t>1</w:t>
            </w:r>
          </w:p>
        </w:tc>
      </w:tr>
      <w:tr w:rsidR="00D64DEF" w:rsidRPr="0089743D" w14:paraId="56715402" w14:textId="77777777" w:rsidTr="00EB0A75">
        <w:tc>
          <w:tcPr>
            <w:tcW w:w="1838" w:type="dxa"/>
          </w:tcPr>
          <w:p w14:paraId="621CA220" w14:textId="77777777" w:rsidR="00D64DEF" w:rsidRPr="0089743D" w:rsidRDefault="00D64DEF" w:rsidP="00EB0A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F848933" w14:textId="77777777" w:rsidR="00D64DEF" w:rsidRPr="0089743D" w:rsidRDefault="00D64DEF" w:rsidP="00EB0A75">
            <w:pPr>
              <w:jc w:val="center"/>
              <w:rPr>
                <w:sz w:val="20"/>
                <w:szCs w:val="20"/>
              </w:rPr>
            </w:pPr>
            <w:r w:rsidRPr="0089743D">
              <w:rPr>
                <w:sz w:val="20"/>
                <w:szCs w:val="20"/>
              </w:rPr>
              <w:t>A, jeles</w:t>
            </w:r>
          </w:p>
        </w:tc>
        <w:tc>
          <w:tcPr>
            <w:tcW w:w="1559" w:type="dxa"/>
          </w:tcPr>
          <w:p w14:paraId="1A907918" w14:textId="77777777" w:rsidR="00D64DEF" w:rsidRPr="0089743D" w:rsidRDefault="00D64DEF" w:rsidP="00EB0A75">
            <w:pPr>
              <w:jc w:val="center"/>
              <w:rPr>
                <w:sz w:val="20"/>
                <w:szCs w:val="20"/>
              </w:rPr>
            </w:pPr>
            <w:r w:rsidRPr="0089743D">
              <w:rPr>
                <w:sz w:val="20"/>
                <w:szCs w:val="20"/>
              </w:rPr>
              <w:t>B, jó</w:t>
            </w:r>
          </w:p>
        </w:tc>
        <w:tc>
          <w:tcPr>
            <w:tcW w:w="1559" w:type="dxa"/>
          </w:tcPr>
          <w:p w14:paraId="33824218" w14:textId="77777777" w:rsidR="00D64DEF" w:rsidRPr="0089743D" w:rsidRDefault="00D64DEF" w:rsidP="00EB0A75">
            <w:pPr>
              <w:jc w:val="center"/>
              <w:rPr>
                <w:sz w:val="20"/>
                <w:szCs w:val="20"/>
              </w:rPr>
            </w:pPr>
            <w:r w:rsidRPr="0089743D">
              <w:rPr>
                <w:sz w:val="20"/>
                <w:szCs w:val="20"/>
              </w:rPr>
              <w:t>C, közepes</w:t>
            </w:r>
          </w:p>
        </w:tc>
        <w:tc>
          <w:tcPr>
            <w:tcW w:w="1418" w:type="dxa"/>
          </w:tcPr>
          <w:p w14:paraId="272E6B49" w14:textId="77777777" w:rsidR="00D64DEF" w:rsidRPr="0089743D" w:rsidRDefault="00D64DEF" w:rsidP="00EB0A75">
            <w:pPr>
              <w:jc w:val="center"/>
              <w:rPr>
                <w:sz w:val="20"/>
                <w:szCs w:val="20"/>
              </w:rPr>
            </w:pPr>
            <w:r w:rsidRPr="0089743D">
              <w:rPr>
                <w:sz w:val="20"/>
                <w:szCs w:val="20"/>
              </w:rPr>
              <w:t>D, elégséges</w:t>
            </w:r>
          </w:p>
        </w:tc>
        <w:tc>
          <w:tcPr>
            <w:tcW w:w="1417" w:type="dxa"/>
          </w:tcPr>
          <w:p w14:paraId="3AD69DD2" w14:textId="77777777" w:rsidR="00D64DEF" w:rsidRPr="0089743D" w:rsidRDefault="00D64DEF" w:rsidP="00EB0A75">
            <w:pPr>
              <w:jc w:val="center"/>
              <w:rPr>
                <w:sz w:val="20"/>
                <w:szCs w:val="20"/>
              </w:rPr>
            </w:pPr>
            <w:r w:rsidRPr="0089743D">
              <w:rPr>
                <w:sz w:val="20"/>
                <w:szCs w:val="20"/>
              </w:rPr>
              <w:t>F, elégtelen</w:t>
            </w:r>
          </w:p>
        </w:tc>
      </w:tr>
      <w:tr w:rsidR="00D64DEF" w:rsidRPr="0089743D" w14:paraId="6B0AAA6A" w14:textId="77777777" w:rsidTr="00EB0A75">
        <w:tc>
          <w:tcPr>
            <w:tcW w:w="1838" w:type="dxa"/>
          </w:tcPr>
          <w:p w14:paraId="54B0BEF2" w14:textId="77777777" w:rsidR="00D64DEF" w:rsidRPr="0089743D" w:rsidRDefault="00D64DEF" w:rsidP="00EB0A75">
            <w:pPr>
              <w:rPr>
                <w:sz w:val="20"/>
                <w:szCs w:val="20"/>
              </w:rPr>
            </w:pPr>
            <w:r w:rsidRPr="0089743D">
              <w:rPr>
                <w:sz w:val="20"/>
                <w:szCs w:val="20"/>
              </w:rPr>
              <w:t>Teljesítmény %-os:</w:t>
            </w:r>
          </w:p>
        </w:tc>
        <w:tc>
          <w:tcPr>
            <w:tcW w:w="1276" w:type="dxa"/>
          </w:tcPr>
          <w:p w14:paraId="1B9A2B2C" w14:textId="77777777" w:rsidR="00D64DEF" w:rsidRPr="0089743D" w:rsidRDefault="00D64DEF" w:rsidP="00EB0A75">
            <w:pPr>
              <w:jc w:val="center"/>
              <w:rPr>
                <w:sz w:val="20"/>
                <w:szCs w:val="20"/>
              </w:rPr>
            </w:pPr>
            <w:r w:rsidRPr="0089743D">
              <w:rPr>
                <w:sz w:val="20"/>
                <w:szCs w:val="20"/>
              </w:rPr>
              <w:t>85%-100%</w:t>
            </w:r>
          </w:p>
        </w:tc>
        <w:tc>
          <w:tcPr>
            <w:tcW w:w="1559" w:type="dxa"/>
          </w:tcPr>
          <w:p w14:paraId="047707FC" w14:textId="77777777" w:rsidR="00D64DEF" w:rsidRPr="0089743D" w:rsidRDefault="00D64DEF" w:rsidP="00EB0A75">
            <w:pPr>
              <w:jc w:val="center"/>
              <w:rPr>
                <w:sz w:val="20"/>
                <w:szCs w:val="20"/>
              </w:rPr>
            </w:pPr>
            <w:r w:rsidRPr="0089743D">
              <w:rPr>
                <w:sz w:val="20"/>
                <w:szCs w:val="20"/>
              </w:rPr>
              <w:t>70%-84%</w:t>
            </w:r>
          </w:p>
        </w:tc>
        <w:tc>
          <w:tcPr>
            <w:tcW w:w="1559" w:type="dxa"/>
          </w:tcPr>
          <w:p w14:paraId="657A0F95" w14:textId="77777777" w:rsidR="00D64DEF" w:rsidRPr="0089743D" w:rsidRDefault="00D64DEF" w:rsidP="00EB0A75">
            <w:pPr>
              <w:jc w:val="center"/>
              <w:rPr>
                <w:sz w:val="20"/>
                <w:szCs w:val="20"/>
              </w:rPr>
            </w:pPr>
            <w:r w:rsidRPr="0089743D">
              <w:rPr>
                <w:sz w:val="20"/>
                <w:szCs w:val="20"/>
              </w:rPr>
              <w:t>55%-69%</w:t>
            </w:r>
          </w:p>
        </w:tc>
        <w:tc>
          <w:tcPr>
            <w:tcW w:w="1418" w:type="dxa"/>
          </w:tcPr>
          <w:p w14:paraId="16B4BA72" w14:textId="77777777" w:rsidR="00D64DEF" w:rsidRPr="0089743D" w:rsidRDefault="00D64DEF" w:rsidP="00EB0A75">
            <w:pPr>
              <w:jc w:val="center"/>
              <w:rPr>
                <w:sz w:val="20"/>
                <w:szCs w:val="20"/>
              </w:rPr>
            </w:pPr>
            <w:r w:rsidRPr="0089743D">
              <w:rPr>
                <w:sz w:val="20"/>
                <w:szCs w:val="20"/>
              </w:rPr>
              <w:t>40%-54%</w:t>
            </w:r>
          </w:p>
        </w:tc>
        <w:tc>
          <w:tcPr>
            <w:tcW w:w="1417" w:type="dxa"/>
          </w:tcPr>
          <w:p w14:paraId="2E616FCC" w14:textId="77777777" w:rsidR="00D64DEF" w:rsidRPr="0089743D" w:rsidRDefault="00D64DEF" w:rsidP="00EB0A75">
            <w:pPr>
              <w:jc w:val="center"/>
              <w:rPr>
                <w:sz w:val="20"/>
                <w:szCs w:val="20"/>
              </w:rPr>
            </w:pPr>
            <w:r w:rsidRPr="0089743D">
              <w:rPr>
                <w:sz w:val="20"/>
                <w:szCs w:val="20"/>
              </w:rPr>
              <w:t>0-39%</w:t>
            </w:r>
          </w:p>
        </w:tc>
      </w:tr>
    </w:tbl>
    <w:p w14:paraId="18AA8571" w14:textId="77777777" w:rsidR="00D64DEF" w:rsidRPr="0089743D" w:rsidRDefault="00D64DEF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7A08C72" w14:textId="7DF351DC" w:rsidR="00034EEB" w:rsidRPr="0089743D" w:rsidRDefault="00095F2A" w:rsidP="0066620B">
      <w:pPr>
        <w:pStyle w:val="Cmsor2"/>
        <w:jc w:val="both"/>
        <w:rPr>
          <w:rStyle w:val="None"/>
          <w:lang w:val="hu-HU"/>
        </w:rPr>
      </w:pPr>
      <w:r w:rsidRPr="0089743D">
        <w:rPr>
          <w:rStyle w:val="None"/>
          <w:lang w:val="hu-HU"/>
        </w:rPr>
        <w:t>I</w:t>
      </w:r>
      <w:r w:rsidR="00171C3D" w:rsidRPr="0089743D">
        <w:rPr>
          <w:rStyle w:val="None"/>
          <w:lang w:val="hu-HU"/>
        </w:rPr>
        <w:t>rodalom</w:t>
      </w:r>
    </w:p>
    <w:p w14:paraId="736AC57E" w14:textId="0579D38B" w:rsidR="0097040B" w:rsidRPr="0089743D" w:rsidRDefault="00095F2A" w:rsidP="0097040B">
      <w:pPr>
        <w:pStyle w:val="szvegtrzs"/>
      </w:pPr>
      <w:r w:rsidRPr="0089743D">
        <w:t>KÖTEEZŐ</w:t>
      </w:r>
      <w:r w:rsidR="0097040B" w:rsidRPr="0089743D">
        <w:t xml:space="preserve"> IRODALOM ÉS ELÉRHETŐSÉGE</w:t>
      </w:r>
    </w:p>
    <w:p w14:paraId="0564E3E9" w14:textId="77777777" w:rsidR="00C47FE6" w:rsidRPr="0089743D" w:rsidRDefault="00C47FE6" w:rsidP="00C47FE6">
      <w:pPr>
        <w:rPr>
          <w:lang w:val="hu-HU"/>
        </w:rPr>
      </w:pPr>
    </w:p>
    <w:p w14:paraId="251EA0F1" w14:textId="181BE8BC" w:rsidR="0097040B" w:rsidRPr="0089743D" w:rsidRDefault="0097040B" w:rsidP="0097040B">
      <w:pPr>
        <w:pStyle w:val="Listaszerbekezds"/>
        <w:numPr>
          <w:ilvl w:val="0"/>
          <w:numId w:val="26"/>
        </w:numPr>
        <w:spacing w:after="0"/>
        <w:ind w:left="-142" w:hanging="11"/>
        <w:rPr>
          <w:rFonts w:ascii="Times New Roman" w:hAnsi="Times New Roman" w:cs="Times New Roman"/>
          <w:sz w:val="20"/>
          <w:szCs w:val="20"/>
        </w:rPr>
      </w:pPr>
      <w:r w:rsidRPr="0089743D">
        <w:rPr>
          <w:rFonts w:ascii="Times New Roman" w:hAnsi="Times New Roman" w:cs="Times New Roman"/>
          <w:sz w:val="20"/>
          <w:szCs w:val="20"/>
        </w:rPr>
        <w:t xml:space="preserve">Vörös József: Termelés- és szolgáltatásmenedzsment, átdolgozott kiadás, Akadémiai Kiadó, 2018.  Elérhető: </w:t>
      </w:r>
      <w:hyperlink r:id="rId11" w:history="1">
        <w:r w:rsidRPr="0089743D">
          <w:rPr>
            <w:rStyle w:val="Hiperhivatkozs"/>
            <w:rFonts w:ascii="Times New Roman" w:hAnsi="Times New Roman" w:cs="Times New Roman"/>
            <w:sz w:val="20"/>
            <w:szCs w:val="20"/>
          </w:rPr>
          <w:t>https://mersz.hu/kiadvany/298</w:t>
        </w:r>
      </w:hyperlink>
      <w:r w:rsidRPr="0089743D">
        <w:rPr>
          <w:rFonts w:ascii="Times New Roman" w:hAnsi="Times New Roman" w:cs="Times New Roman"/>
          <w:sz w:val="20"/>
          <w:szCs w:val="20"/>
        </w:rPr>
        <w:t xml:space="preserve"> , illetve PTE Tudásközpont</w:t>
      </w:r>
    </w:p>
    <w:p w14:paraId="3768E37E" w14:textId="45066993" w:rsidR="0097040B" w:rsidRPr="0089743D" w:rsidRDefault="0097040B" w:rsidP="0097040B">
      <w:pPr>
        <w:pStyle w:val="Nincstrkz"/>
        <w:numPr>
          <w:ilvl w:val="0"/>
          <w:numId w:val="26"/>
        </w:numPr>
        <w:ind w:left="-142" w:hanging="11"/>
        <w:rPr>
          <w:sz w:val="20"/>
          <w:szCs w:val="20"/>
          <w:lang w:val="hu-HU"/>
        </w:rPr>
      </w:pPr>
      <w:r w:rsidRPr="0089743D">
        <w:rPr>
          <w:sz w:val="20"/>
          <w:szCs w:val="20"/>
          <w:lang w:eastAsia="hu-HU"/>
        </w:rPr>
        <w:t>Hauck Zsuzsanna – Kiss Viktor: Termelésmenedzsment példatár (2020, pdf, javított kiadás). Elérhető: MS Teams, Moodle</w:t>
      </w:r>
    </w:p>
    <w:p w14:paraId="574BEB10" w14:textId="68C39502" w:rsidR="0097040B" w:rsidRPr="0089743D" w:rsidRDefault="0097040B" w:rsidP="0097040B">
      <w:pPr>
        <w:pStyle w:val="Listaszerbekezds"/>
        <w:numPr>
          <w:ilvl w:val="0"/>
          <w:numId w:val="26"/>
        </w:numPr>
        <w:spacing w:after="0"/>
        <w:ind w:left="-142" w:hanging="11"/>
        <w:rPr>
          <w:rFonts w:ascii="Times New Roman" w:hAnsi="Times New Roman" w:cs="Times New Roman"/>
          <w:sz w:val="20"/>
          <w:szCs w:val="20"/>
        </w:rPr>
      </w:pPr>
      <w:r w:rsidRPr="0089743D">
        <w:rPr>
          <w:rFonts w:ascii="Times New Roman" w:hAnsi="Times New Roman" w:cs="Times New Roman"/>
          <w:sz w:val="20"/>
          <w:szCs w:val="20"/>
        </w:rPr>
        <w:t>Heizer, J. – Render, B. – Munson, Ch. (2020): Operations Management: Sustainability and Supply Chain Management, 13th editition (Global Edition), Pearson.  Elérhető: PTE Tudásközpont</w:t>
      </w:r>
    </w:p>
    <w:p w14:paraId="32385EA5" w14:textId="77777777" w:rsidR="00095F2A" w:rsidRPr="0089743D" w:rsidRDefault="00095F2A" w:rsidP="00095F2A">
      <w:pPr>
        <w:pStyle w:val="Listaszerbekezds"/>
        <w:spacing w:after="0"/>
        <w:ind w:left="-142"/>
        <w:rPr>
          <w:rFonts w:ascii="Times New Roman" w:hAnsi="Times New Roman" w:cs="Times New Roman"/>
          <w:sz w:val="20"/>
          <w:szCs w:val="20"/>
        </w:rPr>
      </w:pPr>
    </w:p>
    <w:p w14:paraId="25872FB6" w14:textId="189B850D" w:rsidR="00095F2A" w:rsidRPr="0089743D" w:rsidRDefault="00C47FE6" w:rsidP="00C47FE6">
      <w:pPr>
        <w:pStyle w:val="szvegtrzs"/>
      </w:pPr>
      <w:r w:rsidRPr="0089743D">
        <w:t>AJÁNLOTT IRODALOM ÉS ELÉRHETŐSÉGE</w:t>
      </w:r>
    </w:p>
    <w:p w14:paraId="7080DC2D" w14:textId="32111B10" w:rsidR="00095F2A" w:rsidRDefault="00095F2A" w:rsidP="00095F2A">
      <w:pPr>
        <w:pStyle w:val="Nincstrkz"/>
        <w:ind w:left="-142"/>
        <w:rPr>
          <w:rStyle w:val="None"/>
          <w:sz w:val="20"/>
          <w:szCs w:val="20"/>
          <w:lang w:val="hu-HU"/>
        </w:rPr>
      </w:pPr>
    </w:p>
    <w:p w14:paraId="1C14CE18" w14:textId="353D3795" w:rsidR="0097040B" w:rsidRPr="00095F2A" w:rsidRDefault="0097040B" w:rsidP="00095F2A">
      <w:pPr>
        <w:pStyle w:val="Nincstrkz"/>
        <w:numPr>
          <w:ilvl w:val="0"/>
          <w:numId w:val="26"/>
        </w:numPr>
        <w:ind w:left="-142" w:hanging="11"/>
        <w:rPr>
          <w:rStyle w:val="None"/>
          <w:sz w:val="20"/>
          <w:szCs w:val="20"/>
          <w:lang w:val="hu-HU"/>
        </w:rPr>
      </w:pPr>
      <w:r w:rsidRPr="00095F2A">
        <w:rPr>
          <w:rStyle w:val="None"/>
          <w:sz w:val="20"/>
          <w:szCs w:val="20"/>
          <w:lang w:val="hu-HU"/>
        </w:rPr>
        <w:t>Órai jegyzetek, segédletek, kiosztott mintapéldák, feltöltött prezentációk.</w:t>
      </w:r>
      <w:r w:rsidR="00095F2A" w:rsidRPr="00095F2A">
        <w:rPr>
          <w:sz w:val="20"/>
          <w:szCs w:val="20"/>
          <w:lang w:eastAsia="hu-HU"/>
        </w:rPr>
        <w:t xml:space="preserve"> Elérhető: MS Teams, Moodle</w:t>
      </w:r>
    </w:p>
    <w:p w14:paraId="4C01C999" w14:textId="4F6226CB" w:rsidR="0097040B" w:rsidRPr="00C73A74" w:rsidRDefault="0097040B" w:rsidP="00095F2A">
      <w:pPr>
        <w:pStyle w:val="Nincstrkz"/>
        <w:numPr>
          <w:ilvl w:val="0"/>
          <w:numId w:val="26"/>
        </w:numPr>
        <w:rPr>
          <w:rStyle w:val="None"/>
          <w:sz w:val="20"/>
          <w:szCs w:val="20"/>
          <w:lang w:val="hu-HU"/>
        </w:rPr>
      </w:pPr>
      <w:r w:rsidRPr="00C73A74">
        <w:rPr>
          <w:rStyle w:val="None"/>
          <w:sz w:val="20"/>
          <w:szCs w:val="20"/>
          <w:lang w:val="hu-HU"/>
        </w:rPr>
        <w:t>Project Management Institute (2016): Projektmenedzsment útmutató (5. kiadás). Akadémiai Kiadó, Budapest.</w:t>
      </w:r>
      <w:r w:rsidR="00095F2A">
        <w:rPr>
          <w:rStyle w:val="None"/>
          <w:sz w:val="20"/>
          <w:szCs w:val="20"/>
          <w:lang w:val="hu-HU"/>
        </w:rPr>
        <w:t xml:space="preserve"> Elérhető: </w:t>
      </w:r>
      <w:r w:rsidR="00095F2A" w:rsidRPr="00095F2A">
        <w:rPr>
          <w:rStyle w:val="None"/>
          <w:sz w:val="20"/>
          <w:szCs w:val="20"/>
          <w:lang w:val="hu-HU"/>
        </w:rPr>
        <w:t>https://mersz.hu/dokumentum/m663pmbok6__1175</w:t>
      </w:r>
    </w:p>
    <w:p w14:paraId="00B7EED7" w14:textId="0DAED2AE" w:rsidR="0097040B" w:rsidRPr="00C73A74" w:rsidRDefault="0097040B" w:rsidP="0097040B">
      <w:pPr>
        <w:pStyle w:val="Nincstrkz"/>
        <w:numPr>
          <w:ilvl w:val="0"/>
          <w:numId w:val="26"/>
        </w:numPr>
        <w:rPr>
          <w:rStyle w:val="None"/>
          <w:sz w:val="20"/>
          <w:szCs w:val="20"/>
          <w:lang w:val="hu-HU"/>
        </w:rPr>
      </w:pPr>
      <w:r w:rsidRPr="00C73A74">
        <w:rPr>
          <w:rStyle w:val="None"/>
          <w:sz w:val="20"/>
          <w:szCs w:val="20"/>
          <w:lang w:val="hu-HU"/>
        </w:rPr>
        <w:t>Eric Verzuh (2005): Projektmenedzsment. HVG Kiadó, Budapest.</w:t>
      </w:r>
      <w:r w:rsidR="00095F2A" w:rsidRPr="00095F2A">
        <w:rPr>
          <w:sz w:val="20"/>
          <w:szCs w:val="20"/>
        </w:rPr>
        <w:t xml:space="preserve"> </w:t>
      </w:r>
      <w:r w:rsidR="00095F2A" w:rsidRPr="0097040B">
        <w:rPr>
          <w:sz w:val="20"/>
          <w:szCs w:val="20"/>
        </w:rPr>
        <w:t>Elérhető: PTE Tudásközpont</w:t>
      </w:r>
    </w:p>
    <w:p w14:paraId="5560D9FC" w14:textId="6187BE02" w:rsidR="0097040B" w:rsidRPr="00C73A74" w:rsidRDefault="0097040B" w:rsidP="00095F2A">
      <w:pPr>
        <w:pStyle w:val="Nincstrkz"/>
        <w:numPr>
          <w:ilvl w:val="0"/>
          <w:numId w:val="26"/>
        </w:numPr>
        <w:rPr>
          <w:rStyle w:val="None"/>
          <w:sz w:val="20"/>
          <w:szCs w:val="20"/>
          <w:lang w:val="hu-HU"/>
        </w:rPr>
      </w:pPr>
      <w:r w:rsidRPr="00C73A74">
        <w:rPr>
          <w:rStyle w:val="None"/>
          <w:sz w:val="20"/>
          <w:szCs w:val="20"/>
          <w:lang w:val="hu-HU"/>
        </w:rPr>
        <w:t>Vecsenyi János (2009): Kisvállalkozások indítása és működtetése. Perfekt Kiadó, Budapest.</w:t>
      </w:r>
      <w:r w:rsidR="00095F2A">
        <w:rPr>
          <w:rStyle w:val="None"/>
          <w:sz w:val="20"/>
          <w:szCs w:val="20"/>
          <w:lang w:val="hu-HU"/>
        </w:rPr>
        <w:t xml:space="preserve"> Elérhető: </w:t>
      </w:r>
      <w:r w:rsidR="00095F2A" w:rsidRPr="00095F2A">
        <w:rPr>
          <w:rStyle w:val="None"/>
          <w:sz w:val="20"/>
          <w:szCs w:val="20"/>
          <w:lang w:val="hu-HU"/>
        </w:rPr>
        <w:t>https://mersz.hu/dokumentum/dj296kiem__44/</w:t>
      </w:r>
    </w:p>
    <w:p w14:paraId="7F9773BB" w14:textId="4BD9350D" w:rsidR="0097040B" w:rsidRPr="00C47FE6" w:rsidRDefault="0097040B" w:rsidP="0097040B">
      <w:pPr>
        <w:pStyle w:val="Nincstrkz"/>
        <w:numPr>
          <w:ilvl w:val="0"/>
          <w:numId w:val="26"/>
        </w:numPr>
        <w:rPr>
          <w:sz w:val="20"/>
          <w:szCs w:val="20"/>
          <w:lang w:val="hu-HU"/>
        </w:rPr>
      </w:pPr>
      <w:r w:rsidRPr="00C73A74">
        <w:rPr>
          <w:rStyle w:val="None"/>
          <w:sz w:val="20"/>
          <w:szCs w:val="20"/>
          <w:lang w:val="hu-HU"/>
        </w:rPr>
        <w:t>Vecsenyi János (2003): Vállalkozás – Az ötlettől az újrakezdésig. Aula Kiadó, Budapest.</w:t>
      </w:r>
      <w:r w:rsidR="00095F2A">
        <w:rPr>
          <w:rStyle w:val="None"/>
          <w:sz w:val="20"/>
          <w:szCs w:val="20"/>
          <w:lang w:val="hu-HU"/>
        </w:rPr>
        <w:t xml:space="preserve"> </w:t>
      </w:r>
      <w:r w:rsidR="00095F2A" w:rsidRPr="0097040B">
        <w:rPr>
          <w:sz w:val="20"/>
          <w:szCs w:val="20"/>
        </w:rPr>
        <w:t>Elérhető: PTE Tudásközpont</w:t>
      </w:r>
    </w:p>
    <w:p w14:paraId="71BB445B" w14:textId="6CA40AA3" w:rsidR="00D36A21" w:rsidRDefault="00D36A21" w:rsidP="0097040B">
      <w:pPr>
        <w:pStyle w:val="Nincstrkz"/>
        <w:rPr>
          <w:sz w:val="20"/>
          <w:szCs w:val="20"/>
          <w:lang w:val="hu-HU"/>
        </w:rPr>
      </w:pPr>
    </w:p>
    <w:p w14:paraId="6C38EE12" w14:textId="77777777" w:rsidR="00095F2A" w:rsidRPr="00C47FE6" w:rsidRDefault="00095F2A" w:rsidP="0097040B">
      <w:pPr>
        <w:pStyle w:val="Nincstrkz"/>
        <w:rPr>
          <w:sz w:val="20"/>
          <w:szCs w:val="20"/>
          <w:lang w:val="hu-HU"/>
        </w:rPr>
      </w:pPr>
    </w:p>
    <w:p w14:paraId="7AA8EDE2" w14:textId="7B0F133E" w:rsidR="00171C3D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lastRenderedPageBreak/>
        <w:t>Oktatási módszer</w:t>
      </w:r>
    </w:p>
    <w:p w14:paraId="0C623194" w14:textId="77777777" w:rsidR="00C73A74" w:rsidRPr="00C73A74" w:rsidRDefault="00C73A74" w:rsidP="00C73A74">
      <w:pPr>
        <w:rPr>
          <w:lang w:val="hu-HU"/>
        </w:rPr>
      </w:pPr>
    </w:p>
    <w:p w14:paraId="3DBAF2BC" w14:textId="1B873B11" w:rsidR="00171C3D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sz w:val="20"/>
          <w:szCs w:val="20"/>
          <w:lang w:val="hu-HU"/>
        </w:rPr>
        <w:t>A tantárgy folyamatos kommunikáción alapszik az oktató</w:t>
      </w:r>
      <w:r w:rsidR="00876DDC" w:rsidRPr="00A601E6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Pr="00A601E6">
        <w:rPr>
          <w:rStyle w:val="None"/>
          <w:rFonts w:eastAsia="Times New Roman"/>
          <w:bCs/>
          <w:sz w:val="20"/>
          <w:szCs w:val="20"/>
          <w:lang w:val="hu-HU"/>
        </w:rPr>
        <w:t xml:space="preserve"> és a hallgatók között.</w:t>
      </w:r>
      <w:r w:rsidR="00915432" w:rsidRPr="00A601E6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C73A74">
        <w:rPr>
          <w:rStyle w:val="None"/>
          <w:rFonts w:eastAsia="Times New Roman"/>
          <w:bCs/>
          <w:sz w:val="20"/>
          <w:szCs w:val="20"/>
          <w:lang w:val="hu-HU"/>
        </w:rPr>
        <w:t>Az előadásokon az oktató prezentáció formájában előadást tart, melynek során egyben diskurzust is folytatunk az adott témá</w:t>
      </w:r>
      <w:r w:rsidR="00F56ABA">
        <w:rPr>
          <w:rStyle w:val="None"/>
          <w:rFonts w:eastAsia="Times New Roman"/>
          <w:bCs/>
          <w:sz w:val="20"/>
          <w:szCs w:val="20"/>
          <w:lang w:val="hu-HU"/>
        </w:rPr>
        <w:t xml:space="preserve">ról. </w:t>
      </w:r>
    </w:p>
    <w:p w14:paraId="780F6358" w14:textId="77777777" w:rsidR="00F56ABA" w:rsidRPr="00A601E6" w:rsidRDefault="00F56ABA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7FEE50C" w14:textId="77777777" w:rsidR="00171C3D" w:rsidRPr="00A601E6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18A5D388" w14:textId="016312B8" w:rsidR="00171C3D" w:rsidRPr="00A601E6" w:rsidRDefault="00171C3D" w:rsidP="00F56ABA">
      <w:pPr>
        <w:pStyle w:val="Nincstrkz"/>
        <w:numPr>
          <w:ilvl w:val="0"/>
          <w:numId w:val="27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sz w:val="20"/>
          <w:szCs w:val="20"/>
          <w:lang w:val="hu-HU"/>
        </w:rPr>
        <w:t>konzultáció</w:t>
      </w:r>
      <w:r w:rsidR="00915432" w:rsidRPr="00A601E6">
        <w:rPr>
          <w:rStyle w:val="None"/>
          <w:rFonts w:eastAsia="Times New Roman"/>
          <w:b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127DE647" w14:textId="576223D3" w:rsidR="00171C3D" w:rsidRPr="00A601E6" w:rsidRDefault="00915432" w:rsidP="00F56ABA">
      <w:pPr>
        <w:pStyle w:val="Nincstrkz"/>
        <w:numPr>
          <w:ilvl w:val="0"/>
          <w:numId w:val="27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sz w:val="20"/>
          <w:szCs w:val="20"/>
          <w:lang w:val="hu-HU"/>
        </w:rPr>
        <w:t xml:space="preserve">otthoni munka </w:t>
      </w:r>
    </w:p>
    <w:p w14:paraId="02F7EDAA" w14:textId="6BD0CFC9" w:rsidR="00171C3D" w:rsidRPr="00A601E6" w:rsidRDefault="00915432" w:rsidP="00F56ABA">
      <w:pPr>
        <w:pStyle w:val="Nincstrkz"/>
        <w:numPr>
          <w:ilvl w:val="0"/>
          <w:numId w:val="27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sz w:val="20"/>
          <w:szCs w:val="20"/>
          <w:lang w:val="hu-HU"/>
        </w:rPr>
        <w:t>kutatás, adatgyűjtés, elemzés</w:t>
      </w:r>
    </w:p>
    <w:p w14:paraId="6E78C659" w14:textId="77777777" w:rsidR="00A10E47" w:rsidRPr="00A601E6" w:rsidRDefault="00A10E47" w:rsidP="00A10E47">
      <w:pPr>
        <w:pStyle w:val="Cmsor1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Részletes tantárgyi program és követelmények</w:t>
      </w:r>
    </w:p>
    <w:p w14:paraId="1AEB8AC2" w14:textId="61449C1E" w:rsidR="00C20CEB" w:rsidRPr="00655DC8" w:rsidRDefault="0060601D" w:rsidP="00655DC8">
      <w:pPr>
        <w:pStyle w:val="Cmsor2"/>
        <w:rPr>
          <w:lang w:val="hu-HU"/>
        </w:rPr>
      </w:pPr>
      <w:r w:rsidRPr="00A601E6">
        <w:rPr>
          <w:lang w:val="hu-HU"/>
        </w:rPr>
        <w:t>Feladatok és követelményrendszerük</w:t>
      </w:r>
    </w:p>
    <w:p w14:paraId="2DDFC59C" w14:textId="77777777" w:rsidR="00C20CEB" w:rsidRDefault="00C20CEB" w:rsidP="006B1C1A">
      <w:pPr>
        <w:widowControl w:val="0"/>
        <w:jc w:val="both"/>
        <w:rPr>
          <w:b/>
          <w:bCs/>
          <w:sz w:val="20"/>
          <w:lang w:val="hu-HU"/>
        </w:rPr>
      </w:pPr>
    </w:p>
    <w:p w14:paraId="7DE780DE" w14:textId="77777777" w:rsidR="002A364C" w:rsidRPr="00E76074" w:rsidRDefault="002A364C" w:rsidP="00F21255">
      <w:pPr>
        <w:pStyle w:val="szvegtrzs"/>
      </w:pPr>
      <w:r w:rsidRPr="00E76074">
        <w:t>1. A termelés menedzsment fogalma és helye vállalat gazdaságtanban</w:t>
      </w:r>
    </w:p>
    <w:p w14:paraId="3547D0D7" w14:textId="77777777" w:rsidR="002A364C" w:rsidRPr="00E76074" w:rsidRDefault="002A364C" w:rsidP="00F21255">
      <w:pPr>
        <w:pStyle w:val="szvegtrzs"/>
      </w:pPr>
      <w:r w:rsidRPr="00E76074">
        <w:t xml:space="preserve">Tankönyv: </w:t>
      </w:r>
      <w:r>
        <w:t>1. Bevezetés</w:t>
      </w:r>
    </w:p>
    <w:p w14:paraId="342E1C6A" w14:textId="77777777" w:rsidR="002A364C" w:rsidRPr="00E76074" w:rsidRDefault="002A364C" w:rsidP="00F21255">
      <w:pPr>
        <w:pStyle w:val="szvegtrzs"/>
      </w:pPr>
      <w:r w:rsidRPr="00E76074">
        <w:t>2. A termelési stratégia</w:t>
      </w:r>
    </w:p>
    <w:p w14:paraId="6804EE30" w14:textId="77777777" w:rsidR="002A364C" w:rsidRPr="00E76074" w:rsidRDefault="002A364C" w:rsidP="00F21255">
      <w:pPr>
        <w:pStyle w:val="szvegtrzs"/>
      </w:pPr>
      <w:r w:rsidRPr="00E76074">
        <w:t xml:space="preserve">Tankönyv: </w:t>
      </w:r>
      <w:r>
        <w:t>2. Hatékonyság, versenyképesség, stratégia</w:t>
      </w:r>
    </w:p>
    <w:p w14:paraId="5213F339" w14:textId="77777777" w:rsidR="002A364C" w:rsidRPr="00E76074" w:rsidRDefault="002A364C" w:rsidP="00F21255">
      <w:pPr>
        <w:pStyle w:val="szvegtrzs"/>
      </w:pPr>
      <w:r w:rsidRPr="00E76074">
        <w:t>3. Folyamat és termék tervezése</w:t>
      </w:r>
    </w:p>
    <w:p w14:paraId="6266BD27" w14:textId="77777777" w:rsidR="002A364C" w:rsidRPr="00E76074" w:rsidRDefault="002A364C" w:rsidP="00F21255">
      <w:pPr>
        <w:pStyle w:val="szvegtrzs"/>
      </w:pPr>
      <w:r w:rsidRPr="00E76074">
        <w:t xml:space="preserve">Tankönyv: </w:t>
      </w:r>
      <w:r>
        <w:t>3. Innováció</w:t>
      </w:r>
    </w:p>
    <w:p w14:paraId="592ECE1A" w14:textId="77777777" w:rsidR="002A364C" w:rsidRPr="00E76074" w:rsidRDefault="002A364C" w:rsidP="00F21255">
      <w:pPr>
        <w:pStyle w:val="szvegtrzs"/>
      </w:pPr>
      <w:r w:rsidRPr="00E76074">
        <w:t>4. Kapacitások tervezése</w:t>
      </w:r>
    </w:p>
    <w:p w14:paraId="73A594FB" w14:textId="77777777" w:rsidR="002A364C" w:rsidRPr="00E76074" w:rsidRDefault="002A364C" w:rsidP="00F21255">
      <w:pPr>
        <w:pStyle w:val="szvegtrzs"/>
      </w:pPr>
      <w:r w:rsidRPr="00E76074">
        <w:t xml:space="preserve">Tankönyv: </w:t>
      </w:r>
      <w:r>
        <w:t>4. Kapacitástervezés</w:t>
      </w:r>
    </w:p>
    <w:p w14:paraId="38B26E47" w14:textId="77777777" w:rsidR="002A364C" w:rsidRPr="009A0544" w:rsidRDefault="002A364C" w:rsidP="00F21255">
      <w:pPr>
        <w:pStyle w:val="szvegtrzs"/>
      </w:pPr>
      <w:r>
        <w:t xml:space="preserve">7. </w:t>
      </w:r>
      <w:r w:rsidRPr="009A0544">
        <w:t>Aggregált termeléstervezés</w:t>
      </w:r>
    </w:p>
    <w:p w14:paraId="303D65FF" w14:textId="77777777" w:rsidR="002A364C" w:rsidRPr="009A0544" w:rsidRDefault="002A364C" w:rsidP="00F21255">
      <w:pPr>
        <w:pStyle w:val="szvegtrzs"/>
      </w:pPr>
      <w:r w:rsidRPr="009A0544">
        <w:t xml:space="preserve">Tankönyv: </w:t>
      </w:r>
      <w:r>
        <w:t>8. Aggregált tervezés</w:t>
      </w:r>
    </w:p>
    <w:p w14:paraId="68936902" w14:textId="77777777" w:rsidR="002A364C" w:rsidRPr="00E76074" w:rsidRDefault="002A364C" w:rsidP="00F21255">
      <w:pPr>
        <w:pStyle w:val="szvegtrzs"/>
      </w:pPr>
      <w:r>
        <w:t>9</w:t>
      </w:r>
      <w:r w:rsidRPr="00E76074">
        <w:t xml:space="preserve">. Készletgazdálkodás </w:t>
      </w:r>
    </w:p>
    <w:p w14:paraId="7A3056F4" w14:textId="77777777" w:rsidR="002A364C" w:rsidRPr="00E76074" w:rsidRDefault="002A364C" w:rsidP="00F21255">
      <w:pPr>
        <w:pStyle w:val="szvegtrzs"/>
      </w:pPr>
      <w:r w:rsidRPr="00E76074">
        <w:t xml:space="preserve">Tankönyv: </w:t>
      </w:r>
      <w:r>
        <w:t>11. Készletgazdálkodás</w:t>
      </w:r>
    </w:p>
    <w:p w14:paraId="1D87CE41" w14:textId="7577FD7A" w:rsidR="002A364C" w:rsidRPr="009A0544" w:rsidRDefault="002A364C" w:rsidP="00F21255">
      <w:pPr>
        <w:pStyle w:val="szvegtrzs"/>
      </w:pPr>
      <w:r w:rsidRPr="00E76074">
        <w:t>1</w:t>
      </w:r>
      <w:r>
        <w:t>0</w:t>
      </w:r>
      <w:r w:rsidRPr="00E76074">
        <w:t xml:space="preserve">. </w:t>
      </w:r>
      <w:r>
        <w:t xml:space="preserve">A Lean </w:t>
      </w:r>
      <w:r w:rsidR="00D36A21">
        <w:t>fogalmi köre</w:t>
      </w:r>
    </w:p>
    <w:p w14:paraId="7E005BFE" w14:textId="77777777" w:rsidR="002A364C" w:rsidRPr="009A0544" w:rsidRDefault="002A364C" w:rsidP="00F21255">
      <w:pPr>
        <w:pStyle w:val="szvegtrzs"/>
      </w:pPr>
      <w:r w:rsidRPr="009A0544">
        <w:t xml:space="preserve">Tankönyv: </w:t>
      </w:r>
      <w:r>
        <w:t xml:space="preserve">10. A </w:t>
      </w:r>
      <w:r w:rsidRPr="00E76074">
        <w:t>Toyota</w:t>
      </w:r>
      <w:r w:rsidRPr="009A0544">
        <w:t xml:space="preserve"> Termelési Rendszer</w:t>
      </w:r>
    </w:p>
    <w:p w14:paraId="596CD9CB" w14:textId="7710C344" w:rsidR="00A10E47" w:rsidRPr="00A601E6" w:rsidRDefault="00415726" w:rsidP="00CF11AD">
      <w:pPr>
        <w:pStyle w:val="Cmsor2"/>
        <w:rPr>
          <w:lang w:val="hu-HU"/>
        </w:rPr>
      </w:pPr>
      <w:r w:rsidRPr="00A601E6">
        <w:rPr>
          <w:lang w:val="hu-HU"/>
        </w:rPr>
        <w:t>Program heti bontásban</w:t>
      </w:r>
    </w:p>
    <w:p w14:paraId="172C3CC0" w14:textId="456EA0A0" w:rsidR="00B43024" w:rsidRDefault="00B43024" w:rsidP="00B43024">
      <w:pPr>
        <w:rPr>
          <w:lang w:val="hu-HU"/>
        </w:rPr>
      </w:pPr>
    </w:p>
    <w:tbl>
      <w:tblPr>
        <w:tblStyle w:val="Rcsostblzat"/>
        <w:tblW w:w="9054" w:type="dxa"/>
        <w:tblLook w:val="04A0" w:firstRow="1" w:lastRow="0" w:firstColumn="1" w:lastColumn="0" w:noHBand="0" w:noVBand="1"/>
      </w:tblPr>
      <w:tblGrid>
        <w:gridCol w:w="1166"/>
        <w:gridCol w:w="597"/>
        <w:gridCol w:w="3535"/>
        <w:gridCol w:w="1354"/>
        <w:gridCol w:w="1286"/>
        <w:gridCol w:w="1116"/>
      </w:tblGrid>
      <w:tr w:rsidR="0086418F" w:rsidRPr="00951CE1" w14:paraId="58DB9533" w14:textId="10747DEC" w:rsidTr="0089743D">
        <w:trPr>
          <w:trHeight w:val="280"/>
        </w:trPr>
        <w:tc>
          <w:tcPr>
            <w:tcW w:w="1166" w:type="dxa"/>
            <w:noWrap/>
            <w:hideMark/>
          </w:tcPr>
          <w:p w14:paraId="22234545" w14:textId="07461204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951CE1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DÁTUM</w:t>
            </w:r>
          </w:p>
        </w:tc>
        <w:tc>
          <w:tcPr>
            <w:tcW w:w="597" w:type="dxa"/>
            <w:noWrap/>
            <w:hideMark/>
          </w:tcPr>
          <w:p w14:paraId="3E253FBC" w14:textId="77777777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951CE1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HÉT</w:t>
            </w:r>
          </w:p>
        </w:tc>
        <w:tc>
          <w:tcPr>
            <w:tcW w:w="3535" w:type="dxa"/>
            <w:noWrap/>
            <w:hideMark/>
          </w:tcPr>
          <w:p w14:paraId="360AD6B4" w14:textId="77777777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951CE1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ELŐADÁSOK – [PROJEKT ÉS VÁLLALKOZÁSMANAGEMENT]</w:t>
            </w:r>
          </w:p>
        </w:tc>
        <w:tc>
          <w:tcPr>
            <w:tcW w:w="1354" w:type="dxa"/>
          </w:tcPr>
          <w:p w14:paraId="1B2194B5" w14:textId="07B7A6F6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FE7FAD">
              <w:rPr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286" w:type="dxa"/>
          </w:tcPr>
          <w:p w14:paraId="3CB3342A" w14:textId="58C36552" w:rsidR="0086418F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FE7FAD">
              <w:rPr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FE7FAD">
              <w:rPr>
                <w:b/>
                <w:bCs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116" w:type="dxa"/>
          </w:tcPr>
          <w:p w14:paraId="600F8F90" w14:textId="7B8F7067" w:rsidR="0086418F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FE7FAD">
              <w:rPr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86418F" w:rsidRPr="00951CE1" w14:paraId="2F36F32A" w14:textId="3C6C1872" w:rsidTr="0089743D">
        <w:trPr>
          <w:trHeight w:val="280"/>
        </w:trPr>
        <w:tc>
          <w:tcPr>
            <w:tcW w:w="1166" w:type="dxa"/>
            <w:noWrap/>
            <w:hideMark/>
          </w:tcPr>
          <w:p w14:paraId="7AF7AF3F" w14:textId="17C634B0" w:rsidR="0086418F" w:rsidRPr="00951CE1" w:rsidRDefault="0089743D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hu-HU" w:eastAsia="hu-H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2025.02.06</w:t>
            </w:r>
          </w:p>
        </w:tc>
        <w:tc>
          <w:tcPr>
            <w:tcW w:w="597" w:type="dxa"/>
            <w:noWrap/>
            <w:hideMark/>
          </w:tcPr>
          <w:p w14:paraId="0B0B0F68" w14:textId="77777777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951CE1"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1.</w:t>
            </w:r>
          </w:p>
        </w:tc>
        <w:tc>
          <w:tcPr>
            <w:tcW w:w="3535" w:type="dxa"/>
            <w:noWrap/>
            <w:hideMark/>
          </w:tcPr>
          <w:p w14:paraId="425AC4A6" w14:textId="77777777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951CE1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 xml:space="preserve">Regisztráció, tantárgyi követelmények, bevezetés; A tematika ismertetése. </w:t>
            </w:r>
          </w:p>
        </w:tc>
        <w:tc>
          <w:tcPr>
            <w:tcW w:w="1354" w:type="dxa"/>
          </w:tcPr>
          <w:p w14:paraId="2198A06B" w14:textId="17A8FF3A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  <w:tc>
          <w:tcPr>
            <w:tcW w:w="1286" w:type="dxa"/>
          </w:tcPr>
          <w:p w14:paraId="17812757" w14:textId="2CCF0064" w:rsidR="0086418F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  <w:tc>
          <w:tcPr>
            <w:tcW w:w="1116" w:type="dxa"/>
          </w:tcPr>
          <w:p w14:paraId="19F292F3" w14:textId="20C5C75F" w:rsidR="0086418F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</w:tr>
      <w:tr w:rsidR="0086418F" w:rsidRPr="00951CE1" w14:paraId="5135FBA0" w14:textId="535F60EB" w:rsidTr="0089743D">
        <w:trPr>
          <w:trHeight w:val="280"/>
        </w:trPr>
        <w:tc>
          <w:tcPr>
            <w:tcW w:w="1166" w:type="dxa"/>
            <w:noWrap/>
            <w:hideMark/>
          </w:tcPr>
          <w:p w14:paraId="6A1B6A72" w14:textId="46D43945" w:rsidR="0086418F" w:rsidRPr="00951CE1" w:rsidRDefault="0089743D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hu-HU" w:eastAsia="hu-H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2025.02.14</w:t>
            </w:r>
          </w:p>
        </w:tc>
        <w:tc>
          <w:tcPr>
            <w:tcW w:w="597" w:type="dxa"/>
            <w:noWrap/>
            <w:hideMark/>
          </w:tcPr>
          <w:p w14:paraId="38CF8F9A" w14:textId="77777777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951CE1"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2.</w:t>
            </w:r>
          </w:p>
        </w:tc>
        <w:tc>
          <w:tcPr>
            <w:tcW w:w="3535" w:type="dxa"/>
            <w:noWrap/>
            <w:hideMark/>
          </w:tcPr>
          <w:p w14:paraId="0DC4C7E9" w14:textId="68B7DC1D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Bevezetés, Termelékenység</w:t>
            </w:r>
          </w:p>
        </w:tc>
        <w:tc>
          <w:tcPr>
            <w:tcW w:w="1354" w:type="dxa"/>
          </w:tcPr>
          <w:p w14:paraId="53494C49" w14:textId="429AF4DB" w:rsidR="0086418F" w:rsidRPr="007827D6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7827D6">
              <w:rPr>
                <w:rFonts w:eastAsia="Times New Roman"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Vörös (2010):11-38</w:t>
            </w:r>
          </w:p>
        </w:tc>
        <w:tc>
          <w:tcPr>
            <w:tcW w:w="1286" w:type="dxa"/>
          </w:tcPr>
          <w:p w14:paraId="4041DA39" w14:textId="7A6B1158" w:rsidR="0086418F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  <w:tc>
          <w:tcPr>
            <w:tcW w:w="1116" w:type="dxa"/>
          </w:tcPr>
          <w:p w14:paraId="0D1604C5" w14:textId="590E66C7" w:rsidR="0086418F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</w:tr>
      <w:tr w:rsidR="0086418F" w:rsidRPr="00951CE1" w14:paraId="1EB2E627" w14:textId="705CE693" w:rsidTr="0089743D">
        <w:trPr>
          <w:trHeight w:val="280"/>
        </w:trPr>
        <w:tc>
          <w:tcPr>
            <w:tcW w:w="1166" w:type="dxa"/>
            <w:noWrap/>
            <w:hideMark/>
          </w:tcPr>
          <w:p w14:paraId="1F031BFE" w14:textId="2F9A50BE" w:rsidR="0086418F" w:rsidRPr="00951CE1" w:rsidRDefault="0089743D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hu-HU" w:eastAsia="hu-H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2025.02.20</w:t>
            </w:r>
          </w:p>
        </w:tc>
        <w:tc>
          <w:tcPr>
            <w:tcW w:w="597" w:type="dxa"/>
            <w:noWrap/>
            <w:hideMark/>
          </w:tcPr>
          <w:p w14:paraId="5555A435" w14:textId="77777777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951CE1"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3.</w:t>
            </w:r>
          </w:p>
        </w:tc>
        <w:tc>
          <w:tcPr>
            <w:tcW w:w="3535" w:type="dxa"/>
            <w:noWrap/>
            <w:hideMark/>
          </w:tcPr>
          <w:p w14:paraId="5189634A" w14:textId="4F6D591C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Termelési Stratégia, Négy verseny prioritás</w:t>
            </w:r>
          </w:p>
        </w:tc>
        <w:tc>
          <w:tcPr>
            <w:tcW w:w="1354" w:type="dxa"/>
          </w:tcPr>
          <w:p w14:paraId="15957B12" w14:textId="63B5B96E" w:rsidR="0086418F" w:rsidRPr="007827D6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7827D6">
              <w:rPr>
                <w:rFonts w:eastAsia="Times New Roman"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Vörös (2010):39-51, 79-88</w:t>
            </w:r>
          </w:p>
        </w:tc>
        <w:tc>
          <w:tcPr>
            <w:tcW w:w="1286" w:type="dxa"/>
          </w:tcPr>
          <w:p w14:paraId="6C2757AB" w14:textId="41E248D0" w:rsidR="0086418F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  <w:tc>
          <w:tcPr>
            <w:tcW w:w="1116" w:type="dxa"/>
          </w:tcPr>
          <w:p w14:paraId="37068918" w14:textId="6B0417A5" w:rsidR="0086418F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</w:tr>
      <w:tr w:rsidR="0086418F" w:rsidRPr="00951CE1" w14:paraId="4C0D410F" w14:textId="7A27EDC3" w:rsidTr="0089743D">
        <w:trPr>
          <w:trHeight w:val="280"/>
        </w:trPr>
        <w:tc>
          <w:tcPr>
            <w:tcW w:w="1166" w:type="dxa"/>
            <w:noWrap/>
            <w:hideMark/>
          </w:tcPr>
          <w:p w14:paraId="50341898" w14:textId="4101F68C" w:rsidR="0086418F" w:rsidRPr="00951CE1" w:rsidRDefault="0089743D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hu-HU" w:eastAsia="hu-H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  <w:r w:rsidR="00155925">
              <w:rPr>
                <w:b/>
                <w:bCs/>
                <w:color w:val="000000"/>
                <w:sz w:val="20"/>
                <w:szCs w:val="20"/>
              </w:rPr>
              <w:t>.02.</w:t>
            </w:r>
            <w:r w:rsidR="0086418F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97" w:type="dxa"/>
            <w:noWrap/>
            <w:hideMark/>
          </w:tcPr>
          <w:p w14:paraId="79A0626C" w14:textId="77777777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951CE1"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4.</w:t>
            </w:r>
          </w:p>
        </w:tc>
        <w:tc>
          <w:tcPr>
            <w:tcW w:w="3535" w:type="dxa"/>
            <w:noWrap/>
            <w:hideMark/>
          </w:tcPr>
          <w:p w14:paraId="18ECB5F5" w14:textId="03A93764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Kapacitások tervezése , mérése</w:t>
            </w:r>
          </w:p>
        </w:tc>
        <w:tc>
          <w:tcPr>
            <w:tcW w:w="1354" w:type="dxa"/>
          </w:tcPr>
          <w:p w14:paraId="0AC910D0" w14:textId="3A10258D" w:rsidR="0086418F" w:rsidRPr="007827D6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7827D6">
              <w:rPr>
                <w:rFonts w:eastAsia="Times New Roman"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Vörös (2010):96-110</w:t>
            </w:r>
          </w:p>
        </w:tc>
        <w:tc>
          <w:tcPr>
            <w:tcW w:w="1286" w:type="dxa"/>
          </w:tcPr>
          <w:p w14:paraId="63AA31A8" w14:textId="52C0433A" w:rsidR="0086418F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HBS 9-606-043 Scharffen Berger esettanulmány</w:t>
            </w:r>
          </w:p>
        </w:tc>
        <w:tc>
          <w:tcPr>
            <w:tcW w:w="1116" w:type="dxa"/>
          </w:tcPr>
          <w:p w14:paraId="68D9509E" w14:textId="08195442" w:rsidR="0086418F" w:rsidRPr="00744F92" w:rsidRDefault="0089743D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bCs/>
                <w:color w:val="000000"/>
                <w:sz w:val="20"/>
                <w:szCs w:val="20"/>
              </w:rPr>
              <w:t>2025</w:t>
            </w:r>
            <w:r w:rsidR="00155925">
              <w:rPr>
                <w:bCs/>
                <w:color w:val="000000"/>
                <w:sz w:val="20"/>
                <w:szCs w:val="20"/>
              </w:rPr>
              <w:t>.02.</w:t>
            </w:r>
            <w:r w:rsidR="0086418F" w:rsidRPr="00744F92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6418F" w:rsidRPr="00951CE1" w14:paraId="2D659563" w14:textId="0EEB7A1E" w:rsidTr="0089743D">
        <w:trPr>
          <w:trHeight w:val="280"/>
        </w:trPr>
        <w:tc>
          <w:tcPr>
            <w:tcW w:w="1166" w:type="dxa"/>
            <w:noWrap/>
            <w:hideMark/>
          </w:tcPr>
          <w:p w14:paraId="3385BA1C" w14:textId="1EB51841" w:rsidR="0086418F" w:rsidRPr="00951CE1" w:rsidRDefault="0089743D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hu-HU" w:eastAsia="hu-H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2025.03.06</w:t>
            </w:r>
          </w:p>
        </w:tc>
        <w:tc>
          <w:tcPr>
            <w:tcW w:w="597" w:type="dxa"/>
            <w:noWrap/>
            <w:hideMark/>
          </w:tcPr>
          <w:p w14:paraId="2C419FF6" w14:textId="77777777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951CE1"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5.</w:t>
            </w:r>
          </w:p>
        </w:tc>
        <w:tc>
          <w:tcPr>
            <w:tcW w:w="3535" w:type="dxa"/>
            <w:noWrap/>
            <w:hideMark/>
          </w:tcPr>
          <w:p w14:paraId="6CA26766" w14:textId="5EFDEA50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  <w:t>Várakozó sorok, Sorelmélet</w:t>
            </w:r>
          </w:p>
        </w:tc>
        <w:tc>
          <w:tcPr>
            <w:tcW w:w="1354" w:type="dxa"/>
          </w:tcPr>
          <w:p w14:paraId="63200B84" w14:textId="52D623AC" w:rsidR="0086418F" w:rsidRPr="007827D6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7827D6">
              <w:rPr>
                <w:rFonts w:eastAsia="Times New Roman"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Vörös (2010):329-335</w:t>
            </w:r>
          </w:p>
        </w:tc>
        <w:tc>
          <w:tcPr>
            <w:tcW w:w="1286" w:type="dxa"/>
          </w:tcPr>
          <w:p w14:paraId="00352B4B" w14:textId="04A315DD" w:rsidR="0086418F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  <w:t>Cranberry Esettanulmány</w:t>
            </w:r>
          </w:p>
        </w:tc>
        <w:tc>
          <w:tcPr>
            <w:tcW w:w="1116" w:type="dxa"/>
          </w:tcPr>
          <w:p w14:paraId="7AB87A68" w14:textId="3EB97A71" w:rsidR="0086418F" w:rsidRPr="00744F92" w:rsidRDefault="0089743D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bCs/>
                <w:color w:val="000000"/>
                <w:sz w:val="20"/>
                <w:szCs w:val="20"/>
              </w:rPr>
              <w:t>2025.03.06</w:t>
            </w:r>
          </w:p>
        </w:tc>
      </w:tr>
      <w:tr w:rsidR="0086418F" w:rsidRPr="00951CE1" w14:paraId="4D94BAC2" w14:textId="47B00661" w:rsidTr="0089743D">
        <w:trPr>
          <w:trHeight w:val="280"/>
        </w:trPr>
        <w:tc>
          <w:tcPr>
            <w:tcW w:w="1166" w:type="dxa"/>
            <w:noWrap/>
            <w:hideMark/>
          </w:tcPr>
          <w:p w14:paraId="2D20CF02" w14:textId="2C311F8A" w:rsidR="0086418F" w:rsidRPr="00951CE1" w:rsidRDefault="0089743D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hu-HU" w:eastAsia="hu-H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2025.03.13</w:t>
            </w:r>
          </w:p>
        </w:tc>
        <w:tc>
          <w:tcPr>
            <w:tcW w:w="597" w:type="dxa"/>
            <w:noWrap/>
            <w:hideMark/>
          </w:tcPr>
          <w:p w14:paraId="5EB2439C" w14:textId="77777777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951CE1"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6.</w:t>
            </w:r>
          </w:p>
        </w:tc>
        <w:tc>
          <w:tcPr>
            <w:tcW w:w="3535" w:type="dxa"/>
            <w:noWrap/>
            <w:hideMark/>
          </w:tcPr>
          <w:p w14:paraId="77D8A73D" w14:textId="7F00F715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  <w:t>Termelési stílusok és feltételeik</w:t>
            </w:r>
          </w:p>
        </w:tc>
        <w:tc>
          <w:tcPr>
            <w:tcW w:w="1354" w:type="dxa"/>
          </w:tcPr>
          <w:p w14:paraId="5507C64B" w14:textId="0B4E10F1" w:rsidR="0086418F" w:rsidRPr="007827D6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7827D6">
              <w:rPr>
                <w:rFonts w:eastAsia="Times New Roman"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Vörös (2010):79-93</w:t>
            </w:r>
          </w:p>
        </w:tc>
        <w:tc>
          <w:tcPr>
            <w:tcW w:w="1286" w:type="dxa"/>
          </w:tcPr>
          <w:p w14:paraId="18D83215" w14:textId="5E2FA17A" w:rsidR="0086418F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  <w:t>Fabritek Esettanulmány</w:t>
            </w:r>
          </w:p>
        </w:tc>
        <w:tc>
          <w:tcPr>
            <w:tcW w:w="1116" w:type="dxa"/>
          </w:tcPr>
          <w:p w14:paraId="46F186E3" w14:textId="6927DB45" w:rsidR="0086418F" w:rsidRPr="00744F92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744F92">
              <w:rPr>
                <w:bCs/>
                <w:color w:val="000000"/>
                <w:sz w:val="20"/>
                <w:szCs w:val="20"/>
              </w:rPr>
              <w:t>202</w:t>
            </w:r>
            <w:r w:rsidR="0089743D">
              <w:rPr>
                <w:bCs/>
                <w:color w:val="000000"/>
                <w:sz w:val="20"/>
                <w:szCs w:val="20"/>
              </w:rPr>
              <w:t>5.03.13</w:t>
            </w:r>
          </w:p>
        </w:tc>
      </w:tr>
      <w:tr w:rsidR="0086418F" w:rsidRPr="00951CE1" w14:paraId="0998AA27" w14:textId="352E156A" w:rsidTr="0089743D">
        <w:trPr>
          <w:trHeight w:val="280"/>
        </w:trPr>
        <w:tc>
          <w:tcPr>
            <w:tcW w:w="1166" w:type="dxa"/>
            <w:noWrap/>
            <w:hideMark/>
          </w:tcPr>
          <w:p w14:paraId="5DCD7805" w14:textId="71C6B68C" w:rsidR="0086418F" w:rsidRPr="00951CE1" w:rsidRDefault="0089743D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hu-HU" w:eastAsia="hu-H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2025.03.20</w:t>
            </w:r>
          </w:p>
        </w:tc>
        <w:tc>
          <w:tcPr>
            <w:tcW w:w="597" w:type="dxa"/>
            <w:noWrap/>
            <w:hideMark/>
          </w:tcPr>
          <w:p w14:paraId="2E8245F6" w14:textId="77777777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951CE1"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7.</w:t>
            </w:r>
          </w:p>
        </w:tc>
        <w:tc>
          <w:tcPr>
            <w:tcW w:w="3535" w:type="dxa"/>
            <w:noWrap/>
            <w:hideMark/>
          </w:tcPr>
          <w:p w14:paraId="56C2C8A8" w14:textId="7BE69F59" w:rsidR="0086418F" w:rsidRPr="0089743D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89743D">
              <w:rPr>
                <w:rFonts w:eastAsia="Times New Roman"/>
                <w:b/>
                <w:sz w:val="18"/>
                <w:szCs w:val="18"/>
                <w:bdr w:val="none" w:sz="0" w:space="0" w:color="auto"/>
                <w:lang w:val="hu-HU" w:eastAsia="hu-HU"/>
              </w:rPr>
              <w:t>1. Zh</w:t>
            </w:r>
          </w:p>
        </w:tc>
        <w:tc>
          <w:tcPr>
            <w:tcW w:w="1354" w:type="dxa"/>
          </w:tcPr>
          <w:p w14:paraId="449A478A" w14:textId="233E312E" w:rsidR="0086418F" w:rsidRPr="007827D6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  <w:tc>
          <w:tcPr>
            <w:tcW w:w="1286" w:type="dxa"/>
          </w:tcPr>
          <w:p w14:paraId="34CC0606" w14:textId="2C890841" w:rsidR="0086418F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  <w:t>Zárthelyi</w:t>
            </w:r>
          </w:p>
        </w:tc>
        <w:tc>
          <w:tcPr>
            <w:tcW w:w="1116" w:type="dxa"/>
          </w:tcPr>
          <w:p w14:paraId="43F861D8" w14:textId="4BA80613" w:rsidR="0086418F" w:rsidRPr="00744F92" w:rsidRDefault="0089743D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bCs/>
                <w:color w:val="000000"/>
                <w:sz w:val="20"/>
                <w:szCs w:val="20"/>
              </w:rPr>
              <w:t>2025</w:t>
            </w:r>
            <w:r w:rsidR="00155925">
              <w:rPr>
                <w:bCs/>
                <w:color w:val="000000"/>
                <w:sz w:val="20"/>
                <w:szCs w:val="20"/>
              </w:rPr>
              <w:t>.03.2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6418F" w:rsidRPr="00951CE1" w14:paraId="7621CB82" w14:textId="15326282" w:rsidTr="0089743D">
        <w:trPr>
          <w:trHeight w:val="280"/>
        </w:trPr>
        <w:tc>
          <w:tcPr>
            <w:tcW w:w="1166" w:type="dxa"/>
            <w:noWrap/>
            <w:hideMark/>
          </w:tcPr>
          <w:p w14:paraId="40C45AD5" w14:textId="055F184A" w:rsidR="0086418F" w:rsidRPr="00951CE1" w:rsidRDefault="0089743D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hu-HU" w:eastAsia="hu-H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2025.03.27</w:t>
            </w:r>
          </w:p>
        </w:tc>
        <w:tc>
          <w:tcPr>
            <w:tcW w:w="597" w:type="dxa"/>
            <w:noWrap/>
            <w:hideMark/>
          </w:tcPr>
          <w:p w14:paraId="47DD6DDA" w14:textId="77777777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951CE1"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8.</w:t>
            </w:r>
          </w:p>
        </w:tc>
        <w:tc>
          <w:tcPr>
            <w:tcW w:w="3535" w:type="dxa"/>
            <w:noWrap/>
            <w:hideMark/>
          </w:tcPr>
          <w:p w14:paraId="14CC212F" w14:textId="4FE330F8" w:rsidR="0086418F" w:rsidRPr="00951CE1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  <w:t>Aggregált tervezés</w:t>
            </w:r>
            <w: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  <w:t xml:space="preserve"> </w:t>
            </w:r>
          </w:p>
        </w:tc>
        <w:tc>
          <w:tcPr>
            <w:tcW w:w="1354" w:type="dxa"/>
          </w:tcPr>
          <w:p w14:paraId="1E18B0BB" w14:textId="57C6F61A" w:rsidR="0086418F" w:rsidRPr="007827D6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7827D6">
              <w:rPr>
                <w:rFonts w:eastAsia="Times New Roman"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Vörös (2010):202-229</w:t>
            </w:r>
          </w:p>
        </w:tc>
        <w:tc>
          <w:tcPr>
            <w:tcW w:w="1286" w:type="dxa"/>
          </w:tcPr>
          <w:p w14:paraId="19B34BC2" w14:textId="7111EC20" w:rsidR="0086418F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  <w:tc>
          <w:tcPr>
            <w:tcW w:w="1116" w:type="dxa"/>
          </w:tcPr>
          <w:p w14:paraId="48F9CD7F" w14:textId="76A4D6CC" w:rsidR="0086418F" w:rsidRPr="00744F92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</w:tr>
      <w:tr w:rsidR="0086418F" w:rsidRPr="00951CE1" w14:paraId="068DC374" w14:textId="174AD418" w:rsidTr="0089743D">
        <w:trPr>
          <w:trHeight w:val="280"/>
        </w:trPr>
        <w:tc>
          <w:tcPr>
            <w:tcW w:w="1166" w:type="dxa"/>
            <w:noWrap/>
            <w:hideMark/>
          </w:tcPr>
          <w:p w14:paraId="0989265A" w14:textId="01D1B305" w:rsidR="0086418F" w:rsidRPr="00951CE1" w:rsidRDefault="0089743D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hu-HU" w:eastAsia="hu-H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2025.04.03</w:t>
            </w:r>
          </w:p>
        </w:tc>
        <w:tc>
          <w:tcPr>
            <w:tcW w:w="597" w:type="dxa"/>
            <w:noWrap/>
            <w:hideMark/>
          </w:tcPr>
          <w:p w14:paraId="6D91025D" w14:textId="77777777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951CE1"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9.</w:t>
            </w:r>
          </w:p>
        </w:tc>
        <w:tc>
          <w:tcPr>
            <w:tcW w:w="3535" w:type="dxa"/>
            <w:noWrap/>
            <w:hideMark/>
          </w:tcPr>
          <w:p w14:paraId="6F14A869" w14:textId="3C0AD7BD" w:rsidR="0086418F" w:rsidRPr="00951CE1" w:rsidRDefault="0089743D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 xml:space="preserve">Pollack </w:t>
            </w:r>
            <w:r w:rsidRPr="0097040B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Expo (regisztráció – 2 kredit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)</w:t>
            </w:r>
          </w:p>
        </w:tc>
        <w:tc>
          <w:tcPr>
            <w:tcW w:w="1354" w:type="dxa"/>
          </w:tcPr>
          <w:p w14:paraId="568927D0" w14:textId="74492D8F" w:rsidR="0086418F" w:rsidRPr="007827D6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  <w:tc>
          <w:tcPr>
            <w:tcW w:w="1286" w:type="dxa"/>
          </w:tcPr>
          <w:p w14:paraId="67E121B6" w14:textId="598612C4" w:rsidR="0086418F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  <w:tc>
          <w:tcPr>
            <w:tcW w:w="1116" w:type="dxa"/>
          </w:tcPr>
          <w:p w14:paraId="2CB76D45" w14:textId="0044EF74" w:rsidR="0086418F" w:rsidRPr="00744F92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</w:tr>
      <w:tr w:rsidR="0086418F" w:rsidRPr="00951CE1" w14:paraId="4773A222" w14:textId="5D486B40" w:rsidTr="0089743D">
        <w:trPr>
          <w:trHeight w:val="280"/>
        </w:trPr>
        <w:tc>
          <w:tcPr>
            <w:tcW w:w="1166" w:type="dxa"/>
            <w:noWrap/>
            <w:hideMark/>
          </w:tcPr>
          <w:p w14:paraId="078FDDA2" w14:textId="030F02F1" w:rsidR="0086418F" w:rsidRPr="00951CE1" w:rsidRDefault="0089743D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hu-HU" w:eastAsia="hu-H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2025.04.10</w:t>
            </w:r>
          </w:p>
        </w:tc>
        <w:tc>
          <w:tcPr>
            <w:tcW w:w="597" w:type="dxa"/>
            <w:noWrap/>
            <w:hideMark/>
          </w:tcPr>
          <w:p w14:paraId="353654F0" w14:textId="77777777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951CE1"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10.</w:t>
            </w:r>
          </w:p>
        </w:tc>
        <w:tc>
          <w:tcPr>
            <w:tcW w:w="3535" w:type="dxa"/>
            <w:noWrap/>
            <w:hideMark/>
          </w:tcPr>
          <w:p w14:paraId="006540CD" w14:textId="47A5B2B1" w:rsidR="0086418F" w:rsidRPr="00951CE1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  <w:t xml:space="preserve">Készletgazdálkodási módszerek </w:t>
            </w:r>
          </w:p>
        </w:tc>
        <w:tc>
          <w:tcPr>
            <w:tcW w:w="1354" w:type="dxa"/>
          </w:tcPr>
          <w:p w14:paraId="42BD2DB9" w14:textId="7A8789E6" w:rsidR="0086418F" w:rsidRPr="007827D6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7827D6">
              <w:rPr>
                <w:rFonts w:eastAsia="Times New Roman"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Vörös (2010):263-293</w:t>
            </w:r>
          </w:p>
        </w:tc>
        <w:tc>
          <w:tcPr>
            <w:tcW w:w="1286" w:type="dxa"/>
          </w:tcPr>
          <w:p w14:paraId="10DBBC80" w14:textId="15D8BBFC" w:rsidR="0086418F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  <w:tc>
          <w:tcPr>
            <w:tcW w:w="1116" w:type="dxa"/>
          </w:tcPr>
          <w:p w14:paraId="3E4750B0" w14:textId="66793DBE" w:rsidR="0086418F" w:rsidRPr="00744F92" w:rsidRDefault="0086418F" w:rsidP="008641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</w:tr>
      <w:tr w:rsidR="0089743D" w:rsidRPr="00951CE1" w14:paraId="1053AAD5" w14:textId="757B45AB" w:rsidTr="0089743D">
        <w:trPr>
          <w:trHeight w:val="280"/>
        </w:trPr>
        <w:tc>
          <w:tcPr>
            <w:tcW w:w="1166" w:type="dxa"/>
            <w:noWrap/>
            <w:hideMark/>
          </w:tcPr>
          <w:p w14:paraId="3A1FCBE5" w14:textId="42A549DD" w:rsidR="0089743D" w:rsidRPr="00951CE1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hu-HU" w:eastAsia="hu-H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2025.04.17</w:t>
            </w:r>
          </w:p>
        </w:tc>
        <w:tc>
          <w:tcPr>
            <w:tcW w:w="597" w:type="dxa"/>
            <w:noWrap/>
            <w:hideMark/>
          </w:tcPr>
          <w:p w14:paraId="70DDD460" w14:textId="77777777" w:rsidR="0089743D" w:rsidRPr="00951CE1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951CE1"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11.</w:t>
            </w:r>
          </w:p>
        </w:tc>
        <w:tc>
          <w:tcPr>
            <w:tcW w:w="3535" w:type="dxa"/>
            <w:noWrap/>
            <w:hideMark/>
          </w:tcPr>
          <w:p w14:paraId="09294BF5" w14:textId="7CE1137F" w:rsidR="0089743D" w:rsidRPr="00951CE1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A Lean fogalmi köre és gyakorlati példái</w:t>
            </w:r>
          </w:p>
        </w:tc>
        <w:tc>
          <w:tcPr>
            <w:tcW w:w="1354" w:type="dxa"/>
          </w:tcPr>
          <w:p w14:paraId="4B59B385" w14:textId="61B5F8C7" w:rsidR="0089743D" w:rsidRPr="007827D6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7827D6">
              <w:rPr>
                <w:rFonts w:eastAsia="Times New Roman"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Vörös (2010):246-263</w:t>
            </w:r>
          </w:p>
        </w:tc>
        <w:tc>
          <w:tcPr>
            <w:tcW w:w="1286" w:type="dxa"/>
          </w:tcPr>
          <w:p w14:paraId="29782D81" w14:textId="1D15DE0F" w:rsidR="0089743D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Toyota Motor Manufacturing Esettanulmány</w:t>
            </w:r>
          </w:p>
        </w:tc>
        <w:tc>
          <w:tcPr>
            <w:tcW w:w="1116" w:type="dxa"/>
          </w:tcPr>
          <w:p w14:paraId="152CAD6E" w14:textId="0B6FCAC4" w:rsidR="0089743D" w:rsidRPr="00744F92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bCs/>
                <w:color w:val="000000"/>
                <w:sz w:val="20"/>
                <w:szCs w:val="20"/>
              </w:rPr>
              <w:t>2025.04.17</w:t>
            </w:r>
          </w:p>
        </w:tc>
      </w:tr>
      <w:tr w:rsidR="0089743D" w:rsidRPr="00951CE1" w14:paraId="0A042DA2" w14:textId="78C4A9B7" w:rsidTr="0089743D">
        <w:trPr>
          <w:trHeight w:val="280"/>
        </w:trPr>
        <w:tc>
          <w:tcPr>
            <w:tcW w:w="1166" w:type="dxa"/>
            <w:noWrap/>
            <w:hideMark/>
          </w:tcPr>
          <w:p w14:paraId="74CD6306" w14:textId="3379504B" w:rsidR="0089743D" w:rsidRPr="00951CE1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hu-HU" w:eastAsia="hu-H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2025.04.24</w:t>
            </w:r>
          </w:p>
        </w:tc>
        <w:tc>
          <w:tcPr>
            <w:tcW w:w="597" w:type="dxa"/>
            <w:noWrap/>
            <w:hideMark/>
          </w:tcPr>
          <w:p w14:paraId="065CDF7C" w14:textId="77777777" w:rsidR="0089743D" w:rsidRPr="00951CE1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951CE1"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12.</w:t>
            </w:r>
          </w:p>
        </w:tc>
        <w:tc>
          <w:tcPr>
            <w:tcW w:w="3535" w:type="dxa"/>
            <w:noWrap/>
          </w:tcPr>
          <w:p w14:paraId="33F646BA" w14:textId="6449E7BC" w:rsidR="0089743D" w:rsidRPr="00951CE1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rFonts w:eastAsia="Times New Roman"/>
                <w:sz w:val="18"/>
                <w:szCs w:val="18"/>
                <w:bdr w:val="none" w:sz="0" w:space="0" w:color="auto"/>
                <w:lang w:val="hu-HU" w:eastAsia="hu-HU"/>
              </w:rPr>
              <w:t>Tavaszi szünet</w:t>
            </w:r>
          </w:p>
        </w:tc>
        <w:tc>
          <w:tcPr>
            <w:tcW w:w="1354" w:type="dxa"/>
          </w:tcPr>
          <w:p w14:paraId="7B2941BD" w14:textId="24FBF081" w:rsidR="0089743D" w:rsidRPr="007827D6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  <w:tc>
          <w:tcPr>
            <w:tcW w:w="1286" w:type="dxa"/>
          </w:tcPr>
          <w:p w14:paraId="7ACED506" w14:textId="102633AD" w:rsidR="0089743D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  <w:tc>
          <w:tcPr>
            <w:tcW w:w="1116" w:type="dxa"/>
          </w:tcPr>
          <w:p w14:paraId="2BAFC94B" w14:textId="7C849127" w:rsidR="0089743D" w:rsidRPr="00744F92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</w:tr>
      <w:tr w:rsidR="0089743D" w:rsidRPr="00951CE1" w14:paraId="19598E20" w14:textId="108D5F34" w:rsidTr="0089743D">
        <w:trPr>
          <w:trHeight w:val="280"/>
        </w:trPr>
        <w:tc>
          <w:tcPr>
            <w:tcW w:w="1166" w:type="dxa"/>
            <w:noWrap/>
            <w:hideMark/>
          </w:tcPr>
          <w:p w14:paraId="5D574E15" w14:textId="27456BFF" w:rsidR="0089743D" w:rsidRPr="00951CE1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hu-HU" w:eastAsia="hu-H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2025.05.01</w:t>
            </w:r>
          </w:p>
        </w:tc>
        <w:tc>
          <w:tcPr>
            <w:tcW w:w="597" w:type="dxa"/>
            <w:noWrap/>
            <w:hideMark/>
          </w:tcPr>
          <w:p w14:paraId="795B583D" w14:textId="77777777" w:rsidR="0089743D" w:rsidRPr="00951CE1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951CE1"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13.</w:t>
            </w:r>
          </w:p>
        </w:tc>
        <w:tc>
          <w:tcPr>
            <w:tcW w:w="3535" w:type="dxa"/>
            <w:noWrap/>
            <w:hideMark/>
          </w:tcPr>
          <w:p w14:paraId="4055097B" w14:textId="472F9577" w:rsidR="0089743D" w:rsidRPr="00951CE1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Munkaszüneti nap</w:t>
            </w:r>
          </w:p>
        </w:tc>
        <w:tc>
          <w:tcPr>
            <w:tcW w:w="1354" w:type="dxa"/>
          </w:tcPr>
          <w:p w14:paraId="07159D75" w14:textId="3F13D215" w:rsidR="0089743D" w:rsidRPr="007827D6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  <w:tc>
          <w:tcPr>
            <w:tcW w:w="1286" w:type="dxa"/>
          </w:tcPr>
          <w:p w14:paraId="1188C504" w14:textId="672649E0" w:rsidR="0089743D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  <w:tc>
          <w:tcPr>
            <w:tcW w:w="1116" w:type="dxa"/>
          </w:tcPr>
          <w:p w14:paraId="1A89FE72" w14:textId="14798CC0" w:rsidR="0089743D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</w:tr>
      <w:tr w:rsidR="0089743D" w:rsidRPr="00951CE1" w14:paraId="13287E0E" w14:textId="33CA7A87" w:rsidTr="0089743D">
        <w:trPr>
          <w:trHeight w:val="280"/>
        </w:trPr>
        <w:tc>
          <w:tcPr>
            <w:tcW w:w="1166" w:type="dxa"/>
            <w:noWrap/>
            <w:hideMark/>
          </w:tcPr>
          <w:p w14:paraId="1BAE1E52" w14:textId="39CF6AA1" w:rsidR="0089743D" w:rsidRPr="00951CE1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hu-HU" w:eastAsia="hu-H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2025.05.08</w:t>
            </w:r>
          </w:p>
        </w:tc>
        <w:tc>
          <w:tcPr>
            <w:tcW w:w="597" w:type="dxa"/>
            <w:noWrap/>
            <w:hideMark/>
          </w:tcPr>
          <w:p w14:paraId="01CDE837" w14:textId="77777777" w:rsidR="0089743D" w:rsidRPr="00951CE1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951CE1"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14.</w:t>
            </w:r>
          </w:p>
        </w:tc>
        <w:tc>
          <w:tcPr>
            <w:tcW w:w="3535" w:type="dxa"/>
            <w:noWrap/>
            <w:hideMark/>
          </w:tcPr>
          <w:p w14:paraId="535230D7" w14:textId="752359FC" w:rsidR="0089743D" w:rsidRPr="00951CE1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2. Zh</w:t>
            </w:r>
          </w:p>
        </w:tc>
        <w:tc>
          <w:tcPr>
            <w:tcW w:w="1354" w:type="dxa"/>
          </w:tcPr>
          <w:p w14:paraId="213D0A71" w14:textId="5B80B089" w:rsidR="0089743D" w:rsidRPr="00951CE1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  <w:tc>
          <w:tcPr>
            <w:tcW w:w="1286" w:type="dxa"/>
          </w:tcPr>
          <w:p w14:paraId="3F1A58BC" w14:textId="68400B69" w:rsidR="0089743D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Zárthelyi</w:t>
            </w:r>
          </w:p>
        </w:tc>
        <w:tc>
          <w:tcPr>
            <w:tcW w:w="1116" w:type="dxa"/>
          </w:tcPr>
          <w:p w14:paraId="79CB6F0C" w14:textId="1FDB99AB" w:rsidR="0089743D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>
              <w:rPr>
                <w:bCs/>
                <w:color w:val="000000"/>
                <w:sz w:val="20"/>
                <w:szCs w:val="20"/>
              </w:rPr>
              <w:t>2025.05.08</w:t>
            </w:r>
          </w:p>
        </w:tc>
      </w:tr>
      <w:tr w:rsidR="0089743D" w:rsidRPr="00951CE1" w14:paraId="6DA457E1" w14:textId="77777777" w:rsidTr="0089743D">
        <w:trPr>
          <w:trHeight w:val="280"/>
        </w:trPr>
        <w:tc>
          <w:tcPr>
            <w:tcW w:w="1166" w:type="dxa"/>
            <w:noWrap/>
          </w:tcPr>
          <w:p w14:paraId="6DE727F3" w14:textId="468078BB" w:rsidR="0089743D" w:rsidRPr="0097040B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2025.05.15.</w:t>
            </w:r>
          </w:p>
        </w:tc>
        <w:tc>
          <w:tcPr>
            <w:tcW w:w="597" w:type="dxa"/>
            <w:noWrap/>
          </w:tcPr>
          <w:p w14:paraId="57F48B10" w14:textId="77777777" w:rsidR="0089743D" w:rsidRPr="0097040B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  <w:tc>
          <w:tcPr>
            <w:tcW w:w="3535" w:type="dxa"/>
            <w:noWrap/>
          </w:tcPr>
          <w:p w14:paraId="5B87D355" w14:textId="2BC239ED" w:rsidR="0089743D" w:rsidRPr="0097040B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  <w:r w:rsidRPr="0097040B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  <w:t>PÓTLÁS/JAVÍTÁS (lásd 3. oldal)</w:t>
            </w:r>
          </w:p>
        </w:tc>
        <w:tc>
          <w:tcPr>
            <w:tcW w:w="1354" w:type="dxa"/>
          </w:tcPr>
          <w:p w14:paraId="04C33AA6" w14:textId="77777777" w:rsidR="0089743D" w:rsidRPr="00951CE1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  <w:tc>
          <w:tcPr>
            <w:tcW w:w="1286" w:type="dxa"/>
          </w:tcPr>
          <w:p w14:paraId="50ADB2D1" w14:textId="77777777" w:rsidR="0089743D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/>
                <w:lang w:val="hu-HU" w:eastAsia="hu-HU"/>
              </w:rPr>
            </w:pPr>
          </w:p>
        </w:tc>
        <w:tc>
          <w:tcPr>
            <w:tcW w:w="1116" w:type="dxa"/>
          </w:tcPr>
          <w:p w14:paraId="32B1E4D4" w14:textId="77777777" w:rsidR="0089743D" w:rsidRDefault="0089743D" w:rsidP="00897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01504C0" w14:textId="0163FF70" w:rsidR="00951CE1" w:rsidRDefault="00951CE1" w:rsidP="00B43024">
      <w:pPr>
        <w:rPr>
          <w:lang w:val="hu-HU"/>
        </w:rPr>
      </w:pPr>
    </w:p>
    <w:p w14:paraId="4A53404D" w14:textId="76FD0A4F" w:rsidR="00761C39" w:rsidRDefault="00A50698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  <w:r w:rsidR="00761C39" w:rsidRPr="00A601E6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 w:rsidRPr="00A601E6"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223648C4" w14:textId="5760F825" w:rsidR="00483866" w:rsidRDefault="0048386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CBE38C6" w14:textId="4894BB00" w:rsidR="00194972" w:rsidRDefault="00194972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CD6DC40" w14:textId="77777777" w:rsidR="00194972" w:rsidRPr="00A601E6" w:rsidRDefault="00194972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D77E899" w14:textId="498AFBFA" w:rsidR="00761C39" w:rsidRPr="00A601E6" w:rsidRDefault="00761C39" w:rsidP="00951CE1">
      <w:pPr>
        <w:pStyle w:val="Nincstrkz"/>
        <w:tabs>
          <w:tab w:val="left" w:pos="5954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</w:r>
    </w:p>
    <w:p w14:paraId="031AE607" w14:textId="725D6368" w:rsidR="00951CE1" w:rsidRPr="00A601E6" w:rsidRDefault="00761C39" w:rsidP="00951CE1">
      <w:pPr>
        <w:pStyle w:val="Nincstrkz"/>
        <w:tabs>
          <w:tab w:val="left" w:pos="5954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</w:t>
      </w:r>
      <w:r w:rsidR="0035084F" w:rsidRPr="00A601E6">
        <w:rPr>
          <w:rStyle w:val="None"/>
          <w:bCs/>
          <w:sz w:val="20"/>
          <w:szCs w:val="20"/>
          <w:lang w:val="hu-HU"/>
        </w:rPr>
        <w:t>2</w:t>
      </w:r>
      <w:r w:rsidR="0089743D">
        <w:rPr>
          <w:rStyle w:val="None"/>
          <w:bCs/>
          <w:sz w:val="20"/>
          <w:szCs w:val="20"/>
          <w:lang w:val="hu-HU"/>
        </w:rPr>
        <w:t>5</w:t>
      </w:r>
      <w:r w:rsidRPr="00A601E6">
        <w:rPr>
          <w:rStyle w:val="None"/>
          <w:bCs/>
          <w:sz w:val="20"/>
          <w:szCs w:val="20"/>
          <w:lang w:val="hu-HU"/>
        </w:rPr>
        <w:t>.0</w:t>
      </w:r>
      <w:r w:rsidR="00155925">
        <w:rPr>
          <w:rStyle w:val="None"/>
          <w:bCs/>
          <w:sz w:val="20"/>
          <w:szCs w:val="20"/>
          <w:lang w:val="hu-HU"/>
        </w:rPr>
        <w:t>1.26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951CE1">
        <w:rPr>
          <w:rStyle w:val="None"/>
          <w:bCs/>
          <w:sz w:val="20"/>
          <w:szCs w:val="20"/>
          <w:lang w:val="hu-HU"/>
        </w:rPr>
        <w:tab/>
      </w:r>
      <w:r w:rsidR="002A364C">
        <w:rPr>
          <w:rStyle w:val="None"/>
          <w:bCs/>
          <w:sz w:val="20"/>
          <w:szCs w:val="20"/>
          <w:lang w:val="hu-HU"/>
        </w:rPr>
        <w:t>Dr. Danka Sándor</w:t>
      </w:r>
    </w:p>
    <w:p w14:paraId="39F74AB9" w14:textId="479A5B5C" w:rsidR="00951CE1" w:rsidRPr="00A601E6" w:rsidRDefault="00951CE1" w:rsidP="00951CE1">
      <w:pPr>
        <w:pStyle w:val="Nincstrkz"/>
        <w:tabs>
          <w:tab w:val="left" w:pos="5954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</w:r>
      <w:r w:rsidR="00F21255" w:rsidRPr="0097040B">
        <w:rPr>
          <w:rStyle w:val="None"/>
          <w:bCs/>
          <w:sz w:val="20"/>
          <w:szCs w:val="20"/>
          <w:lang w:val="hu-HU"/>
        </w:rPr>
        <w:t>tantárgyfelelős</w:t>
      </w:r>
    </w:p>
    <w:p w14:paraId="0C2304DC" w14:textId="5EFA6D2E" w:rsidR="00C26163" w:rsidRPr="00A601E6" w:rsidRDefault="00C26163" w:rsidP="00A50698">
      <w:pPr>
        <w:pStyle w:val="Nincstrkz"/>
        <w:jc w:val="both"/>
        <w:rPr>
          <w:bCs/>
          <w:sz w:val="20"/>
          <w:szCs w:val="20"/>
          <w:lang w:val="hu-HU"/>
        </w:rPr>
      </w:pPr>
    </w:p>
    <w:sectPr w:rsidR="00C26163" w:rsidRPr="00A601E6" w:rsidSect="00503EF9">
      <w:headerReference w:type="default" r:id="rId12"/>
      <w:footerReference w:type="default" r:id="rId13"/>
      <w:pgSz w:w="11900" w:h="16840"/>
      <w:pgMar w:top="993" w:right="1418" w:bottom="709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CAE8D9" w16cex:dateUtc="2024-02-01T2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8C89D2" w16cid:durableId="76CAE8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7B2E3" w14:textId="77777777" w:rsidR="00503EF9" w:rsidRDefault="00503EF9" w:rsidP="007E74BB">
      <w:r>
        <w:separator/>
      </w:r>
    </w:p>
  </w:endnote>
  <w:endnote w:type="continuationSeparator" w:id="0">
    <w:p w14:paraId="6AE49829" w14:textId="77777777" w:rsidR="00503EF9" w:rsidRDefault="00503EF9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tarSymbol">
    <w:altName w:val="Arial Unicode MS"/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68452944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89743D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CF4E9" w14:textId="77777777" w:rsidR="00503EF9" w:rsidRDefault="00503EF9" w:rsidP="007E74BB">
      <w:r>
        <w:separator/>
      </w:r>
    </w:p>
  </w:footnote>
  <w:footnote w:type="continuationSeparator" w:id="0">
    <w:p w14:paraId="4246A3BE" w14:textId="77777777" w:rsidR="00503EF9" w:rsidRDefault="00503EF9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0956597D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>ÉPÍTÉSZMÉRNÖKI OSZTATLAN MSC, ÉPÍTŐMŰVÉSZ BA, ÉPÍTÉSZMÉRNÖKI BSC</w:t>
    </w:r>
  </w:p>
  <w:p w14:paraId="53370EA0" w14:textId="74C45774" w:rsidR="00321A04" w:rsidRPr="00BF3EFC" w:rsidRDefault="00B9586F" w:rsidP="00034EEB">
    <w:pPr>
      <w:pStyle w:val="TEMATIKAFEJLC-LBLC"/>
      <w:rPr>
        <w:lang w:val="hu-HU"/>
      </w:rPr>
    </w:pPr>
    <w:r>
      <w:rPr>
        <w:lang w:val="hu-HU"/>
      </w:rPr>
      <w:t>Projekt</w:t>
    </w:r>
    <w:r w:rsidR="00525A86">
      <w:rPr>
        <w:lang w:val="hu-HU"/>
      </w:rPr>
      <w:t>-</w:t>
    </w:r>
    <w:r>
      <w:rPr>
        <w:lang w:val="hu-HU"/>
      </w:rPr>
      <w:t xml:space="preserve"> és vállalkozásmanagement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</w:r>
    <w:r>
      <w:rPr>
        <w:lang w:val="hu-HU"/>
      </w:rPr>
      <w:t>T</w:t>
    </w:r>
    <w:r w:rsidR="00321A04" w:rsidRPr="00BF3EFC">
      <w:rPr>
        <w:lang w:val="hu-HU"/>
      </w:rPr>
      <w:t>antárgyi tematika</w:t>
    </w:r>
  </w:p>
  <w:p w14:paraId="2ECE5AA3" w14:textId="79578C70" w:rsidR="00321A04" w:rsidRPr="00BF3EFC" w:rsidRDefault="00B9586F" w:rsidP="00034EEB">
    <w:pPr>
      <w:pStyle w:val="TEMATIKAFEJLC-LBLC"/>
      <w:rPr>
        <w:lang w:val="hu-HU"/>
      </w:rPr>
    </w:pPr>
    <w:r>
      <w:rPr>
        <w:lang w:val="hu-HU"/>
      </w:rPr>
      <w:t>T</w:t>
    </w:r>
    <w:r w:rsidR="00321A04" w:rsidRPr="00BF3EFC">
      <w:rPr>
        <w:lang w:val="hu-HU"/>
      </w:rPr>
      <w:t xml:space="preserve">antárgy-kód: </w:t>
    </w:r>
    <w:r w:rsidR="00D64DEF">
      <w:rPr>
        <w:lang w:val="hu-HU"/>
      </w:rPr>
      <w:t>MSEB344MN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</w:r>
    <w:r>
      <w:rPr>
        <w:lang w:val="hu-HU"/>
      </w:rPr>
      <w:t>E</w:t>
    </w:r>
    <w:r w:rsidR="00321A04" w:rsidRPr="00BF3EFC">
      <w:rPr>
        <w:lang w:val="hu-HU"/>
      </w:rPr>
      <w:t>lőadás</w:t>
    </w:r>
    <w:r w:rsidR="00321A04" w:rsidRPr="0074306B">
      <w:rPr>
        <w:lang w:val="hu-HU"/>
      </w:rPr>
      <w:t xml:space="preserve">: </w:t>
    </w:r>
    <w:r w:rsidR="00D46181" w:rsidRPr="0074306B">
      <w:rPr>
        <w:lang w:val="hu-HU"/>
      </w:rPr>
      <w:t>1-</w:t>
    </w:r>
    <w:r w:rsidRPr="0074306B">
      <w:rPr>
        <w:lang w:val="hu-HU"/>
      </w:rPr>
      <w:t>1</w:t>
    </w:r>
    <w:r w:rsidR="00114175" w:rsidRPr="0074306B">
      <w:rPr>
        <w:lang w:val="hu-HU"/>
      </w:rPr>
      <w:t>4</w:t>
    </w:r>
    <w:r w:rsidRPr="0074306B">
      <w:rPr>
        <w:lang w:val="hu-HU"/>
      </w:rPr>
      <w:t>.</w:t>
    </w:r>
    <w:r w:rsidR="00D46181" w:rsidRPr="0074306B">
      <w:rPr>
        <w:lang w:val="hu-HU"/>
      </w:rPr>
      <w:t xml:space="preserve"> hét,</w:t>
    </w:r>
    <w:r w:rsidR="00D46181" w:rsidRPr="00BF3EFC">
      <w:rPr>
        <w:lang w:val="hu-HU"/>
      </w:rPr>
      <w:t xml:space="preserve"> </w:t>
    </w:r>
    <w:r>
      <w:rPr>
        <w:lang w:val="hu-HU"/>
      </w:rPr>
      <w:t>Csütörtök</w:t>
    </w:r>
    <w:r w:rsidR="00321A04" w:rsidRPr="00BF3EFC">
      <w:rPr>
        <w:lang w:val="hu-HU"/>
      </w:rPr>
      <w:t xml:space="preserve"> </w:t>
    </w:r>
    <w:r w:rsidR="00852F09">
      <w:rPr>
        <w:lang w:val="hu-HU"/>
      </w:rPr>
      <w:t>10</w:t>
    </w:r>
    <w:r>
      <w:rPr>
        <w:lang w:val="hu-HU"/>
      </w:rPr>
      <w:t>:</w:t>
    </w:r>
    <w:r w:rsidR="00852F09">
      <w:rPr>
        <w:lang w:val="hu-HU"/>
      </w:rPr>
      <w:t>15</w:t>
    </w:r>
    <w:r w:rsidR="009E229B" w:rsidRPr="00BF3EFC">
      <w:rPr>
        <w:lang w:val="hu-HU"/>
      </w:rPr>
      <w:t>-</w:t>
    </w:r>
    <w:r w:rsidR="00852F09">
      <w:rPr>
        <w:lang w:val="hu-HU"/>
      </w:rPr>
      <w:t>12:45</w:t>
    </w:r>
    <w:r w:rsidR="00321A04" w:rsidRPr="00BF3EFC">
      <w:rPr>
        <w:lang w:val="hu-HU"/>
      </w:rPr>
      <w:t xml:space="preserve"> Helyszín: </w:t>
    </w:r>
    <w:r w:rsidR="00FA7369" w:rsidRPr="00BF3EFC">
      <w:rPr>
        <w:lang w:val="hu-HU"/>
      </w:rPr>
      <w:t xml:space="preserve">PTE MIK, </w:t>
    </w:r>
    <w:r>
      <w:rPr>
        <w:lang w:val="hu-HU"/>
      </w:rPr>
      <w:t>A302</w:t>
    </w:r>
  </w:p>
  <w:p w14:paraId="5FA1F5CD" w14:textId="3DB775C5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>Szemeszter: tavasz</w:t>
    </w:r>
    <w:r w:rsidRPr="00BF3EFC">
      <w:rPr>
        <w:lang w:val="hu-HU"/>
      </w:rPr>
      <w:tab/>
    </w:r>
    <w:r w:rsidRPr="00BF3EFC">
      <w:rPr>
        <w:lang w:val="hu-HU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2791"/>
    <w:multiLevelType w:val="hybridMultilevel"/>
    <w:tmpl w:val="2182E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BF1F86"/>
    <w:multiLevelType w:val="hybridMultilevel"/>
    <w:tmpl w:val="3008F2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18"/>
  </w:num>
  <w:num w:numId="5">
    <w:abstractNumId w:val="2"/>
  </w:num>
  <w:num w:numId="6">
    <w:abstractNumId w:val="1"/>
  </w:num>
  <w:num w:numId="7">
    <w:abstractNumId w:val="7"/>
  </w:num>
  <w:num w:numId="8">
    <w:abstractNumId w:val="15"/>
  </w:num>
  <w:num w:numId="9">
    <w:abstractNumId w:val="25"/>
  </w:num>
  <w:num w:numId="10">
    <w:abstractNumId w:val="21"/>
  </w:num>
  <w:num w:numId="11">
    <w:abstractNumId w:val="3"/>
  </w:num>
  <w:num w:numId="12">
    <w:abstractNumId w:val="5"/>
  </w:num>
  <w:num w:numId="13">
    <w:abstractNumId w:val="23"/>
  </w:num>
  <w:num w:numId="14">
    <w:abstractNumId w:val="10"/>
  </w:num>
  <w:num w:numId="15">
    <w:abstractNumId w:val="26"/>
  </w:num>
  <w:num w:numId="16">
    <w:abstractNumId w:val="9"/>
  </w:num>
  <w:num w:numId="17">
    <w:abstractNumId w:val="24"/>
  </w:num>
  <w:num w:numId="18">
    <w:abstractNumId w:val="16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2"/>
  </w:num>
  <w:num w:numId="25">
    <w:abstractNumId w:val="20"/>
  </w:num>
  <w:num w:numId="26">
    <w:abstractNumId w:val="0"/>
  </w:num>
  <w:num w:numId="27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2EF7"/>
    <w:rsid w:val="000114BC"/>
    <w:rsid w:val="00034EEB"/>
    <w:rsid w:val="0005293B"/>
    <w:rsid w:val="0006120B"/>
    <w:rsid w:val="00063A5C"/>
    <w:rsid w:val="0007344D"/>
    <w:rsid w:val="000853DC"/>
    <w:rsid w:val="00095F2A"/>
    <w:rsid w:val="00096F13"/>
    <w:rsid w:val="000B66FB"/>
    <w:rsid w:val="000C75CB"/>
    <w:rsid w:val="000D279A"/>
    <w:rsid w:val="000E3296"/>
    <w:rsid w:val="000F51CB"/>
    <w:rsid w:val="00114175"/>
    <w:rsid w:val="00116A4D"/>
    <w:rsid w:val="00134333"/>
    <w:rsid w:val="00142083"/>
    <w:rsid w:val="00150DFC"/>
    <w:rsid w:val="00152AEC"/>
    <w:rsid w:val="00155925"/>
    <w:rsid w:val="00156833"/>
    <w:rsid w:val="00171C3D"/>
    <w:rsid w:val="00194972"/>
    <w:rsid w:val="001A35B3"/>
    <w:rsid w:val="001A5217"/>
    <w:rsid w:val="001A5AA5"/>
    <w:rsid w:val="001A5EFA"/>
    <w:rsid w:val="001A65E0"/>
    <w:rsid w:val="001B310E"/>
    <w:rsid w:val="001C3420"/>
    <w:rsid w:val="001C4011"/>
    <w:rsid w:val="001D1D4E"/>
    <w:rsid w:val="001D2C9B"/>
    <w:rsid w:val="001D4A58"/>
    <w:rsid w:val="001D51A2"/>
    <w:rsid w:val="00221675"/>
    <w:rsid w:val="0024327F"/>
    <w:rsid w:val="0024631E"/>
    <w:rsid w:val="002667F9"/>
    <w:rsid w:val="0027665A"/>
    <w:rsid w:val="00294670"/>
    <w:rsid w:val="002A364C"/>
    <w:rsid w:val="002B3B18"/>
    <w:rsid w:val="002D5D32"/>
    <w:rsid w:val="002E6C97"/>
    <w:rsid w:val="00310616"/>
    <w:rsid w:val="00321A04"/>
    <w:rsid w:val="00326363"/>
    <w:rsid w:val="00326ED0"/>
    <w:rsid w:val="0033777B"/>
    <w:rsid w:val="00337BF0"/>
    <w:rsid w:val="0035084F"/>
    <w:rsid w:val="0035229B"/>
    <w:rsid w:val="00355DE4"/>
    <w:rsid w:val="00364195"/>
    <w:rsid w:val="00366158"/>
    <w:rsid w:val="0037780F"/>
    <w:rsid w:val="00380251"/>
    <w:rsid w:val="00396E27"/>
    <w:rsid w:val="003A67F7"/>
    <w:rsid w:val="003D0B60"/>
    <w:rsid w:val="003D33E7"/>
    <w:rsid w:val="003E0454"/>
    <w:rsid w:val="003E74AC"/>
    <w:rsid w:val="003F6F9D"/>
    <w:rsid w:val="0040271A"/>
    <w:rsid w:val="00415726"/>
    <w:rsid w:val="00417908"/>
    <w:rsid w:val="00417E9C"/>
    <w:rsid w:val="00425DB0"/>
    <w:rsid w:val="004318F3"/>
    <w:rsid w:val="004405AF"/>
    <w:rsid w:val="00454641"/>
    <w:rsid w:val="0045542B"/>
    <w:rsid w:val="00456EE8"/>
    <w:rsid w:val="00465E10"/>
    <w:rsid w:val="00483866"/>
    <w:rsid w:val="004A41CE"/>
    <w:rsid w:val="004A4403"/>
    <w:rsid w:val="004A6971"/>
    <w:rsid w:val="004B5669"/>
    <w:rsid w:val="004B5B1A"/>
    <w:rsid w:val="004B70F3"/>
    <w:rsid w:val="004C4995"/>
    <w:rsid w:val="004C6491"/>
    <w:rsid w:val="004F5CA9"/>
    <w:rsid w:val="00502524"/>
    <w:rsid w:val="00503EF9"/>
    <w:rsid w:val="005077BE"/>
    <w:rsid w:val="00525A86"/>
    <w:rsid w:val="00527AF1"/>
    <w:rsid w:val="005440F1"/>
    <w:rsid w:val="0055140E"/>
    <w:rsid w:val="00563381"/>
    <w:rsid w:val="005B5F9A"/>
    <w:rsid w:val="005E76CA"/>
    <w:rsid w:val="005F1E62"/>
    <w:rsid w:val="0060363E"/>
    <w:rsid w:val="0060601D"/>
    <w:rsid w:val="00613580"/>
    <w:rsid w:val="00655DC8"/>
    <w:rsid w:val="00662B45"/>
    <w:rsid w:val="0066620B"/>
    <w:rsid w:val="006741ED"/>
    <w:rsid w:val="00682196"/>
    <w:rsid w:val="006829FA"/>
    <w:rsid w:val="0068510C"/>
    <w:rsid w:val="00687BE2"/>
    <w:rsid w:val="0069585D"/>
    <w:rsid w:val="006967BB"/>
    <w:rsid w:val="006B1C1A"/>
    <w:rsid w:val="006B33F9"/>
    <w:rsid w:val="006C4A36"/>
    <w:rsid w:val="006E21E8"/>
    <w:rsid w:val="006E30BC"/>
    <w:rsid w:val="006F1E2D"/>
    <w:rsid w:val="007016E9"/>
    <w:rsid w:val="00703839"/>
    <w:rsid w:val="00705DF3"/>
    <w:rsid w:val="00714872"/>
    <w:rsid w:val="007274F7"/>
    <w:rsid w:val="0073178D"/>
    <w:rsid w:val="00733D4F"/>
    <w:rsid w:val="00742CBB"/>
    <w:rsid w:val="0074306B"/>
    <w:rsid w:val="00744F92"/>
    <w:rsid w:val="007530C6"/>
    <w:rsid w:val="00756D64"/>
    <w:rsid w:val="00761C39"/>
    <w:rsid w:val="007709A9"/>
    <w:rsid w:val="007730A5"/>
    <w:rsid w:val="00775954"/>
    <w:rsid w:val="0077643E"/>
    <w:rsid w:val="007827D6"/>
    <w:rsid w:val="00786B94"/>
    <w:rsid w:val="00792502"/>
    <w:rsid w:val="00796BF6"/>
    <w:rsid w:val="007B594A"/>
    <w:rsid w:val="007C1107"/>
    <w:rsid w:val="007C44CE"/>
    <w:rsid w:val="007C4CC7"/>
    <w:rsid w:val="007C7FC9"/>
    <w:rsid w:val="007D2264"/>
    <w:rsid w:val="007E15AF"/>
    <w:rsid w:val="007E74BB"/>
    <w:rsid w:val="007F4387"/>
    <w:rsid w:val="007F7253"/>
    <w:rsid w:val="00826533"/>
    <w:rsid w:val="0083615E"/>
    <w:rsid w:val="00851A0F"/>
    <w:rsid w:val="00852F09"/>
    <w:rsid w:val="00862B15"/>
    <w:rsid w:val="0086418F"/>
    <w:rsid w:val="00876DDC"/>
    <w:rsid w:val="0089743D"/>
    <w:rsid w:val="008A3A8E"/>
    <w:rsid w:val="008A7AD0"/>
    <w:rsid w:val="008B2C38"/>
    <w:rsid w:val="008B64E5"/>
    <w:rsid w:val="008F3233"/>
    <w:rsid w:val="00904639"/>
    <w:rsid w:val="009063FE"/>
    <w:rsid w:val="00915432"/>
    <w:rsid w:val="00921EC4"/>
    <w:rsid w:val="00945CB7"/>
    <w:rsid w:val="00951CE1"/>
    <w:rsid w:val="0097040B"/>
    <w:rsid w:val="00976602"/>
    <w:rsid w:val="0097666A"/>
    <w:rsid w:val="00980EA9"/>
    <w:rsid w:val="00986B0B"/>
    <w:rsid w:val="009A7FD9"/>
    <w:rsid w:val="009D1E2D"/>
    <w:rsid w:val="009E229B"/>
    <w:rsid w:val="009E6122"/>
    <w:rsid w:val="009E6CBC"/>
    <w:rsid w:val="009F2A21"/>
    <w:rsid w:val="009F5C4C"/>
    <w:rsid w:val="00A06131"/>
    <w:rsid w:val="00A10E47"/>
    <w:rsid w:val="00A22B13"/>
    <w:rsid w:val="00A27523"/>
    <w:rsid w:val="00A35705"/>
    <w:rsid w:val="00A41D40"/>
    <w:rsid w:val="00A447AA"/>
    <w:rsid w:val="00A453B8"/>
    <w:rsid w:val="00A50698"/>
    <w:rsid w:val="00A601E6"/>
    <w:rsid w:val="00A658A5"/>
    <w:rsid w:val="00A8047B"/>
    <w:rsid w:val="00A9421B"/>
    <w:rsid w:val="00AA7EC0"/>
    <w:rsid w:val="00AB5D6E"/>
    <w:rsid w:val="00AB7BDC"/>
    <w:rsid w:val="00AC3A86"/>
    <w:rsid w:val="00AD323F"/>
    <w:rsid w:val="00AD57AB"/>
    <w:rsid w:val="00B14D53"/>
    <w:rsid w:val="00B274E1"/>
    <w:rsid w:val="00B30B28"/>
    <w:rsid w:val="00B43024"/>
    <w:rsid w:val="00B51660"/>
    <w:rsid w:val="00B538E7"/>
    <w:rsid w:val="00B55307"/>
    <w:rsid w:val="00B566A3"/>
    <w:rsid w:val="00B90AD2"/>
    <w:rsid w:val="00B9586F"/>
    <w:rsid w:val="00BA2D5A"/>
    <w:rsid w:val="00BA609A"/>
    <w:rsid w:val="00BA7D85"/>
    <w:rsid w:val="00BC7764"/>
    <w:rsid w:val="00BF3098"/>
    <w:rsid w:val="00BF3EFC"/>
    <w:rsid w:val="00BF4675"/>
    <w:rsid w:val="00C006A4"/>
    <w:rsid w:val="00C20CEB"/>
    <w:rsid w:val="00C21612"/>
    <w:rsid w:val="00C26163"/>
    <w:rsid w:val="00C27752"/>
    <w:rsid w:val="00C42F31"/>
    <w:rsid w:val="00C46141"/>
    <w:rsid w:val="00C47FE6"/>
    <w:rsid w:val="00C61002"/>
    <w:rsid w:val="00C7177F"/>
    <w:rsid w:val="00C73A74"/>
    <w:rsid w:val="00C83691"/>
    <w:rsid w:val="00C83EE4"/>
    <w:rsid w:val="00CA0A47"/>
    <w:rsid w:val="00CB2DEC"/>
    <w:rsid w:val="00CC1D3A"/>
    <w:rsid w:val="00CC2F46"/>
    <w:rsid w:val="00CE6D4E"/>
    <w:rsid w:val="00CF11AD"/>
    <w:rsid w:val="00CF6A1F"/>
    <w:rsid w:val="00D005D5"/>
    <w:rsid w:val="00D06E7C"/>
    <w:rsid w:val="00D078E8"/>
    <w:rsid w:val="00D103E0"/>
    <w:rsid w:val="00D36A21"/>
    <w:rsid w:val="00D46181"/>
    <w:rsid w:val="00D54769"/>
    <w:rsid w:val="00D55C3C"/>
    <w:rsid w:val="00D64DEF"/>
    <w:rsid w:val="00D7030D"/>
    <w:rsid w:val="00D76A98"/>
    <w:rsid w:val="00DC2A31"/>
    <w:rsid w:val="00DC66BA"/>
    <w:rsid w:val="00DC7DB0"/>
    <w:rsid w:val="00DD6ACD"/>
    <w:rsid w:val="00DD760F"/>
    <w:rsid w:val="00DE395B"/>
    <w:rsid w:val="00DF2025"/>
    <w:rsid w:val="00E11DCE"/>
    <w:rsid w:val="00E14C5E"/>
    <w:rsid w:val="00E16CC1"/>
    <w:rsid w:val="00E2295A"/>
    <w:rsid w:val="00E25C35"/>
    <w:rsid w:val="00E27D74"/>
    <w:rsid w:val="00E35ED5"/>
    <w:rsid w:val="00E3677D"/>
    <w:rsid w:val="00E43109"/>
    <w:rsid w:val="00E44ED1"/>
    <w:rsid w:val="00E62D9A"/>
    <w:rsid w:val="00E702C1"/>
    <w:rsid w:val="00E70A97"/>
    <w:rsid w:val="00E77215"/>
    <w:rsid w:val="00E77599"/>
    <w:rsid w:val="00E8115E"/>
    <w:rsid w:val="00EA07E1"/>
    <w:rsid w:val="00EB69D1"/>
    <w:rsid w:val="00EB6F2F"/>
    <w:rsid w:val="00ED17D0"/>
    <w:rsid w:val="00ED214D"/>
    <w:rsid w:val="00ED4BB9"/>
    <w:rsid w:val="00EF42D1"/>
    <w:rsid w:val="00F07CEC"/>
    <w:rsid w:val="00F209D9"/>
    <w:rsid w:val="00F21255"/>
    <w:rsid w:val="00F27E46"/>
    <w:rsid w:val="00F5291F"/>
    <w:rsid w:val="00F552CF"/>
    <w:rsid w:val="00F56317"/>
    <w:rsid w:val="00F56ABA"/>
    <w:rsid w:val="00F60012"/>
    <w:rsid w:val="00F62A18"/>
    <w:rsid w:val="00F64130"/>
    <w:rsid w:val="00F6601E"/>
    <w:rsid w:val="00F673FA"/>
    <w:rsid w:val="00F74E52"/>
    <w:rsid w:val="00F809D7"/>
    <w:rsid w:val="00F92F3C"/>
    <w:rsid w:val="00FA7369"/>
    <w:rsid w:val="00FC0303"/>
    <w:rsid w:val="00FE1324"/>
    <w:rsid w:val="00FE1F79"/>
    <w:rsid w:val="00FF008E"/>
    <w:rsid w:val="00FF0F33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paragraph" w:customStyle="1" w:styleId="lfej1">
    <w:name w:val="Élőfej1"/>
    <w:basedOn w:val="Norml"/>
    <w:link w:val="lfej1Char"/>
    <w:rsid w:val="00852F0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uppressAutoHyphens/>
      <w:autoSpaceDE w:val="0"/>
    </w:pPr>
    <w:rPr>
      <w:rFonts w:eastAsia="Times New Roman"/>
      <w:sz w:val="20"/>
      <w:szCs w:val="20"/>
      <w:bdr w:val="none" w:sz="0" w:space="0" w:color="auto"/>
      <w:lang w:val="hu-HU" w:eastAsia="hu-HU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D64D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D64D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TFNum28">
    <w:name w:val="RTF_Num 2 8"/>
    <w:rsid w:val="002A364C"/>
    <w:rPr>
      <w:rFonts w:ascii="StarSymbol" w:eastAsia="StarSymbol" w:hAnsi="StarSymbol" w:cs="StarSymbol"/>
      <w:sz w:val="18"/>
      <w:szCs w:val="18"/>
    </w:rPr>
  </w:style>
  <w:style w:type="paragraph" w:customStyle="1" w:styleId="NormlWeb1">
    <w:name w:val="Normál (Web)1"/>
    <w:basedOn w:val="Norml"/>
    <w:rsid w:val="002A364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before="100" w:after="100"/>
    </w:pPr>
    <w:rPr>
      <w:rFonts w:eastAsia="Times New Roman"/>
      <w:bdr w:val="none" w:sz="0" w:space="0" w:color="auto"/>
      <w:lang w:val="hu-HU"/>
    </w:rPr>
  </w:style>
  <w:style w:type="paragraph" w:customStyle="1" w:styleId="szvegtrzs">
    <w:name w:val="szövegtörzs"/>
    <w:basedOn w:val="lfej1"/>
    <w:link w:val="szvegtrzsChar"/>
    <w:qFormat/>
    <w:rsid w:val="00114175"/>
    <w:pPr>
      <w:keepNext/>
      <w:tabs>
        <w:tab w:val="clear" w:pos="4536"/>
        <w:tab w:val="clear" w:pos="9072"/>
      </w:tabs>
      <w:autoSpaceDE/>
      <w:jc w:val="both"/>
    </w:pPr>
  </w:style>
  <w:style w:type="character" w:customStyle="1" w:styleId="lfej1Char">
    <w:name w:val="Élőfej1 Char"/>
    <w:basedOn w:val="Bekezdsalapbettpusa"/>
    <w:link w:val="lfej1"/>
    <w:rsid w:val="00114175"/>
    <w:rPr>
      <w:rFonts w:eastAsia="Times New Roman"/>
      <w:bdr w:val="none" w:sz="0" w:space="0" w:color="auto"/>
    </w:rPr>
  </w:style>
  <w:style w:type="character" w:customStyle="1" w:styleId="szvegtrzsChar">
    <w:name w:val="szövegtörzs Char"/>
    <w:basedOn w:val="lfej1Char"/>
    <w:link w:val="szvegtrzs"/>
    <w:rsid w:val="00114175"/>
    <w:rPr>
      <w:rFonts w:eastAsia="Times New Roman"/>
      <w:bdr w:val="none" w:sz="0" w:space="0" w:color="auto"/>
    </w:rPr>
  </w:style>
  <w:style w:type="paragraph" w:styleId="NormlWeb">
    <w:name w:val="Normal (Web)"/>
    <w:basedOn w:val="Norml"/>
    <w:uiPriority w:val="99"/>
    <w:semiHidden/>
    <w:unhideWhenUsed/>
    <w:rsid w:val="00C47F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rsz.hu/kiadvany/29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327A-2F0C-4EF1-8FAF-CF4D7815B09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3ce35de-7cfa-4adf-9888-abfff15a9a37"/>
    <ds:schemaRef ds:uri="78aa5d21-3e28-4e39-b099-5417ce8af85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105989-12B1-48E5-B32F-9ED14E0240F2}"/>
</file>

<file path=customXml/itemProps3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AAF8B-4529-47CC-93A5-53C68B3A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1111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Dr. Danka Sándor</cp:lastModifiedBy>
  <cp:revision>2</cp:revision>
  <cp:lastPrinted>2019-01-24T10:00:00Z</cp:lastPrinted>
  <dcterms:created xsi:type="dcterms:W3CDTF">2025-01-26T21:28:00Z</dcterms:created>
  <dcterms:modified xsi:type="dcterms:W3CDTF">2025-01-26T21:28:00Z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