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22" w:rsidRDefault="00324A3B">
      <w:pPr>
        <w:pStyle w:val="Cmsor1"/>
        <w:shd w:val="clear" w:color="auto" w:fill="C7C7C7" w:themeFill="accent1" w:themeFillShade="E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Pécsi Tudományegyetem Műszaki és informatikai kar </w:t>
      </w:r>
    </w:p>
    <w:p w:rsidR="00364822" w:rsidRDefault="00324A3B">
      <w:pPr>
        <w:pStyle w:val="Cmsor1"/>
        <w:shd w:val="clear" w:color="auto" w:fill="C7C7C7" w:themeFill="accent1" w:themeFillShade="E6"/>
        <w:rPr>
          <w:color w:val="000000" w:themeColor="text1"/>
          <w:lang w:val="en-US"/>
        </w:rPr>
      </w:pPr>
      <w:r>
        <w:rPr>
          <w:color w:val="000000" w:themeColor="text1"/>
        </w:rPr>
        <w:t>Tantárgyi tematika és teljesítési követelmények</w:t>
      </w:r>
      <w:r>
        <w:rPr>
          <w:color w:val="000000" w:themeColor="text1"/>
        </w:rPr>
        <w:br/>
      </w:r>
      <w:r>
        <w:rPr>
          <w:color w:val="000000" w:themeColor="text1"/>
          <w:lang w:val="en-US"/>
        </w:rPr>
        <w:t>202</w:t>
      </w:r>
      <w:r>
        <w:rPr>
          <w:color w:val="000000" w:themeColor="text1"/>
        </w:rPr>
        <w:t>4</w:t>
      </w:r>
      <w:r>
        <w:rPr>
          <w:color w:val="000000" w:themeColor="text1"/>
          <w:lang w:val="en-US"/>
        </w:rPr>
        <w:t>/202</w:t>
      </w:r>
      <w:r>
        <w:rPr>
          <w:color w:val="000000" w:themeColor="text1"/>
        </w:rPr>
        <w:t>5</w:t>
      </w:r>
      <w:r>
        <w:rPr>
          <w:color w:val="000000" w:themeColor="text1"/>
          <w:lang w:val="en-US"/>
        </w:rPr>
        <w:t>/2. félév</w:t>
      </w:r>
    </w:p>
    <w:tbl>
      <w:tblPr>
        <w:tblStyle w:val="Tblzatrcsos7tarka1"/>
        <w:tblW w:w="4865" w:type="pct"/>
        <w:tblLook w:val="04A0"/>
      </w:tblPr>
      <w:tblGrid>
        <w:gridCol w:w="3711"/>
        <w:gridCol w:w="6683"/>
      </w:tblGrid>
      <w:tr w:rsidR="00364822" w:rsidTr="00364822">
        <w:trPr>
          <w:cnfStyle w:val="100000000000"/>
        </w:trPr>
        <w:tc>
          <w:tcPr>
            <w:cnfStyle w:val="001000000100"/>
            <w:tcW w:w="1785" w:type="pct"/>
            <w:tcBorders>
              <w:bottom w:val="nil"/>
            </w:tcBorders>
          </w:tcPr>
          <w:p w:rsidR="00364822" w:rsidRDefault="00324A3B">
            <w:pPr>
              <w:jc w:val="right"/>
              <w:rPr>
                <w:rFonts w:asciiTheme="majorHAnsi" w:hAnsiTheme="majorHAnsi"/>
                <w:bCs w:val="0"/>
                <w:i w:val="0"/>
                <w:iCs w:val="0"/>
              </w:rPr>
            </w:pPr>
            <w:r>
              <w:rPr>
                <w:rFonts w:asciiTheme="majorHAnsi" w:hAnsiTheme="majorHAnsi"/>
              </w:rPr>
              <w:t>Környezettudatos építés - Készházak</w:t>
            </w:r>
          </w:p>
        </w:tc>
        <w:tc>
          <w:tcPr>
            <w:tcW w:w="3215" w:type="pct"/>
            <w:tcBorders>
              <w:bottom w:val="nil"/>
            </w:tcBorders>
          </w:tcPr>
          <w:p w:rsidR="00364822" w:rsidRDefault="00364822">
            <w:pPr>
              <w:cnfStyle w:val="100000000000"/>
              <w:rPr>
                <w:rFonts w:asciiTheme="majorHAnsi" w:hAnsiTheme="majorHAnsi"/>
                <w:bCs w:val="0"/>
                <w:i/>
                <w:iCs/>
                <w:sz w:val="24"/>
                <w:szCs w:val="24"/>
              </w:rPr>
            </w:pP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Tárgykód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SZB176MN – SZB176ML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Heti óraszám: ea/gy/lab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2/0/0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Kreditpont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2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Szak(ok)/ típus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B26CA4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Meghirdetés szerint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Tagozat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64822">
            <w:pPr>
              <w:cnfStyle w:val="000000000000"/>
              <w:rPr>
                <w:rFonts w:asciiTheme="majorHAnsi" w:hAnsiTheme="majorHAnsi"/>
                <w:b/>
                <w:i/>
              </w:rPr>
            </w:pP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Követelmény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Féléves jegy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Meghirdetés féléve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2025 tavasz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Előzetes követelmény(ek)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nincs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Oktató tanszék(ek)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Épületszerkezetek  - energiadesign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 xml:space="preserve">Tárgyfelelős 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Dr. Perényi László Mihály</w:t>
            </w:r>
          </w:p>
        </w:tc>
      </w:tr>
      <w:tr w:rsidR="00364822" w:rsidTr="00364822">
        <w:tc>
          <w:tcPr>
            <w:cnfStyle w:val="001000000000"/>
            <w:tcW w:w="1785" w:type="pct"/>
          </w:tcPr>
          <w:p w:rsidR="00364822" w:rsidRDefault="00324A3B">
            <w:pPr>
              <w:jc w:val="right"/>
              <w:rPr>
                <w:rFonts w:asciiTheme="majorHAnsi" w:hAnsiTheme="majorHAnsi"/>
                <w:b/>
                <w:i w:val="0"/>
                <w:iCs w:val="0"/>
              </w:rPr>
            </w:pPr>
            <w:r>
              <w:rPr>
                <w:rFonts w:asciiTheme="majorHAnsi" w:hAnsiTheme="majorHAnsi"/>
                <w:b/>
              </w:rPr>
              <w:t>Oktatók</w:t>
            </w:r>
          </w:p>
        </w:tc>
        <w:tc>
          <w:tcPr>
            <w:tcW w:w="321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64822" w:rsidRDefault="00324A3B">
            <w:pPr>
              <w:cnfStyle w:val="000000000000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meghívott előadók</w:t>
            </w:r>
          </w:p>
        </w:tc>
      </w:tr>
      <w:tr w:rsidR="00364822" w:rsidTr="00364822">
        <w:tc>
          <w:tcPr>
            <w:cnfStyle w:val="001000000000"/>
            <w:tcW w:w="1785" w:type="pct"/>
            <w:tcBorders>
              <w:top w:val="single" w:sz="4" w:space="0" w:color="666666" w:themeColor="text1" w:themeTint="99"/>
              <w:right w:val="nil"/>
            </w:tcBorders>
          </w:tcPr>
          <w:p w:rsidR="00364822" w:rsidRDefault="00364822">
            <w:pPr>
              <w:suppressAutoHyphens/>
              <w:spacing w:after="200" w:line="276" w:lineRule="auto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15" w:type="pct"/>
            <w:tcBorders>
              <w:top w:val="single" w:sz="4" w:space="0" w:color="666666" w:themeColor="text1" w:themeTint="99"/>
              <w:bottom w:val="nil"/>
              <w:right w:val="nil"/>
            </w:tcBorders>
            <w:shd w:val="clear" w:color="auto" w:fill="FFFFFF" w:themeFill="background1"/>
          </w:tcPr>
          <w:p w:rsidR="00364822" w:rsidRDefault="00364822">
            <w:pPr>
              <w:suppressAutoHyphens/>
              <w:spacing w:after="200" w:line="276" w:lineRule="auto"/>
              <w:cnfStyle w:val="00000000000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64822" w:rsidRDefault="00324A3B">
      <w:pPr>
        <w:pStyle w:val="Cmsor1"/>
        <w:shd w:val="clear" w:color="auto" w:fill="C7C7C7" w:themeFill="accent1" w:themeFillShade="E6"/>
        <w:rPr>
          <w:rFonts w:ascii="Times New Roman" w:hAnsi="Times New Roman"/>
          <w:color w:val="000000" w:themeColor="text1"/>
          <w:sz w:val="20"/>
        </w:rPr>
      </w:pPr>
      <w:r>
        <w:rPr>
          <w:color w:val="000000" w:themeColor="text1"/>
        </w:rPr>
        <w:t>Tárgyleírás</w:t>
      </w:r>
    </w:p>
    <w:p w:rsidR="00364822" w:rsidRDefault="00324A3B">
      <w:pPr>
        <w:rPr>
          <w:color w:val="000000" w:themeColor="text1"/>
        </w:rPr>
      </w:pPr>
      <w:r>
        <w:rPr>
          <w:color w:val="000000" w:themeColor="text1"/>
        </w:rPr>
        <w:t>Az elkövetkezendő évtizedek célja és az építőiparban dolgozó szakemberek előtt álló nagy kihívás, hogy olyan épületeket, építményeket építsünk, melyeknek kicsi az ökológiai lábnyoma, így segítik a karbonsemlegesség elérését és a klíma védelmét.</w:t>
      </w:r>
    </w:p>
    <w:p w:rsidR="00364822" w:rsidRDefault="00324A3B">
      <w:pPr>
        <w:shd w:val="clear" w:color="auto" w:fill="FFFFFF"/>
        <w:spacing w:line="240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Az előadók a klímavédelem, a készház szerkezetek és építési technológiák, valamint a természetes anyagok felhasználásának nemzetközileg is elismert hazai szakemberei. </w:t>
      </w:r>
    </w:p>
    <w:p w:rsidR="00364822" w:rsidRDefault="00364822">
      <w:pPr>
        <w:shd w:val="clear" w:color="auto" w:fill="FFFFFF"/>
        <w:spacing w:line="240" w:lineRule="atLeast"/>
        <w:textAlignment w:val="baseline"/>
        <w:rPr>
          <w:color w:val="000000" w:themeColor="text1"/>
        </w:rPr>
      </w:pPr>
    </w:p>
    <w:p w:rsidR="00364822" w:rsidRDefault="00324A3B">
      <w:pPr>
        <w:shd w:val="clear" w:color="auto" w:fill="FFFFFF"/>
        <w:spacing w:line="240" w:lineRule="atLeast"/>
        <w:textAlignment w:val="baselin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Az előadások egy része a helyszínen teremben,  de onlin</w:t>
      </w:r>
      <w:r w:rsidR="003361E1">
        <w:rPr>
          <w:b/>
          <w:bCs/>
          <w:color w:val="000000" w:themeColor="text1"/>
        </w:rPr>
        <w:t>e</w:t>
      </w:r>
      <w:r>
        <w:rPr>
          <w:b/>
          <w:bCs/>
          <w:color w:val="000000" w:themeColor="text1"/>
        </w:rPr>
        <w:t xml:space="preserve"> is meg </w:t>
      </w:r>
      <w:r w:rsidR="003361E1">
        <w:rPr>
          <w:b/>
          <w:bCs/>
          <w:color w:val="000000" w:themeColor="text1"/>
        </w:rPr>
        <w:t xml:space="preserve"> lesz</w:t>
      </w:r>
      <w:r>
        <w:rPr>
          <w:b/>
          <w:bCs/>
          <w:color w:val="000000" w:themeColor="text1"/>
        </w:rPr>
        <w:t xml:space="preserve"> tartva,</w:t>
      </w:r>
      <w:r w:rsidR="003361E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így valamennyi a teams-ben is elérhető lesz</w:t>
      </w:r>
      <w:r w:rsidR="003361E1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A nappalisoknak kötelezően a helyszínen, a teremben kell az előadást követni. Levelezősök, és más kar tagjai a Teams-en tudják é</w:t>
      </w:r>
      <w:r w:rsidR="003361E1">
        <w:rPr>
          <w:b/>
          <w:bCs/>
          <w:color w:val="000000" w:themeColor="text1"/>
        </w:rPr>
        <w:t>lőben követni, vagy visszanézni az előadásokat.</w:t>
      </w:r>
    </w:p>
    <w:p w:rsidR="00364822" w:rsidRDefault="00364822">
      <w:pPr>
        <w:suppressAutoHyphens/>
        <w:rPr>
          <w:i/>
          <w:iCs/>
          <w:color w:val="000000" w:themeColor="text1"/>
        </w:rPr>
      </w:pPr>
    </w:p>
    <w:p w:rsidR="00364822" w:rsidRDefault="00324A3B">
      <w:pPr>
        <w:pStyle w:val="Cmsor1"/>
        <w:shd w:val="clear" w:color="auto" w:fill="C7C7C7" w:themeFill="accent1" w:themeFillShade="E6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Tárgytematika</w:t>
      </w:r>
    </w:p>
    <w:p w:rsidR="00364822" w:rsidRDefault="00324A3B">
      <w:pPr>
        <w:pStyle w:val="Cmsor2"/>
        <w:numPr>
          <w:ilvl w:val="0"/>
          <w:numId w:val="1"/>
        </w:numPr>
        <w:rPr>
          <w:rFonts w:ascii="Times New Roman" w:hAnsi="Times New Roman"/>
          <w:b/>
          <w:bCs/>
          <w:color w:val="000000" w:themeColor="text1"/>
        </w:rPr>
      </w:pPr>
      <w:r>
        <w:rPr>
          <w:b/>
          <w:bCs/>
          <w:color w:val="000000" w:themeColor="text1"/>
          <w:lang w:val="en-US"/>
        </w:rPr>
        <w:t>Az oktatás célja</w:t>
      </w:r>
    </w:p>
    <w:p w:rsidR="00364822" w:rsidRDefault="00324A3B">
      <w:pPr>
        <w:shd w:val="clear" w:color="auto" w:fill="FFFFFF"/>
        <w:spacing w:line="240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>A képzés</w:t>
      </w:r>
      <w:r w:rsidR="003361E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célja, hogy a hallgatók megismerjék a készházak tervezési szabályait, a különböző készházépítési technológiákat, az alkalmazható anyagokat. </w:t>
      </w:r>
    </w:p>
    <w:p w:rsidR="00364822" w:rsidRDefault="00364822">
      <w:pPr>
        <w:rPr>
          <w:color w:val="000000" w:themeColor="text1"/>
          <w:lang w:val="en-US"/>
        </w:rPr>
      </w:pPr>
    </w:p>
    <w:p w:rsidR="00364822" w:rsidRDefault="00324A3B">
      <w:pPr>
        <w:pStyle w:val="Cmsor2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 tantárgy tartalma</w:t>
      </w:r>
    </w:p>
    <w:p w:rsidR="00364822" w:rsidRDefault="00364822">
      <w:pPr>
        <w:suppressAutoHyphens/>
        <w:ind w:left="709"/>
        <w:rPr>
          <w:i/>
          <w:iCs/>
          <w:color w:val="000000" w:themeColor="text1"/>
          <w:sz w:val="16"/>
          <w:szCs w:val="16"/>
        </w:rPr>
      </w:pPr>
    </w:p>
    <w:tbl>
      <w:tblPr>
        <w:tblStyle w:val="PlainTable3"/>
        <w:tblW w:w="10348" w:type="dxa"/>
        <w:tblInd w:w="142" w:type="dxa"/>
        <w:tblLayout w:type="fixed"/>
        <w:tblLook w:val="04A0"/>
      </w:tblPr>
      <w:tblGrid>
        <w:gridCol w:w="1843"/>
        <w:gridCol w:w="8505"/>
      </w:tblGrid>
      <w:tr w:rsidR="00364822" w:rsidTr="00364822">
        <w:trPr>
          <w:cnfStyle w:val="100000000000"/>
        </w:trPr>
        <w:tc>
          <w:tcPr>
            <w:cnfStyle w:val="001000000100"/>
            <w:tcW w:w="1843" w:type="dxa"/>
            <w:shd w:val="clear" w:color="auto" w:fill="auto"/>
          </w:tcPr>
          <w:p w:rsidR="00364822" w:rsidRDefault="00364822">
            <w:pPr>
              <w:keepNext/>
              <w:rPr>
                <w:caps w:val="0"/>
                <w:color w:val="000000" w:themeColor="text1"/>
              </w:rPr>
            </w:pPr>
          </w:p>
        </w:tc>
        <w:tc>
          <w:tcPr>
            <w:tcW w:w="8505" w:type="dxa"/>
            <w:shd w:val="clear" w:color="auto" w:fill="auto"/>
          </w:tcPr>
          <w:p w:rsidR="00364822" w:rsidRDefault="00324A3B">
            <w:pPr>
              <w:keepNext/>
              <w:jc w:val="center"/>
              <w:cnfStyle w:val="100000000000"/>
              <w:rPr>
                <w:rFonts w:cstheme="minorHAnsi"/>
                <w:caps w:val="0"/>
                <w:color w:val="000000" w:themeColor="text1"/>
                <w:spacing w:val="20"/>
                <w:sz w:val="22"/>
              </w:rPr>
            </w:pPr>
            <w:r>
              <w:rPr>
                <w:rFonts w:cstheme="minorHAnsi"/>
                <w:color w:val="000000" w:themeColor="text1"/>
                <w:spacing w:val="20"/>
                <w:sz w:val="22"/>
              </w:rPr>
              <w:t>Témakörök</w:t>
            </w:r>
          </w:p>
        </w:tc>
      </w:tr>
      <w:tr w:rsidR="00364822" w:rsidTr="00364822">
        <w:tc>
          <w:tcPr>
            <w:cnfStyle w:val="001000000000"/>
            <w:tcW w:w="1843" w:type="dxa"/>
            <w:shd w:val="clear" w:color="auto" w:fill="auto"/>
          </w:tcPr>
          <w:p w:rsidR="00364822" w:rsidRDefault="00324A3B">
            <w:pPr>
              <w:rPr>
                <w:rFonts w:cstheme="minorHAnsi"/>
                <w:caps w:val="0"/>
                <w:color w:val="000000" w:themeColor="text1"/>
                <w:spacing w:val="20"/>
                <w:sz w:val="22"/>
              </w:rPr>
            </w:pPr>
            <w:r>
              <w:rPr>
                <w:rFonts w:cstheme="minorHAnsi"/>
                <w:color w:val="000000" w:themeColor="text1"/>
                <w:spacing w:val="20"/>
                <w:sz w:val="22"/>
              </w:rPr>
              <w:t>Előadás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:rsidR="00364822" w:rsidRDefault="00324A3B">
            <w:pPr>
              <w:pStyle w:val="Listaszerbekezds"/>
              <w:numPr>
                <w:ilvl w:val="0"/>
                <w:numId w:val="2"/>
              </w:numPr>
              <w:cnfStyle w:val="00000000000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Témakör – Általános bevezetés</w:t>
            </w:r>
          </w:p>
          <w:p w:rsidR="00364822" w:rsidRDefault="00324A3B">
            <w:pPr>
              <w:pStyle w:val="Listaszerbekezds"/>
              <w:numPr>
                <w:ilvl w:val="0"/>
                <w:numId w:val="2"/>
              </w:numPr>
              <w:cnfStyle w:val="00000000000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Témakör – Minősítési rendszerek</w:t>
            </w:r>
          </w:p>
          <w:p w:rsidR="00364822" w:rsidRDefault="00324A3B">
            <w:pPr>
              <w:pStyle w:val="Listaszerbekezds"/>
              <w:numPr>
                <w:ilvl w:val="0"/>
                <w:numId w:val="2"/>
              </w:numPr>
              <w:cnfStyle w:val="00000000000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Témakör - Anyagok</w:t>
            </w:r>
          </w:p>
          <w:p w:rsidR="00364822" w:rsidRDefault="003361E1">
            <w:pPr>
              <w:pStyle w:val="Listaszerbekezds"/>
              <w:numPr>
                <w:ilvl w:val="0"/>
                <w:numId w:val="2"/>
              </w:numPr>
              <w:cnfStyle w:val="00000000000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Témakör – Készház rendszerek</w:t>
            </w:r>
          </w:p>
          <w:p w:rsidR="00364822" w:rsidRDefault="00364822">
            <w:pPr>
              <w:cnfStyle w:val="000000000000"/>
              <w:rPr>
                <w:i/>
                <w:iCs/>
                <w:color w:val="000000" w:themeColor="text1"/>
              </w:rPr>
            </w:pPr>
          </w:p>
        </w:tc>
      </w:tr>
      <w:tr w:rsidR="00364822" w:rsidTr="00364822">
        <w:tc>
          <w:tcPr>
            <w:cnfStyle w:val="001000000000"/>
            <w:tcW w:w="1843" w:type="dxa"/>
            <w:shd w:val="clear" w:color="auto" w:fill="auto"/>
          </w:tcPr>
          <w:p w:rsidR="00364822" w:rsidRDefault="00364822">
            <w:pPr>
              <w:rPr>
                <w:rFonts w:cstheme="minorHAnsi"/>
                <w:caps w:val="0"/>
                <w:color w:val="000000" w:themeColor="text1"/>
                <w:spacing w:val="20"/>
                <w:sz w:val="22"/>
              </w:rPr>
            </w:pPr>
          </w:p>
        </w:tc>
        <w:tc>
          <w:tcPr>
            <w:tcW w:w="8505" w:type="dxa"/>
            <w:shd w:val="clear" w:color="auto" w:fill="DFDFDF" w:themeFill="background2" w:themeFillShade="E6"/>
          </w:tcPr>
          <w:p w:rsidR="00364822" w:rsidRDefault="00364822">
            <w:pPr>
              <w:cnfStyle w:val="000000000000"/>
              <w:rPr>
                <w:i/>
                <w:iCs/>
                <w:color w:val="000000" w:themeColor="text1"/>
              </w:rPr>
            </w:pPr>
          </w:p>
        </w:tc>
      </w:tr>
      <w:tr w:rsidR="00364822" w:rsidTr="00364822">
        <w:tc>
          <w:tcPr>
            <w:cnfStyle w:val="001000000000"/>
            <w:tcW w:w="1843" w:type="dxa"/>
            <w:shd w:val="clear" w:color="auto" w:fill="auto"/>
          </w:tcPr>
          <w:p w:rsidR="00364822" w:rsidRDefault="00364822">
            <w:pPr>
              <w:rPr>
                <w:rFonts w:cstheme="minorHAnsi"/>
                <w:caps w:val="0"/>
                <w:color w:val="000000" w:themeColor="text1"/>
                <w:spacing w:val="20"/>
                <w:sz w:val="22"/>
              </w:rPr>
            </w:pPr>
          </w:p>
        </w:tc>
        <w:tc>
          <w:tcPr>
            <w:tcW w:w="8505" w:type="dxa"/>
            <w:shd w:val="clear" w:color="auto" w:fill="DFDFDF" w:themeFill="background2" w:themeFillShade="E6"/>
          </w:tcPr>
          <w:p w:rsidR="00364822" w:rsidRDefault="00364822">
            <w:pPr>
              <w:cnfStyle w:val="000000000000"/>
              <w:rPr>
                <w:i/>
                <w:iCs/>
                <w:color w:val="000000" w:themeColor="text1"/>
              </w:rPr>
            </w:pPr>
          </w:p>
        </w:tc>
      </w:tr>
    </w:tbl>
    <w:p w:rsidR="00364822" w:rsidRDefault="00364822">
      <w:pPr>
        <w:jc w:val="center"/>
        <w:rPr>
          <w:b/>
          <w:bCs/>
          <w:color w:val="000000" w:themeColor="text1"/>
          <w:highlight w:val="green"/>
        </w:rPr>
      </w:pPr>
    </w:p>
    <w:p w:rsidR="00364822" w:rsidRDefault="00324A3B">
      <w:pPr>
        <w:rPr>
          <w:b/>
          <w:bCs/>
          <w:color w:val="000000" w:themeColor="text1"/>
          <w:highlight w:val="green"/>
        </w:rPr>
      </w:pPr>
      <w:r>
        <w:rPr>
          <w:b/>
          <w:bCs/>
          <w:color w:val="000000" w:themeColor="text1"/>
          <w:highlight w:val="green"/>
        </w:rPr>
        <w:br w:type="page"/>
      </w:r>
    </w:p>
    <w:p w:rsidR="00364822" w:rsidRDefault="00324A3B">
      <w:pPr>
        <w:pStyle w:val="Cmsor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Részletes tantárgyi program és a követelmények ütemezése</w:t>
      </w:r>
    </w:p>
    <w:tbl>
      <w:tblPr>
        <w:tblStyle w:val="Tblzatrcsos7tarka1"/>
        <w:tblW w:w="10350" w:type="dxa"/>
        <w:tblLayout w:type="fixed"/>
        <w:tblLook w:val="04A0"/>
      </w:tblPr>
      <w:tblGrid>
        <w:gridCol w:w="711"/>
        <w:gridCol w:w="3827"/>
        <w:gridCol w:w="2416"/>
        <w:gridCol w:w="843"/>
        <w:gridCol w:w="2553"/>
      </w:tblGrid>
      <w:tr w:rsidR="00364822" w:rsidTr="00364822">
        <w:trPr>
          <w:cnfStyle w:val="100000000000"/>
        </w:trPr>
        <w:tc>
          <w:tcPr>
            <w:cnfStyle w:val="001000000100"/>
            <w:tcW w:w="10350" w:type="dxa"/>
            <w:gridSpan w:val="5"/>
            <w:tcBorders>
              <w:bottom w:val="nil"/>
            </w:tcBorders>
          </w:tcPr>
          <w:p w:rsidR="00364822" w:rsidRDefault="00324A3B">
            <w:pPr>
              <w:keepNext/>
              <w:jc w:val="left"/>
              <w:rPr>
                <w:rFonts w:cstheme="minorHAnsi"/>
                <w:i w:val="0"/>
                <w:iCs w:val="0"/>
                <w:spacing w:val="20"/>
              </w:rPr>
            </w:pPr>
            <w:r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keepNext/>
              <w:jc w:val="center"/>
              <w:rPr>
                <w:rFonts w:cstheme="minorHAnsi"/>
                <w:b/>
                <w:bCs/>
                <w:i w:val="0"/>
                <w:iCs w:val="0"/>
                <w:caps/>
              </w:rPr>
            </w:pPr>
            <w:r>
              <w:rPr>
                <w:rFonts w:cstheme="minorHAnsi"/>
              </w:rPr>
              <w:t>Okta-tási hét</w:t>
            </w:r>
          </w:p>
        </w:tc>
        <w:tc>
          <w:tcPr>
            <w:tcW w:w="3827" w:type="dxa"/>
            <w:shd w:val="clear" w:color="auto" w:fill="CCCCCC" w:themeFill="text1" w:themeFillTint="33"/>
          </w:tcPr>
          <w:p w:rsidR="00364822" w:rsidRDefault="00324A3B">
            <w:pPr>
              <w:keepNext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Téma</w:t>
            </w:r>
          </w:p>
        </w:tc>
        <w:tc>
          <w:tcPr>
            <w:tcW w:w="2416" w:type="dxa"/>
            <w:shd w:val="clear" w:color="auto" w:fill="CCCCCC" w:themeFill="text1" w:themeFillTint="33"/>
          </w:tcPr>
          <w:p w:rsidR="00364822" w:rsidRDefault="00324A3B">
            <w:pPr>
              <w:keepNext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Kötelező irodalom </w:t>
            </w:r>
          </w:p>
        </w:tc>
        <w:tc>
          <w:tcPr>
            <w:tcW w:w="843" w:type="dxa"/>
            <w:shd w:val="clear" w:color="auto" w:fill="CCCCCC" w:themeFill="text1" w:themeFillTint="33"/>
          </w:tcPr>
          <w:p w:rsidR="00364822" w:rsidRDefault="00324A3B">
            <w:pPr>
              <w:keepNext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Teljesítendő feladat</w:t>
            </w:r>
            <w:r>
              <w:rPr>
                <w:b/>
                <w:bCs/>
              </w:rPr>
              <w:br/>
            </w:r>
          </w:p>
        </w:tc>
        <w:tc>
          <w:tcPr>
            <w:tcW w:w="2553" w:type="dxa"/>
            <w:shd w:val="clear" w:color="auto" w:fill="CCCCCC" w:themeFill="text1" w:themeFillTint="33"/>
          </w:tcPr>
          <w:p w:rsidR="00364822" w:rsidRDefault="00324A3B">
            <w:pPr>
              <w:keepNext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Előadó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64822">
            <w:pPr>
              <w:keepNext/>
              <w:jc w:val="center"/>
              <w:rPr>
                <w:rFonts w:cstheme="minorHAnsi"/>
                <w:i w:val="0"/>
                <w:iCs w:val="0"/>
              </w:rPr>
            </w:pPr>
          </w:p>
        </w:tc>
        <w:tc>
          <w:tcPr>
            <w:tcW w:w="3827" w:type="dxa"/>
            <w:shd w:val="clear" w:color="auto" w:fill="CCCCCC" w:themeFill="text1" w:themeFillTint="33"/>
          </w:tcPr>
          <w:p w:rsidR="00364822" w:rsidRDefault="00364822">
            <w:pPr>
              <w:keepNext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2416" w:type="dxa"/>
            <w:shd w:val="clear" w:color="auto" w:fill="CCCCCC" w:themeFill="text1" w:themeFillTint="33"/>
          </w:tcPr>
          <w:p w:rsidR="00364822" w:rsidRDefault="00324A3B">
            <w:pPr>
              <w:keepNext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Előadás megtartása</w:t>
            </w:r>
          </w:p>
        </w:tc>
        <w:tc>
          <w:tcPr>
            <w:tcW w:w="843" w:type="dxa"/>
            <w:shd w:val="clear" w:color="auto" w:fill="CCCCCC" w:themeFill="text1" w:themeFillTint="33"/>
          </w:tcPr>
          <w:p w:rsidR="00364822" w:rsidRDefault="00364822">
            <w:pPr>
              <w:keepNext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2553" w:type="dxa"/>
            <w:shd w:val="clear" w:color="auto" w:fill="CCCCCC" w:themeFill="text1" w:themeFillTint="33"/>
          </w:tcPr>
          <w:p w:rsidR="00364822" w:rsidRDefault="00364822">
            <w:pPr>
              <w:keepNext/>
              <w:jc w:val="center"/>
              <w:cnfStyle w:val="000000000000"/>
              <w:rPr>
                <w:b/>
                <w:bCs/>
              </w:rPr>
            </w:pP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1.</w:t>
            </w:r>
          </w:p>
          <w:p w:rsidR="00364822" w:rsidRDefault="00324A3B" w:rsidP="003361E1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02.0</w:t>
            </w:r>
            <w:r w:rsidR="003361E1">
              <w:rPr>
                <w:rFonts w:ascii="Cambria" w:hAnsi="Cambria" w:cs="Cambria"/>
                <w:sz w:val="18"/>
                <w:szCs w:val="18"/>
              </w:rPr>
              <w:t>6</w:t>
            </w:r>
            <w:r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364822" w:rsidRDefault="00364822">
            <w:pPr>
              <w:pStyle w:val="Norml1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  <w:p w:rsidR="00364822" w:rsidRDefault="00324A3B">
            <w:pPr>
              <w:pStyle w:val="Norml1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fenntarthatóság  elvének gyakorlati alkalmazása az építészetben. </w:t>
            </w:r>
          </w:p>
          <w:p w:rsidR="00364822" w:rsidRDefault="00324A3B">
            <w:pPr>
              <w:pStyle w:val="Norml1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Környezettudatos készház építés</w:t>
            </w:r>
          </w:p>
          <w:p w:rsidR="00364822" w:rsidRDefault="00324A3B">
            <w:pPr>
              <w:pStyle w:val="Norml1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Európai és hazai célok és  tendenciák.</w:t>
            </w:r>
          </w:p>
        </w:tc>
        <w:tc>
          <w:tcPr>
            <w:tcW w:w="2416" w:type="dxa"/>
          </w:tcPr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+</w:t>
            </w:r>
          </w:p>
          <w:p w:rsidR="00364822" w:rsidRDefault="004F166D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8" w:history="1">
              <w:r w:rsidR="00324A3B">
                <w:rPr>
                  <w:rStyle w:val="Hiperhivatkozs"/>
                  <w:rFonts w:ascii="Cambria" w:hAnsi="Cambria" w:cs="Cambria"/>
                  <w:sz w:val="18"/>
                  <w:szCs w:val="18"/>
                </w:rPr>
                <w:t>www.evosz-makesz.hu</w:t>
              </w:r>
            </w:hyperlink>
          </w:p>
          <w:p w:rsidR="00364822" w:rsidRDefault="004F166D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9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Környezettudatos készház építés, természetes alapú építési termékek, technológiák. - YouTube</w:t>
              </w:r>
            </w:hyperlink>
          </w:p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helyszínen</w:t>
            </w:r>
          </w:p>
        </w:tc>
        <w:tc>
          <w:tcPr>
            <w:tcW w:w="843" w:type="dxa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sz w:val="18"/>
                <w:szCs w:val="18"/>
              </w:rPr>
              <w:t xml:space="preserve">Kárpáti József </w:t>
            </w:r>
          </w:p>
          <w:p w:rsidR="00364822" w:rsidRDefault="00324A3B">
            <w:pPr>
              <w:spacing w:line="240" w:lineRule="atLeast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  <w:lang w:eastAsia="hu-HU"/>
              </w:rPr>
            </w:pP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 xml:space="preserve">az ÉVOSZ-MAKÉSZ Szakmai Tagozat, </w:t>
            </w:r>
            <w:r>
              <w:rPr>
                <w:rFonts w:ascii="Cambria" w:eastAsia="SimSun" w:hAnsi="Cambria" w:cs="Cambria"/>
                <w:sz w:val="18"/>
                <w:szCs w:val="18"/>
                <w:lang w:val="en-US" w:eastAsia="hu-HU"/>
              </w:rPr>
              <w:t xml:space="preserve">és a </w:t>
            </w: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>HuGBC tagja,</w:t>
            </w:r>
          </w:p>
          <w:p w:rsidR="00364822" w:rsidRDefault="00324A3B">
            <w:pPr>
              <w:spacing w:line="240" w:lineRule="atLeast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  <w:lang w:eastAsia="hu-HU"/>
              </w:rPr>
            </w:pP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>Környezettudatos építés tanácsadó</w:t>
            </w:r>
          </w:p>
          <w:p w:rsidR="00364822" w:rsidRDefault="00324A3B">
            <w:pPr>
              <w:spacing w:line="240" w:lineRule="atLeast"/>
              <w:ind w:firstLineChars="100" w:firstLine="180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>Készház Menedzser kft.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02.13.</w:t>
            </w:r>
          </w:p>
        </w:tc>
        <w:tc>
          <w:tcPr>
            <w:tcW w:w="3827" w:type="dxa"/>
            <w:shd w:val="clear" w:color="auto" w:fill="CCCCCC" w:themeFill="text1" w:themeFillTint="33"/>
          </w:tcPr>
          <w:p w:rsidR="00364822" w:rsidRDefault="00324A3B">
            <w:pPr>
              <w:pStyle w:val="Norml1"/>
              <w:spacing w:line="240" w:lineRule="atLeast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Milyen építési terméket, és honnan válasszon az építész, a követelmények teljesítéséhez.</w:t>
            </w:r>
          </w:p>
          <w:p w:rsidR="00364822" w:rsidRDefault="00324A3B">
            <w:pPr>
              <w:pStyle w:val="TableParagraph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Építési termékek minősítése, (NMÉ-ETA, CE-TÁT) tanúsítása, teljesítmény nyilatkozata. </w:t>
            </w:r>
          </w:p>
          <w:p w:rsidR="00364822" w:rsidRDefault="00364822">
            <w:pPr>
              <w:pStyle w:val="Norml1"/>
              <w:spacing w:line="240" w:lineRule="atLeast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CCCCCC" w:themeFill="text1" w:themeFillTint="33"/>
          </w:tcPr>
          <w:p w:rsidR="00364822" w:rsidRDefault="004F166D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hyperlink r:id="rId10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CPR Rendelet (EU) - 32021R1060 Az Európai Parlament és a Tanács (EU...</w:t>
              </w:r>
            </w:hyperlink>
          </w:p>
          <w:p w:rsidR="00364822" w:rsidRDefault="00324A3B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www.emi.hu</w:t>
            </w:r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helyszínen</w:t>
            </w:r>
          </w:p>
        </w:tc>
        <w:tc>
          <w:tcPr>
            <w:tcW w:w="843" w:type="dxa"/>
            <w:shd w:val="clear" w:color="auto" w:fill="CCCCCC" w:themeFill="text1" w:themeFillTint="33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CCCCC" w:themeFill="text1" w:themeFillTint="33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sz w:val="18"/>
                <w:szCs w:val="18"/>
              </w:rPr>
              <w:t>Pandula András József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ÉMI Np.Kft. Tudományos Főmunkatárs</w:t>
            </w:r>
          </w:p>
          <w:p w:rsidR="00364822" w:rsidRDefault="00364822">
            <w:pPr>
              <w:cnfStyle w:val="000000000000"/>
              <w:rPr>
                <w:rFonts w:ascii="Cambria" w:eastAsia="SimSun" w:hAnsi="Cambria" w:cs="Cambria"/>
                <w:sz w:val="18"/>
                <w:szCs w:val="18"/>
                <w:lang w:eastAsia="hu-HU"/>
              </w:rPr>
            </w:pPr>
          </w:p>
          <w:p w:rsidR="00364822" w:rsidRDefault="00364822">
            <w:pPr>
              <w:ind w:firstLine="708"/>
              <w:cnfStyle w:val="000000000000"/>
              <w:rPr>
                <w:rFonts w:ascii="Cambria" w:eastAsia="SimSun" w:hAnsi="Cambria" w:cs="Cambria"/>
                <w:sz w:val="18"/>
                <w:szCs w:val="18"/>
                <w:lang w:eastAsia="hu-HU"/>
              </w:rPr>
            </w:pP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02.20.</w:t>
            </w:r>
          </w:p>
        </w:tc>
        <w:tc>
          <w:tcPr>
            <w:tcW w:w="3827" w:type="dxa"/>
          </w:tcPr>
          <w:p w:rsidR="00364822" w:rsidRDefault="00324A3B">
            <w:pPr>
              <w:tabs>
                <w:tab w:val="left" w:pos="1260"/>
              </w:tabs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fa mint a fenntartható építészet, a CO2 lekötés legfontosabb építési termékek alapanyaga. </w:t>
            </w:r>
          </w:p>
          <w:p w:rsidR="00364822" w:rsidRDefault="004F166D">
            <w:pPr>
              <w:tabs>
                <w:tab w:val="left" w:pos="1260"/>
              </w:tabs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11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A fa mint a környezettudatos építés alapja. előadó dr Szabo Peter docems Soproni Egyetem</w:t>
              </w:r>
            </w:hyperlink>
          </w:p>
        </w:tc>
        <w:tc>
          <w:tcPr>
            <w:tcW w:w="2416" w:type="dxa"/>
          </w:tcPr>
          <w:p w:rsidR="00364822" w:rsidRDefault="004F166D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12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Erdőmánia – új magazinsorozat a TV2 műsorpalettáján – NEFAG Nagykunsági Erdészeti és Faipari Zártkörűen működő Részvénytársaság</w:t>
              </w:r>
            </w:hyperlink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Valószínű teams</w:t>
            </w:r>
          </w:p>
        </w:tc>
        <w:tc>
          <w:tcPr>
            <w:tcW w:w="843" w:type="dxa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sz w:val="18"/>
                <w:szCs w:val="18"/>
              </w:rPr>
              <w:t xml:space="preserve">Dr. Szabó Péter 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docens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Soproni Egyetem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4.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02.27.</w:t>
            </w:r>
          </w:p>
        </w:tc>
        <w:tc>
          <w:tcPr>
            <w:tcW w:w="3827" w:type="dxa"/>
            <w:shd w:val="clear" w:color="auto" w:fill="CCCCCC" w:themeFill="text1" w:themeFillTint="33"/>
          </w:tcPr>
          <w:p w:rsidR="00364822" w:rsidRDefault="00324A3B">
            <w:pPr>
              <w:pStyle w:val="TableParagraph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Vályog alkalmazása új házak építésénél, és felújításánal. A vályog antiallergén hatása, páraszabályzó szerepe</w:t>
            </w:r>
          </w:p>
          <w:p w:rsidR="00364822" w:rsidRDefault="00324A3B">
            <w:pPr>
              <w:pStyle w:val="TableParagraph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3d nyomtatott vályog technológia.</w:t>
            </w:r>
          </w:p>
          <w:p w:rsidR="00364822" w:rsidRDefault="00324A3B">
            <w:pPr>
              <w:pStyle w:val="TableParagraph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Elkészült kivitelezések, felújítások, vályog házak bemutatása</w:t>
            </w:r>
          </w:p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CCCCCC" w:themeFill="text1" w:themeFillTint="33"/>
          </w:tcPr>
          <w:p w:rsidR="00364822" w:rsidRDefault="004F166D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13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(313) Természetes építőanyagok használata, hazai szabályozási hátterük. Bihari Ádám Urbanista-építész MSc - YouTube</w:t>
              </w:r>
            </w:hyperlink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helyszínen</w:t>
            </w:r>
          </w:p>
        </w:tc>
        <w:tc>
          <w:tcPr>
            <w:tcW w:w="843" w:type="dxa"/>
            <w:shd w:val="clear" w:color="auto" w:fill="CCCCCC" w:themeFill="text1" w:themeFillTint="33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CCCCC" w:themeFill="text1" w:themeFillTint="33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sz w:val="18"/>
                <w:szCs w:val="18"/>
              </w:rPr>
              <w:t xml:space="preserve">Bihari Ádám 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Urbanista-építészmérnök MSc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KÖRÉPÍTŐK elnök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5.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03.06.</w:t>
            </w:r>
          </w:p>
        </w:tc>
        <w:tc>
          <w:tcPr>
            <w:tcW w:w="3827" w:type="dxa"/>
          </w:tcPr>
          <w:p w:rsidR="00364822" w:rsidRDefault="00324A3B">
            <w:pPr>
              <w:pStyle w:val="TableParagraph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Környezettudatos és, egészséges környezetet biztosító természetazonos alapanyagú építési termékek, rendszerek, épületbiológia szempontok. </w:t>
            </w:r>
          </w:p>
          <w:p w:rsidR="00364822" w:rsidRDefault="00324A3B">
            <w:pPr>
              <w:pStyle w:val="TableParagraph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Felépült ÖKO házak, családi házak, iskolák, szállodák.</w:t>
            </w:r>
          </w:p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416" w:type="dxa"/>
          </w:tcPr>
          <w:p w:rsidR="00364822" w:rsidRDefault="004F166D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14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Környezettudatos és természetazonos anyagok használata a karbon semlegesség érdekében Bíró Péter</w:t>
              </w:r>
            </w:hyperlink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helyszínen</w:t>
            </w:r>
          </w:p>
        </w:tc>
        <w:tc>
          <w:tcPr>
            <w:tcW w:w="843" w:type="dxa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sz w:val="18"/>
                <w:szCs w:val="18"/>
              </w:rPr>
              <w:t xml:space="preserve">Bíró Péter            diplomás </w:t>
            </w:r>
            <w:r>
              <w:rPr>
                <w:rFonts w:ascii="Cambria" w:eastAsia="SimSun" w:hAnsi="Cambria" w:cs="Cambria"/>
                <w:b/>
                <w:bCs/>
                <w:sz w:val="18"/>
                <w:szCs w:val="18"/>
              </w:rPr>
              <w:t>épületbiológus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Naturica Group Kft. ügyvezető</w:t>
            </w:r>
          </w:p>
          <w:p w:rsidR="00364822" w:rsidRDefault="00364822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both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364822" w:rsidTr="00364822">
        <w:trPr>
          <w:trHeight w:val="90"/>
        </w:trPr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6.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03.13.</w:t>
            </w:r>
          </w:p>
        </w:tc>
        <w:tc>
          <w:tcPr>
            <w:tcW w:w="3827" w:type="dxa"/>
            <w:shd w:val="clear" w:color="auto" w:fill="CCCCCC" w:themeFill="text1" w:themeFillTint="33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Kender az építőiparban, mint a leg innovatívabb alapanyagl. </w:t>
            </w:r>
          </w:p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Nemzetközi és hazai tendenciák, a kenderből készült építési termékek technológiák, felépült házak bemutatása.</w:t>
            </w:r>
          </w:p>
        </w:tc>
        <w:tc>
          <w:tcPr>
            <w:tcW w:w="2416" w:type="dxa"/>
            <w:shd w:val="clear" w:color="auto" w:fill="CCCCCC" w:themeFill="text1" w:themeFillTint="33"/>
          </w:tcPr>
          <w:p w:rsidR="00364822" w:rsidRDefault="004F166D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15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Csúcsdöntő öko paraméterek - Miért kenderbeton?</w:t>
              </w:r>
            </w:hyperlink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helyszínen</w:t>
            </w:r>
          </w:p>
        </w:tc>
        <w:tc>
          <w:tcPr>
            <w:tcW w:w="843" w:type="dxa"/>
            <w:shd w:val="clear" w:color="auto" w:fill="CCCCCC" w:themeFill="text1" w:themeFillTint="33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CCCCC" w:themeFill="text1" w:themeFillTint="33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eastAsia="SimSun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bCs/>
                <w:sz w:val="18"/>
                <w:szCs w:val="18"/>
              </w:rPr>
              <w:t>Horesnyi Béla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Cafe Plusz Kft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Kenderbeton kivitelezés</w:t>
            </w:r>
          </w:p>
        </w:tc>
      </w:tr>
      <w:tr w:rsidR="00364822" w:rsidTr="00364822">
        <w:trPr>
          <w:trHeight w:val="3202"/>
        </w:trPr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7.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03.20.</w:t>
            </w:r>
          </w:p>
        </w:tc>
        <w:tc>
          <w:tcPr>
            <w:tcW w:w="3827" w:type="dxa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  <w:p w:rsidR="00364822" w:rsidRDefault="00324A3B">
            <w:pPr>
              <w:cnfStyle w:val="000000000000"/>
              <w:rPr>
                <w:rFonts w:ascii="Cambria" w:hAnsi="Cambria" w:cs="Cambria"/>
                <w:color w:val="auto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.</w:t>
            </w:r>
            <w:r>
              <w:rPr>
                <w:rFonts w:ascii="Cambria" w:hAnsi="Cambria" w:cs="Cambria"/>
                <w:color w:val="auto"/>
                <w:sz w:val="18"/>
                <w:szCs w:val="18"/>
              </w:rPr>
              <w:t xml:space="preserve">Szerelt szerkezetek a készház építésben, épület fizikájuk és alkalmazásuk, a kortárs, fenntartható építészetben. Rétegrendek viselkedésének instacioner vizsgálata. </w:t>
            </w:r>
          </w:p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416" w:type="dxa"/>
          </w:tcPr>
          <w:p w:rsidR="00364822" w:rsidRDefault="004F166D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hyperlink r:id="rId16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Készház szerkezetek, tervezése, gyártása, 1. Velősy András, építész, MBA címzetes egyetemi docens</w:t>
              </w:r>
            </w:hyperlink>
          </w:p>
          <w:p w:rsidR="00364822" w:rsidRDefault="00364822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  <w:p w:rsidR="00364822" w:rsidRDefault="00324A3B">
            <w:pPr>
              <w:jc w:val="center"/>
              <w:cnfStyle w:val="000000000000"/>
              <w:rPr>
                <w:rFonts w:ascii="Cambria" w:eastAsia="SimSun" w:hAnsi="Cambria" w:cs="Cambria"/>
                <w:color w:val="auto"/>
                <w:sz w:val="18"/>
                <w:szCs w:val="18"/>
              </w:rPr>
            </w:pPr>
            <w:r>
              <w:rPr>
                <w:rFonts w:ascii="Cambria" w:eastAsia="SimSun" w:hAnsi="Cambria" w:cs="Cambria"/>
                <w:color w:val="auto"/>
                <w:sz w:val="18"/>
                <w:szCs w:val="18"/>
              </w:rPr>
              <w:t>Épületfizikai alapfogalmak</w:t>
            </w:r>
          </w:p>
          <w:p w:rsidR="00364822" w:rsidRDefault="00324A3B">
            <w:pPr>
              <w:jc w:val="center"/>
              <w:cnfStyle w:val="000000000000"/>
              <w:rPr>
                <w:rFonts w:ascii="Cambria" w:eastAsia="SimSun" w:hAnsi="Cambria" w:cs="Cambria"/>
                <w:color w:val="auto"/>
                <w:sz w:val="18"/>
                <w:szCs w:val="18"/>
              </w:rPr>
            </w:pPr>
            <w:r>
              <w:rPr>
                <w:rFonts w:ascii="Cambria" w:eastAsia="SimSun" w:hAnsi="Cambria" w:cs="Cambria"/>
                <w:color w:val="auto"/>
                <w:sz w:val="18"/>
                <w:szCs w:val="18"/>
              </w:rPr>
              <w:t>(hővezetési tényező, páradiffúziós ellenállás, harmatpont…stb.)</w:t>
            </w:r>
          </w:p>
          <w:p w:rsidR="00364822" w:rsidRDefault="00364822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  <w:p w:rsidR="00364822" w:rsidRDefault="00364822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  <w:p w:rsidR="00364822" w:rsidRDefault="00324A3B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helyszínen</w:t>
            </w:r>
          </w:p>
          <w:p w:rsidR="00364822" w:rsidRDefault="00364822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43" w:type="dxa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sz w:val="18"/>
                <w:szCs w:val="18"/>
              </w:rPr>
              <w:t>Velősy András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okl.építészmérnök, MBA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címzetes egyetemi docens</w:t>
            </w:r>
          </w:p>
          <w:p w:rsidR="00364822" w:rsidRDefault="00364822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8.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03.27</w:t>
            </w:r>
          </w:p>
        </w:tc>
        <w:tc>
          <w:tcPr>
            <w:tcW w:w="3827" w:type="dxa"/>
            <w:shd w:val="clear" w:color="auto" w:fill="CCCCCC" w:themeFill="text1" w:themeFillTint="33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 szalma mint ÖKO építészeti anyag használata.</w:t>
            </w:r>
          </w:p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Hőszigeteléstől, a fal szerkezetig, különböző alkalmazástechnikai, és hőtechnikai ismeretek, életciklus elemzésük.</w:t>
            </w:r>
          </w:p>
        </w:tc>
        <w:tc>
          <w:tcPr>
            <w:tcW w:w="2416" w:type="dxa"/>
            <w:shd w:val="clear" w:color="auto" w:fill="CCCCCC" w:themeFill="text1" w:themeFillTint="33"/>
          </w:tcPr>
          <w:p w:rsidR="00364822" w:rsidRDefault="004F166D">
            <w:pPr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hyperlink r:id="rId17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Környezet- és egészségtudatos építészet #5 - Jogi kérdések és megvalósult jó példák | Podcast</w:t>
              </w:r>
            </w:hyperlink>
          </w:p>
          <w:p w:rsidR="00364822" w:rsidRDefault="00364822">
            <w:pPr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Teams</w:t>
            </w:r>
          </w:p>
        </w:tc>
        <w:tc>
          <w:tcPr>
            <w:tcW w:w="843" w:type="dxa"/>
            <w:shd w:val="clear" w:color="auto" w:fill="CCCCCC" w:themeFill="text1" w:themeFillTint="33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CCCCC" w:themeFill="text1" w:themeFillTint="33"/>
          </w:tcPr>
          <w:p w:rsidR="00364822" w:rsidRDefault="00324A3B" w:rsidP="003361E1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Dr. Medgyasszai Péter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Építész, 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Belső udvar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9.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04.03.</w:t>
            </w:r>
          </w:p>
        </w:tc>
        <w:tc>
          <w:tcPr>
            <w:tcW w:w="9639" w:type="dxa"/>
            <w:gridSpan w:val="4"/>
            <w:vAlign w:val="center"/>
          </w:tcPr>
          <w:p w:rsidR="00364822" w:rsidRDefault="00324A3B">
            <w:pPr>
              <w:pStyle w:val="Norml1"/>
              <w:jc w:val="center"/>
              <w:cnfStyle w:val="00000000000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Pollack Expo</w:t>
            </w:r>
          </w:p>
          <w:p w:rsidR="00364822" w:rsidRDefault="00364822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  <w:p w:rsidR="00364822" w:rsidRDefault="00364822">
            <w:pPr>
              <w:pStyle w:val="TableParagraph"/>
              <w:spacing w:before="0" w:beforeAutospacing="0" w:after="0" w:afterAutospacing="0" w:line="240" w:lineRule="atLeast"/>
              <w:ind w:firstLineChars="200" w:firstLine="360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</w:tc>
      </w:tr>
      <w:tr w:rsidR="00364822" w:rsidTr="003361E1">
        <w:trPr>
          <w:trHeight w:val="1401"/>
        </w:trPr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10.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04.10.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CCCCCC" w:themeFill="text1" w:themeFillTint="33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Környezettudatos fa építészet, modern gerenda házak, készházak, CLT technológia. Ubrankovics Kft. Által kivitelezett házak.</w:t>
            </w: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 w:themeFill="text1" w:themeFillTint="33"/>
          </w:tcPr>
          <w:p w:rsidR="00364822" w:rsidRDefault="004F166D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hyperlink r:id="rId18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Ubrankovics kft Környezettudatos készház rendszere. Előadás Bálint Rozália okleveles építész.</w:t>
              </w:r>
            </w:hyperlink>
          </w:p>
          <w:p w:rsidR="00364822" w:rsidRDefault="00364822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helyszínen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 w:themeFill="text1" w:themeFillTint="33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 w:themeFill="text1" w:themeFillTint="33"/>
          </w:tcPr>
          <w:p w:rsidR="00364822" w:rsidRDefault="00324A3B" w:rsidP="003361E1">
            <w:pPr>
              <w:shd w:val="clear" w:color="auto" w:fill="FFFFFF"/>
              <w:jc w:val="center"/>
              <w:cnfStyle w:val="000000000000"/>
              <w:rPr>
                <w:rFonts w:ascii="Cambria" w:eastAsia="SimSun" w:hAnsi="Cambria" w:cs="Cambria"/>
                <w:b/>
                <w:bCs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Cambria" w:eastAsia="SimSun" w:hAnsi="Cambria" w:cs="Cambria"/>
                <w:b/>
                <w:bCs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Bálint Rozália</w:t>
            </w:r>
          </w:p>
          <w:p w:rsidR="00364822" w:rsidRDefault="00324A3B" w:rsidP="003361E1">
            <w:pPr>
              <w:shd w:val="clear" w:color="auto" w:fill="FFFFFF"/>
              <w:jc w:val="center"/>
              <w:cnfStyle w:val="000000000000"/>
              <w:rPr>
                <w:rFonts w:ascii="Cambria" w:hAnsi="Cambria" w:cs="Cambria"/>
                <w:color w:val="222222"/>
                <w:sz w:val="18"/>
                <w:szCs w:val="18"/>
              </w:rPr>
            </w:pPr>
            <w:r>
              <w:rPr>
                <w:rFonts w:ascii="Cambria" w:eastAsia="SimSun" w:hAnsi="Cambria" w:cs="Cambria"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okleveles építész, az</w:t>
            </w:r>
          </w:p>
          <w:p w:rsidR="00364822" w:rsidRDefault="00324A3B" w:rsidP="003361E1">
            <w:pPr>
              <w:shd w:val="clear" w:color="auto" w:fill="FFFFFF"/>
              <w:jc w:val="center"/>
              <w:cnfStyle w:val="000000000000"/>
              <w:rPr>
                <w:rFonts w:ascii="Cambria" w:hAnsi="Cambria" w:cs="Cambria"/>
                <w:color w:val="222222"/>
                <w:sz w:val="18"/>
                <w:szCs w:val="18"/>
              </w:rPr>
            </w:pPr>
            <w:r>
              <w:rPr>
                <w:rFonts w:ascii="Cambria" w:eastAsia="SimSun" w:hAnsi="Cambria" w:cs="Cambria"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AtelierR design studio kft. tervezőiroda és Ubra</w:t>
            </w:r>
            <w:r>
              <w:rPr>
                <w:rFonts w:ascii="Cambria" w:eastAsia="SimSun" w:hAnsi="Cambria" w:cs="Cambria"/>
                <w:color w:val="222222"/>
                <w:sz w:val="18"/>
                <w:szCs w:val="18"/>
                <w:shd w:val="clear" w:color="auto" w:fill="FFFFFF"/>
                <w:lang w:eastAsia="zh-CN"/>
              </w:rPr>
              <w:t>nk</w:t>
            </w:r>
            <w:r>
              <w:rPr>
                <w:rFonts w:ascii="Cambria" w:eastAsia="SimSun" w:hAnsi="Cambria" w:cs="Cambria"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ovics Kft kivitelező képviseletében</w:t>
            </w:r>
          </w:p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364822" w:rsidTr="003361E1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11.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04.17.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64822" w:rsidRDefault="00324A3B">
            <w:pPr>
              <w:pStyle w:val="Norml1"/>
              <w:jc w:val="center"/>
              <w:cnfStyle w:val="000000000000"/>
              <w:rPr>
                <w:sz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Plusz energiás, Öko technológiával készülő készházak, rétegrendjei, csomópontjai, tervezési módjai. Családi házak, irodaházak, 100 lakásos társasházak bemutatása</w:t>
            </w: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</w:tcPr>
          <w:p w:rsidR="00364822" w:rsidRDefault="004F166D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hyperlink r:id="rId19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Életciklus elemzése. Carbon Footprint elemzés Intézmények, plusz energiás házak fából. Fazekas Péter</w:t>
              </w:r>
            </w:hyperlink>
          </w:p>
          <w:p w:rsidR="00364822" w:rsidRDefault="00324A3B">
            <w:pPr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</w:rPr>
              <w:t>Kampa Gmbh plusz energiás házak, építési rendszerek</w:t>
            </w:r>
          </w:p>
          <w:p w:rsidR="00364822" w:rsidRDefault="00324A3B">
            <w:pPr>
              <w:pStyle w:val="Norml1"/>
              <w:jc w:val="center"/>
              <w:cnfStyle w:val="000000000000"/>
              <w:rPr>
                <w:sz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lehetséges hogy teams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364822" w:rsidRDefault="00364822">
            <w:pPr>
              <w:pStyle w:val="Norml1"/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2" w:rsidRDefault="00324A3B">
            <w:pPr>
              <w:pStyle w:val="Norml1"/>
              <w:jc w:val="center"/>
              <w:cnfStyle w:val="0000000000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Fazekas Péter</w:t>
            </w:r>
          </w:p>
          <w:p w:rsidR="00364822" w:rsidRDefault="00324A3B">
            <w:pPr>
              <w:pStyle w:val="Norml1"/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Műszaki vezető</w:t>
            </w:r>
          </w:p>
          <w:p w:rsidR="00364822" w:rsidRDefault="00324A3B">
            <w:pPr>
              <w:pStyle w:val="Norml1"/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Kampa GmBH</w:t>
            </w:r>
          </w:p>
          <w:p w:rsidR="00364822" w:rsidRDefault="00324A3B">
            <w:pPr>
              <w:pStyle w:val="Norml1"/>
              <w:jc w:val="center"/>
              <w:cnfStyle w:val="000000000000"/>
              <w:rPr>
                <w:sz w:val="18"/>
              </w:rPr>
            </w:pPr>
            <w:r>
              <w:rPr>
                <w:sz w:val="18"/>
              </w:rPr>
              <w:t>Németország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12.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04.24.</w:t>
            </w:r>
          </w:p>
        </w:tc>
        <w:tc>
          <w:tcPr>
            <w:tcW w:w="9639" w:type="dxa"/>
            <w:gridSpan w:val="4"/>
            <w:tcBorders>
              <w:right w:val="nil"/>
            </w:tcBorders>
            <w:shd w:val="clear" w:color="auto" w:fill="CCCCCC" w:themeFill="text1" w:themeFillTint="33"/>
          </w:tcPr>
          <w:p w:rsidR="00364822" w:rsidRDefault="00324A3B">
            <w:pPr>
              <w:pStyle w:val="Norml1"/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Tavaszi szünet</w:t>
            </w:r>
          </w:p>
          <w:p w:rsidR="00364822" w:rsidRDefault="00324A3B">
            <w:pPr>
              <w:pStyle w:val="Norml1"/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ModulWood üzem látogatás M7 mellett Sóskút.</w:t>
            </w:r>
            <w:r>
              <w:rPr>
                <w:rFonts w:asciiTheme="minorHAnsi" w:hAnsiTheme="minorHAnsi"/>
              </w:rPr>
              <w:t xml:space="preserve"> Szabó Péter</w:t>
            </w:r>
          </w:p>
          <w:p w:rsidR="00364822" w:rsidRDefault="00324A3B">
            <w:pPr>
              <w:pStyle w:val="Norml1"/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Beindult az első magyar valódi modulház gyártás. Az üzem területén Mintaház park is működik</w:t>
            </w:r>
          </w:p>
          <w:p w:rsidR="00364822" w:rsidRDefault="00324A3B" w:rsidP="003361E1">
            <w:pPr>
              <w:pStyle w:val="TableParagraph"/>
              <w:spacing w:before="0" w:beforeAutospacing="0" w:after="0" w:afterAutospacing="0" w:line="240" w:lineRule="atLeast"/>
              <w:ind w:firstLineChars="1650" w:firstLine="3975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70C0"/>
              </w:rPr>
              <w:t>www.modulwood.hu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13.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05.01.</w:t>
            </w:r>
          </w:p>
        </w:tc>
        <w:tc>
          <w:tcPr>
            <w:tcW w:w="9639" w:type="dxa"/>
            <w:gridSpan w:val="4"/>
          </w:tcPr>
          <w:p w:rsidR="00364822" w:rsidRDefault="00324A3B">
            <w:pPr>
              <w:pStyle w:val="Norml1"/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május 01.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14.</w:t>
            </w:r>
          </w:p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05.08.</w:t>
            </w:r>
          </w:p>
        </w:tc>
        <w:tc>
          <w:tcPr>
            <w:tcW w:w="3827" w:type="dxa"/>
            <w:shd w:val="clear" w:color="auto" w:fill="CCCCCC" w:themeFill="text1" w:themeFillTint="33"/>
          </w:tcPr>
          <w:p w:rsidR="00364822" w:rsidRDefault="00324A3B">
            <w:pPr>
              <w:pStyle w:val="TableParagraph"/>
              <w:cnfStyle w:val="000000000000"/>
              <w:rPr>
                <w:rFonts w:ascii="Cambria" w:hAnsi="Cambria" w:cs="Cambria"/>
                <w:i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Cambria"/>
                <w:iCs/>
                <w:color w:val="222222"/>
                <w:sz w:val="18"/>
                <w:szCs w:val="18"/>
                <w:shd w:val="clear" w:color="auto" w:fill="FFFFFF"/>
              </w:rPr>
              <w:t>Környezettudatos tervezéshez szükséges EPD-ék, CO2 lekötés számítása, életciklus elemzéssel, az építész kötelezettsége.</w:t>
            </w:r>
          </w:p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CCCCCC" w:themeFill="text1" w:themeFillTint="33"/>
          </w:tcPr>
          <w:p w:rsidR="00364822" w:rsidRDefault="004F166D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hyperlink r:id="rId20" w:history="1">
              <w:r w:rsidR="00324A3B">
                <w:rPr>
                  <w:rStyle w:val="Hiperhivatkozs"/>
                  <w:rFonts w:ascii="Cambria" w:eastAsia="SimSun" w:hAnsi="Cambria" w:cs="Cambria"/>
                  <w:sz w:val="18"/>
                  <w:szCs w:val="18"/>
                </w:rPr>
                <w:t>ELŐADÁSAJÁNLÓ - Dr. Szalay Zsuzsa egyetemi docens, BME Építőanyagok és Magasépítés Tanszék</w:t>
              </w:r>
            </w:hyperlink>
          </w:p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lehetséges Teams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CCCCC" w:themeFill="text1" w:themeFillTint="33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jc w:val="center"/>
              <w:cnfStyle w:val="00000000000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V. Nagy Zoltán</w:t>
            </w:r>
          </w:p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jc w:val="center"/>
              <w:cnfStyle w:val="00000000000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mérnök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64822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92D050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Zárthelyi írási lehetőség</w:t>
            </w:r>
          </w:p>
        </w:tc>
        <w:tc>
          <w:tcPr>
            <w:tcW w:w="2416" w:type="dxa"/>
            <w:shd w:val="clear" w:color="auto" w:fill="92D050"/>
          </w:tcPr>
          <w:p w:rsidR="00364822" w:rsidRDefault="00364822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92D050"/>
          </w:tcPr>
          <w:p w:rsidR="00364822" w:rsidRDefault="00324A3B">
            <w:pPr>
              <w:jc w:val="center"/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május 09. péntek</w:t>
            </w:r>
          </w:p>
        </w:tc>
        <w:tc>
          <w:tcPr>
            <w:tcW w:w="2553" w:type="dxa"/>
            <w:shd w:val="clear" w:color="auto" w:fill="92D050"/>
          </w:tcPr>
          <w:p w:rsidR="00364822" w:rsidRDefault="00364822">
            <w:pPr>
              <w:pStyle w:val="TableParagraph"/>
              <w:spacing w:before="0" w:beforeAutospacing="0" w:after="0" w:afterAutospacing="0" w:line="240" w:lineRule="atLeast"/>
              <w:ind w:firstLineChars="200" w:firstLine="361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  <w:lang w:val="en-US"/>
              </w:rPr>
            </w:pP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15.</w:t>
            </w:r>
          </w:p>
        </w:tc>
        <w:tc>
          <w:tcPr>
            <w:tcW w:w="3827" w:type="dxa"/>
            <w:shd w:val="clear" w:color="auto" w:fill="92D050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Zárthelyi írási lehetőség</w:t>
            </w:r>
          </w:p>
        </w:tc>
        <w:tc>
          <w:tcPr>
            <w:tcW w:w="2416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92D050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május 16. péntek</w:t>
            </w:r>
          </w:p>
        </w:tc>
        <w:tc>
          <w:tcPr>
            <w:tcW w:w="2553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16.</w:t>
            </w:r>
          </w:p>
        </w:tc>
        <w:tc>
          <w:tcPr>
            <w:tcW w:w="3827" w:type="dxa"/>
            <w:shd w:val="clear" w:color="auto" w:fill="92D050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Zárthelyi írási lehetőség</w:t>
            </w:r>
          </w:p>
        </w:tc>
        <w:tc>
          <w:tcPr>
            <w:tcW w:w="2416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92D050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május 23. péntek</w:t>
            </w:r>
          </w:p>
        </w:tc>
        <w:tc>
          <w:tcPr>
            <w:tcW w:w="2553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24A3B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17.</w:t>
            </w:r>
          </w:p>
        </w:tc>
        <w:tc>
          <w:tcPr>
            <w:tcW w:w="3827" w:type="dxa"/>
            <w:shd w:val="clear" w:color="auto" w:fill="92D050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Külföldi szakmai út, fa alapú építési termékekből épült 100 lakásos társasház,  toronyház, ÖKO házak, intézmények és készház üzem látogatása.</w:t>
            </w:r>
          </w:p>
        </w:tc>
        <w:tc>
          <w:tcPr>
            <w:tcW w:w="2416" w:type="dxa"/>
            <w:shd w:val="clear" w:color="auto" w:fill="92D050"/>
          </w:tcPr>
          <w:p w:rsidR="00364822" w:rsidRDefault="00B26CA4" w:rsidP="00B26CA4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A féléves jegy alapján választjuk ki a lehetséges résztvevőket. </w:t>
            </w:r>
          </w:p>
        </w:tc>
        <w:tc>
          <w:tcPr>
            <w:tcW w:w="843" w:type="dxa"/>
            <w:shd w:val="clear" w:color="auto" w:fill="92D050"/>
          </w:tcPr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június</w:t>
            </w:r>
          </w:p>
        </w:tc>
        <w:tc>
          <w:tcPr>
            <w:tcW w:w="2553" w:type="dxa"/>
            <w:shd w:val="clear" w:color="auto" w:fill="92D050"/>
          </w:tcPr>
          <w:p w:rsidR="00364822" w:rsidRDefault="00324A3B">
            <w:pPr>
              <w:pStyle w:val="TableParagraph"/>
              <w:spacing w:before="0" w:beforeAutospacing="0" w:after="0" w:afterAutospacing="0" w:line="240" w:lineRule="atLeast"/>
              <w:jc w:val="center"/>
              <w:cnfStyle w:val="000000000000"/>
              <w:rPr>
                <w:rFonts w:ascii="Cambria" w:eastAsia="SimSun" w:hAnsi="Cambria" w:cs="Cambria"/>
                <w:b/>
                <w:sz w:val="18"/>
                <w:szCs w:val="18"/>
              </w:rPr>
            </w:pPr>
            <w:r>
              <w:rPr>
                <w:rFonts w:ascii="Cambria" w:eastAsia="SimSun" w:hAnsi="Cambria" w:cs="Cambria"/>
                <w:b/>
                <w:sz w:val="18"/>
                <w:szCs w:val="18"/>
              </w:rPr>
              <w:t xml:space="preserve">Kárpáti József </w:t>
            </w:r>
          </w:p>
          <w:p w:rsidR="00364822" w:rsidRDefault="00324A3B">
            <w:pPr>
              <w:spacing w:line="240" w:lineRule="atLeast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  <w:lang w:eastAsia="hu-HU"/>
              </w:rPr>
            </w:pP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 xml:space="preserve">az ÉVOSZ-MAKÉSZ Szakmai Tagozat, </w:t>
            </w:r>
            <w:r>
              <w:rPr>
                <w:rFonts w:ascii="Cambria" w:eastAsia="SimSun" w:hAnsi="Cambria" w:cs="Cambria"/>
                <w:sz w:val="18"/>
                <w:szCs w:val="18"/>
                <w:lang w:val="en-US" w:eastAsia="hu-HU"/>
              </w:rPr>
              <w:t xml:space="preserve">és a </w:t>
            </w: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>HuGBC tagja,</w:t>
            </w:r>
          </w:p>
          <w:p w:rsidR="00364822" w:rsidRDefault="00324A3B">
            <w:pPr>
              <w:spacing w:line="240" w:lineRule="atLeast"/>
              <w:jc w:val="center"/>
              <w:cnfStyle w:val="000000000000"/>
              <w:rPr>
                <w:rFonts w:ascii="Cambria" w:eastAsia="SimSun" w:hAnsi="Cambria" w:cs="Cambria"/>
                <w:sz w:val="18"/>
                <w:szCs w:val="18"/>
                <w:lang w:eastAsia="hu-HU"/>
              </w:rPr>
            </w:pP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>Környezettudat</w:t>
            </w:r>
            <w:r>
              <w:rPr>
                <w:rFonts w:ascii="Cambria" w:eastAsia="SimSun" w:hAnsi="Cambria" w:cs="Cambria"/>
                <w:sz w:val="18"/>
                <w:szCs w:val="18"/>
                <w:lang w:val="en-US" w:eastAsia="hu-HU"/>
              </w:rPr>
              <w:t>o</w:t>
            </w: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>s építés tanácsadó</w:t>
            </w:r>
          </w:p>
          <w:p w:rsidR="00364822" w:rsidRDefault="00324A3B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eastAsia="SimSun" w:hAnsi="Cambria" w:cs="Cambria"/>
                <w:sz w:val="18"/>
                <w:szCs w:val="18"/>
                <w:lang w:eastAsia="hu-HU"/>
              </w:rPr>
              <w:t>Készház Menedzser kft.</w:t>
            </w:r>
          </w:p>
        </w:tc>
      </w:tr>
      <w:tr w:rsidR="00364822" w:rsidTr="00364822">
        <w:tc>
          <w:tcPr>
            <w:cnfStyle w:val="001000000000"/>
            <w:tcW w:w="711" w:type="dxa"/>
          </w:tcPr>
          <w:p w:rsidR="00364822" w:rsidRDefault="00364822">
            <w:pPr>
              <w:jc w:val="right"/>
              <w:rPr>
                <w:rFonts w:ascii="Cambria" w:hAnsi="Cambria" w:cs="Cambria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92D050"/>
          </w:tcPr>
          <w:p w:rsidR="00364822" w:rsidRDefault="00364822">
            <w:pPr>
              <w:cnfStyle w:val="000000000000"/>
              <w:rPr>
                <w:rFonts w:ascii="Cambria" w:eastAsia="SimSun" w:hAnsi="Cambria" w:cs="Cambria"/>
                <w:sz w:val="18"/>
                <w:szCs w:val="18"/>
                <w:lang w:eastAsia="hu-HU"/>
              </w:rPr>
            </w:pPr>
          </w:p>
        </w:tc>
      </w:tr>
    </w:tbl>
    <w:p w:rsidR="00364822" w:rsidRDefault="00364822">
      <w:pPr>
        <w:rPr>
          <w:b/>
          <w:bCs/>
          <w:color w:val="000000" w:themeColor="text1"/>
        </w:rPr>
      </w:pPr>
    </w:p>
    <w:p w:rsidR="00364822" w:rsidRDefault="00324A3B">
      <w:pPr>
        <w:pStyle w:val="Cmsor2"/>
        <w:numPr>
          <w:ilvl w:val="0"/>
          <w:numId w:val="1"/>
        </w:num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lastRenderedPageBreak/>
        <w:t>Számonkérési és értékelési rendszer</w:t>
      </w:r>
    </w:p>
    <w:p w:rsidR="00364822" w:rsidRDefault="00364822">
      <w:pPr>
        <w:rPr>
          <w:color w:val="000000" w:themeColor="text1"/>
          <w:lang w:val="en-US"/>
        </w:rPr>
      </w:pPr>
    </w:p>
    <w:p w:rsidR="00364822" w:rsidRDefault="00324A3B">
      <w:pPr>
        <w:pStyle w:val="Cmsor5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 xml:space="preserve">Jelenléti és részvételi követelmények </w:t>
      </w:r>
    </w:p>
    <w:p w:rsidR="00364822" w:rsidRDefault="00324A3B">
      <w:pPr>
        <w:rPr>
          <w:i/>
          <w:iCs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 </w:t>
      </w:r>
      <w:r>
        <w:rPr>
          <w:i/>
          <w:iCs/>
          <w:color w:val="000000" w:themeColor="text1"/>
          <w:sz w:val="16"/>
          <w:szCs w:val="16"/>
        </w:rPr>
        <w:t xml:space="preserve">PTE TVSz </w:t>
      </w:r>
      <w:r>
        <w:rPr>
          <w:color w:val="000000" w:themeColor="text1"/>
          <w:sz w:val="16"/>
          <w:szCs w:val="16"/>
        </w:rPr>
        <w:t>45.§ (2) és</w:t>
      </w:r>
      <w:r>
        <w:rPr>
          <w:i/>
          <w:iCs/>
          <w:color w:val="000000" w:themeColor="text1"/>
          <w:sz w:val="16"/>
          <w:szCs w:val="16"/>
        </w:rPr>
        <w:t xml:space="preserve">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:rsidR="00364822" w:rsidRDefault="00364822">
      <w:pPr>
        <w:rPr>
          <w:color w:val="000000" w:themeColor="text1"/>
        </w:rPr>
      </w:pPr>
    </w:p>
    <w:p w:rsidR="00364822" w:rsidRDefault="00324A3B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A jelenlét ellenőrzésének módja </w:t>
      </w:r>
      <w:r>
        <w:rPr>
          <w:i/>
          <w:iCs/>
          <w:color w:val="000000" w:themeColor="text1"/>
          <w:sz w:val="16"/>
          <w:szCs w:val="16"/>
        </w:rPr>
        <w:t>(pl.: jelenléti ív / online teszt/ jegyzőkönyv, stb.)</w:t>
      </w:r>
    </w:p>
    <w:p w:rsidR="00364822" w:rsidRDefault="00324A3B">
      <w:pPr>
        <w:shd w:val="clear" w:color="auto" w:fill="DFDFDF" w:themeFill="background2" w:themeFillShade="E6"/>
        <w:rPr>
          <w:color w:val="000000" w:themeColor="text1"/>
        </w:rPr>
      </w:pPr>
      <w:r>
        <w:rPr>
          <w:color w:val="000000" w:themeColor="text1"/>
        </w:rPr>
        <w:t>A jelenlétet nem ellenőrizzük, de a jutalom külföldi út egyik részvételi feltétele, ki mennyiszer volt jelen</w:t>
      </w:r>
    </w:p>
    <w:p w:rsidR="00364822" w:rsidRDefault="00364822">
      <w:pPr>
        <w:shd w:val="clear" w:color="auto" w:fill="DFDFDF" w:themeFill="background2" w:themeFillShade="E6"/>
        <w:rPr>
          <w:color w:val="000000" w:themeColor="text1"/>
        </w:rPr>
      </w:pPr>
    </w:p>
    <w:p w:rsidR="00364822" w:rsidRDefault="00364822">
      <w:pPr>
        <w:rPr>
          <w:color w:val="000000" w:themeColor="text1"/>
          <w:lang w:val="en-US"/>
        </w:rPr>
      </w:pPr>
    </w:p>
    <w:p w:rsidR="00364822" w:rsidRDefault="00324A3B">
      <w:pPr>
        <w:pStyle w:val="Cmsor5"/>
        <w:keepNext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 xml:space="preserve">Számonkérések </w:t>
      </w:r>
    </w:p>
    <w:p w:rsidR="00364822" w:rsidRDefault="00324A3B">
      <w:pPr>
        <w:pStyle w:val="Kiemeltidzet"/>
        <w:ind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Félévközi jeggyel záruló tantárgy </w:t>
      </w:r>
      <w:r>
        <w:rPr>
          <w:b w:val="0"/>
          <w:bCs w:val="0"/>
          <w:color w:val="000000" w:themeColor="text1"/>
          <w:sz w:val="22"/>
          <w:szCs w:val="22"/>
        </w:rPr>
        <w:t>(PTE TVSz 40§(3))</w:t>
      </w:r>
    </w:p>
    <w:p w:rsidR="00364822" w:rsidRDefault="00364822">
      <w:pPr>
        <w:rPr>
          <w:rStyle w:val="Finomkiemels1"/>
          <w:i w:val="0"/>
          <w:iCs w:val="0"/>
          <w:color w:val="000000" w:themeColor="text1"/>
        </w:rPr>
      </w:pPr>
    </w:p>
    <w:p w:rsidR="00364822" w:rsidRDefault="00324A3B">
      <w:pPr>
        <w:ind w:left="851" w:hanging="851"/>
        <w:rPr>
          <w:rStyle w:val="Finomkiemels1"/>
          <w:b/>
          <w:bCs/>
          <w:color w:val="000000" w:themeColor="text1"/>
        </w:rPr>
      </w:pPr>
      <w:r>
        <w:rPr>
          <w:rStyle w:val="Finomkiemels1"/>
          <w:b/>
          <w:bCs/>
          <w:color w:val="000000" w:themeColor="text1"/>
        </w:rPr>
        <w:t xml:space="preserve">Félévközi ellenőrzések, teljesítményértékelések és részarányuk a minősítésben </w:t>
      </w:r>
      <w:r>
        <w:rPr>
          <w:rStyle w:val="Finomkiemels1"/>
          <w:color w:val="000000" w:themeColor="text1"/>
          <w:sz w:val="16"/>
          <w:szCs w:val="16"/>
        </w:rPr>
        <w:t>(A táblázat példái törlendők.)</w:t>
      </w:r>
    </w:p>
    <w:tbl>
      <w:tblPr>
        <w:tblStyle w:val="GridTableLight"/>
        <w:tblW w:w="8500" w:type="dxa"/>
        <w:tblInd w:w="846" w:type="dxa"/>
        <w:tblLook w:val="04A0"/>
      </w:tblPr>
      <w:tblGrid>
        <w:gridCol w:w="4869"/>
        <w:gridCol w:w="1506"/>
        <w:gridCol w:w="2125"/>
      </w:tblGrid>
      <w:tr w:rsidR="00364822">
        <w:tc>
          <w:tcPr>
            <w:tcW w:w="4869" w:type="dxa"/>
            <w:vAlign w:val="center"/>
          </w:tcPr>
          <w:p w:rsidR="00364822" w:rsidRDefault="00324A3B">
            <w:pPr>
              <w:ind w:left="851" w:hanging="851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Típus</w:t>
            </w:r>
          </w:p>
        </w:tc>
        <w:tc>
          <w:tcPr>
            <w:tcW w:w="1506" w:type="dxa"/>
            <w:vAlign w:val="center"/>
          </w:tcPr>
          <w:p w:rsidR="00364822" w:rsidRDefault="00324A3B">
            <w:pPr>
              <w:ind w:left="851" w:hanging="851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Értékelés</w:t>
            </w:r>
          </w:p>
        </w:tc>
        <w:tc>
          <w:tcPr>
            <w:tcW w:w="2125" w:type="dxa"/>
            <w:vAlign w:val="center"/>
          </w:tcPr>
          <w:p w:rsidR="00364822" w:rsidRDefault="0032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Részarány a minősítésben</w:t>
            </w:r>
          </w:p>
        </w:tc>
      </w:tr>
      <w:tr w:rsidR="00364822">
        <w:tc>
          <w:tcPr>
            <w:tcW w:w="4869" w:type="dxa"/>
            <w:shd w:val="clear" w:color="auto" w:fill="DFDFDF" w:themeFill="background2" w:themeFillShade="E6"/>
          </w:tcPr>
          <w:p w:rsidR="00364822" w:rsidRDefault="00324A3B">
            <w:pPr>
              <w:ind w:left="45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ZH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:rsidR="00364822" w:rsidRDefault="00324A3B">
            <w:pPr>
              <w:ind w:left="851" w:hanging="85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max 21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:rsidR="00364822" w:rsidRDefault="00324A3B">
            <w:pPr>
              <w:ind w:left="851" w:hanging="85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100 %</w:t>
            </w:r>
          </w:p>
        </w:tc>
      </w:tr>
    </w:tbl>
    <w:p w:rsidR="00364822" w:rsidRDefault="00364822">
      <w:pPr>
        <w:ind w:left="1559" w:hanging="851"/>
        <w:rPr>
          <w:i/>
          <w:iCs/>
          <w:color w:val="000000" w:themeColor="text1"/>
        </w:rPr>
      </w:pPr>
    </w:p>
    <w:p w:rsidR="00364822" w:rsidRDefault="00324A3B">
      <w:pPr>
        <w:ind w:left="851" w:hanging="851"/>
        <w:rPr>
          <w:color w:val="000000" w:themeColor="text1"/>
        </w:rPr>
      </w:pPr>
      <w:r>
        <w:rPr>
          <w:rStyle w:val="Finomkiemels1"/>
          <w:b/>
          <w:bCs/>
          <w:color w:val="000000" w:themeColor="text1"/>
        </w:rPr>
        <w:t>Pótlási lehetőségek módja, típusa</w:t>
      </w:r>
      <w:r>
        <w:rPr>
          <w:color w:val="000000" w:themeColor="text1"/>
          <w:sz w:val="16"/>
          <w:szCs w:val="16"/>
        </w:rPr>
        <w:t>(PTE TVSz 47§(4))</w:t>
      </w:r>
    </w:p>
    <w:p w:rsidR="00364822" w:rsidRDefault="00324A3B">
      <w:pPr>
        <w:shd w:val="clear" w:color="auto" w:fill="DFDFDF" w:themeFill="background2" w:themeFillShade="E6"/>
        <w:rPr>
          <w:color w:val="000000" w:themeColor="text1"/>
        </w:rPr>
      </w:pPr>
      <w:r>
        <w:rPr>
          <w:color w:val="000000" w:themeColor="text1"/>
        </w:rPr>
        <w:t>A félév végén a hallgatóknak egy zárthelyit kell írniuk, az erre kapott pontszám alapján kapják meg a hallgatók a féléves jegyüket. A zárthelyi dolgozat megírására három alkalom lesz kijelölve, minden hallgató ebből legfeljebb kettőt vehet igénybe</w:t>
      </w:r>
    </w:p>
    <w:p w:rsidR="00364822" w:rsidRDefault="00364822">
      <w:pPr>
        <w:shd w:val="clear" w:color="auto" w:fill="DFDFDF" w:themeFill="background2" w:themeFillShade="E6"/>
        <w:rPr>
          <w:color w:val="000000" w:themeColor="text1"/>
        </w:rPr>
      </w:pPr>
    </w:p>
    <w:p w:rsidR="00364822" w:rsidRDefault="00364822">
      <w:pPr>
        <w:ind w:left="1559" w:hanging="851"/>
        <w:rPr>
          <w:rStyle w:val="Finomkiemels1"/>
          <w:b/>
          <w:bCs/>
          <w:color w:val="000000" w:themeColor="text1"/>
        </w:rPr>
      </w:pPr>
    </w:p>
    <w:p w:rsidR="00364822" w:rsidRDefault="00324A3B">
      <w:pPr>
        <w:ind w:left="851" w:hanging="851"/>
        <w:rPr>
          <w:rStyle w:val="Finomkiemels1"/>
          <w:b/>
          <w:bCs/>
          <w:color w:val="000000" w:themeColor="text1"/>
        </w:rPr>
      </w:pPr>
      <w:r>
        <w:rPr>
          <w:rStyle w:val="Finomkiemels1"/>
          <w:b/>
          <w:bCs/>
          <w:color w:val="000000" w:themeColor="text1"/>
        </w:rPr>
        <w:t xml:space="preserve">Az érdemjegy kialakításának módja %-os bontásban </w:t>
      </w:r>
    </w:p>
    <w:p w:rsidR="00364822" w:rsidRDefault="00324A3B">
      <w:pPr>
        <w:ind w:left="1559" w:hanging="851"/>
        <w:rPr>
          <w:rStyle w:val="Finomkiemels1"/>
          <w:color w:val="000000" w:themeColor="text1"/>
          <w:sz w:val="16"/>
          <w:szCs w:val="16"/>
        </w:rPr>
      </w:pPr>
      <w:r>
        <w:rPr>
          <w:rStyle w:val="Finomkiemels1"/>
          <w:color w:val="000000" w:themeColor="text1"/>
          <w:sz w:val="16"/>
          <w:szCs w:val="16"/>
        </w:rPr>
        <w:t>Az összesített teljesítmény alapján az alábbi szerint.</w:t>
      </w:r>
    </w:p>
    <w:p w:rsidR="00364822" w:rsidRDefault="00364822">
      <w:pPr>
        <w:pStyle w:val="Cmsor6"/>
        <w:rPr>
          <w:color w:val="000000" w:themeColor="text1"/>
        </w:rPr>
      </w:pPr>
    </w:p>
    <w:tbl>
      <w:tblPr>
        <w:tblStyle w:val="GridTableLight"/>
        <w:tblW w:w="5245" w:type="dxa"/>
        <w:tblInd w:w="1129" w:type="dxa"/>
        <w:tblLook w:val="04A0"/>
      </w:tblPr>
      <w:tblGrid>
        <w:gridCol w:w="1696"/>
        <w:gridCol w:w="3549"/>
      </w:tblGrid>
      <w:tr w:rsidR="00364822">
        <w:tc>
          <w:tcPr>
            <w:tcW w:w="1696" w:type="dxa"/>
            <w:vAlign w:val="center"/>
          </w:tcPr>
          <w:p w:rsidR="00364822" w:rsidRDefault="00324A3B">
            <w:pPr>
              <w:ind w:left="851" w:hanging="851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364822" w:rsidRDefault="00324A3B">
            <w:pPr>
              <w:ind w:left="851" w:hanging="851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Teljesítmény %-ban kifejezve</w:t>
            </w:r>
          </w:p>
        </w:tc>
      </w:tr>
      <w:tr w:rsidR="00364822">
        <w:tc>
          <w:tcPr>
            <w:tcW w:w="1696" w:type="dxa"/>
          </w:tcPr>
          <w:p w:rsidR="00364822" w:rsidRDefault="00324A3B">
            <w:pPr>
              <w:ind w:left="851" w:hanging="85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364822" w:rsidRDefault="00324A3B">
            <w:pPr>
              <w:ind w:left="851" w:hanging="85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85 % …</w:t>
            </w:r>
          </w:p>
        </w:tc>
      </w:tr>
      <w:tr w:rsidR="00364822">
        <w:tc>
          <w:tcPr>
            <w:tcW w:w="1696" w:type="dxa"/>
          </w:tcPr>
          <w:p w:rsidR="00364822" w:rsidRDefault="00324A3B">
            <w:pPr>
              <w:ind w:left="851" w:hanging="85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364822" w:rsidRDefault="00324A3B">
            <w:pPr>
              <w:ind w:left="851" w:hanging="85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70 % ... 85 %</w:t>
            </w:r>
          </w:p>
        </w:tc>
      </w:tr>
      <w:tr w:rsidR="00364822">
        <w:tc>
          <w:tcPr>
            <w:tcW w:w="1696" w:type="dxa"/>
          </w:tcPr>
          <w:p w:rsidR="00364822" w:rsidRDefault="00324A3B">
            <w:pPr>
              <w:ind w:left="851" w:hanging="85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364822" w:rsidRDefault="00324A3B">
            <w:pPr>
              <w:ind w:left="851" w:hanging="85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55 % ... 70 %</w:t>
            </w:r>
          </w:p>
        </w:tc>
      </w:tr>
      <w:tr w:rsidR="00364822">
        <w:tc>
          <w:tcPr>
            <w:tcW w:w="1696" w:type="dxa"/>
          </w:tcPr>
          <w:p w:rsidR="00364822" w:rsidRDefault="00324A3B">
            <w:pPr>
              <w:ind w:left="851" w:hanging="85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364822" w:rsidRDefault="00324A3B">
            <w:pPr>
              <w:ind w:left="851" w:hanging="85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40 % ... 55 %</w:t>
            </w:r>
          </w:p>
        </w:tc>
      </w:tr>
      <w:tr w:rsidR="00364822">
        <w:tc>
          <w:tcPr>
            <w:tcW w:w="1696" w:type="dxa"/>
          </w:tcPr>
          <w:p w:rsidR="00364822" w:rsidRDefault="00324A3B">
            <w:pPr>
              <w:ind w:left="851" w:hanging="85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364822" w:rsidRDefault="00324A3B">
            <w:pPr>
              <w:ind w:left="851" w:hanging="85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40 % alatt</w:t>
            </w:r>
          </w:p>
        </w:tc>
      </w:tr>
    </w:tbl>
    <w:p w:rsidR="00364822" w:rsidRDefault="00324A3B">
      <w:pPr>
        <w:ind w:left="1559" w:hanging="851"/>
        <w:rPr>
          <w:color w:val="000000" w:themeColor="text1"/>
        </w:rPr>
      </w:pPr>
      <w:r>
        <w:rPr>
          <w:color w:val="000000" w:themeColor="text1"/>
        </w:rPr>
        <w:t>Az egyes érdemjegyeknél megadott alsó határérték már az adott érdemjegyhez tartozik.</w:t>
      </w:r>
    </w:p>
    <w:p w:rsidR="00364822" w:rsidRDefault="00364822">
      <w:pPr>
        <w:rPr>
          <w:color w:val="000000" w:themeColor="text1"/>
        </w:rPr>
      </w:pPr>
    </w:p>
    <w:p w:rsidR="00364822" w:rsidRDefault="00324A3B">
      <w:pPr>
        <w:pStyle w:val="Cmsor2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Irodalom</w:t>
      </w:r>
    </w:p>
    <w:p w:rsidR="00364822" w:rsidRDefault="00364822">
      <w:pPr>
        <w:ind w:left="1559" w:hanging="851"/>
        <w:rPr>
          <w:rStyle w:val="Finomkiemels1"/>
          <w:b/>
          <w:bCs/>
          <w:color w:val="000000" w:themeColor="text1"/>
        </w:rPr>
      </w:pPr>
    </w:p>
    <w:p w:rsidR="00364822" w:rsidRDefault="00324A3B">
      <w:pPr>
        <w:pStyle w:val="Cmsor5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>Kötelező irodalom és elérhetősége</w:t>
      </w:r>
    </w:p>
    <w:p w:rsidR="00364822" w:rsidRDefault="00324A3B">
      <w:pPr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[1.] Az előadás diasora és felvétele</w:t>
      </w:r>
    </w:p>
    <w:p w:rsidR="00364822" w:rsidRDefault="00364822">
      <w:pPr>
        <w:pStyle w:val="Cmsor5"/>
        <w:rPr>
          <w:rStyle w:val="Finomkiemels1"/>
          <w:b/>
          <w:bCs/>
          <w:color w:val="FF0000"/>
        </w:rPr>
      </w:pPr>
    </w:p>
    <w:p w:rsidR="00364822" w:rsidRDefault="00364822">
      <w:pPr>
        <w:spacing w:before="200"/>
        <w:rPr>
          <w:color w:val="FF0000"/>
        </w:rPr>
      </w:pPr>
    </w:p>
    <w:sectPr w:rsidR="00364822" w:rsidSect="00364822"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B3" w:rsidRDefault="00DA1FB3" w:rsidP="00364822">
      <w:r>
        <w:separator/>
      </w:r>
    </w:p>
  </w:endnote>
  <w:endnote w:type="continuationSeparator" w:id="1">
    <w:p w:rsidR="00DA1FB3" w:rsidRDefault="00DA1FB3" w:rsidP="0036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727360"/>
    </w:sdtPr>
    <w:sdtContent>
      <w:p w:rsidR="00364822" w:rsidRDefault="004F166D">
        <w:pPr>
          <w:pStyle w:val="llb"/>
          <w:jc w:val="center"/>
        </w:pPr>
        <w:r>
          <w:fldChar w:fldCharType="begin"/>
        </w:r>
        <w:r w:rsidR="00324A3B">
          <w:instrText>PAGE   \* MERGEFORMAT</w:instrText>
        </w:r>
        <w:r>
          <w:fldChar w:fldCharType="separate"/>
        </w:r>
        <w:r w:rsidR="00B26CA4">
          <w:rPr>
            <w:noProof/>
          </w:rPr>
          <w:t>4</w:t>
        </w:r>
        <w:r>
          <w:fldChar w:fldCharType="end"/>
        </w:r>
      </w:p>
    </w:sdtContent>
  </w:sdt>
  <w:p w:rsidR="00364822" w:rsidRDefault="003648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B3" w:rsidRDefault="00DA1FB3" w:rsidP="00364822">
      <w:r>
        <w:separator/>
      </w:r>
    </w:p>
  </w:footnote>
  <w:footnote w:type="continuationSeparator" w:id="1">
    <w:p w:rsidR="00DA1FB3" w:rsidRDefault="00DA1FB3" w:rsidP="00364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E50"/>
    <w:multiLevelType w:val="multilevel"/>
    <w:tmpl w:val="19324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301C"/>
    <w:multiLevelType w:val="multilevel"/>
    <w:tmpl w:val="485C3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4A3B"/>
    <w:rsid w:val="00325702"/>
    <w:rsid w:val="003361E1"/>
    <w:rsid w:val="00337559"/>
    <w:rsid w:val="00350779"/>
    <w:rsid w:val="003563A3"/>
    <w:rsid w:val="00364822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504C5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166D"/>
    <w:rsid w:val="004F5760"/>
    <w:rsid w:val="0050293F"/>
    <w:rsid w:val="00510EB7"/>
    <w:rsid w:val="00515A1A"/>
    <w:rsid w:val="00516444"/>
    <w:rsid w:val="005259E6"/>
    <w:rsid w:val="00547C1C"/>
    <w:rsid w:val="00555C82"/>
    <w:rsid w:val="00555E44"/>
    <w:rsid w:val="00576376"/>
    <w:rsid w:val="00593342"/>
    <w:rsid w:val="00594C0F"/>
    <w:rsid w:val="005A6102"/>
    <w:rsid w:val="005A6C34"/>
    <w:rsid w:val="005C08F1"/>
    <w:rsid w:val="005C4744"/>
    <w:rsid w:val="005D0C0E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33CF"/>
    <w:rsid w:val="00704915"/>
    <w:rsid w:val="00711DC2"/>
    <w:rsid w:val="007201B4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B658A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331E"/>
    <w:rsid w:val="008E6B16"/>
    <w:rsid w:val="008F772D"/>
    <w:rsid w:val="00903CAA"/>
    <w:rsid w:val="0090469C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9F1668"/>
    <w:rsid w:val="00A11999"/>
    <w:rsid w:val="00A241DC"/>
    <w:rsid w:val="00A37510"/>
    <w:rsid w:val="00A4144F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26CA4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C0E43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49DA"/>
    <w:rsid w:val="00D66345"/>
    <w:rsid w:val="00D841A0"/>
    <w:rsid w:val="00D97605"/>
    <w:rsid w:val="00DA1FB3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96884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0D9B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  <w:rsid w:val="1BDE0A91"/>
    <w:rsid w:val="21C77654"/>
    <w:rsid w:val="22C160AD"/>
    <w:rsid w:val="275269DA"/>
    <w:rsid w:val="2FD81C9E"/>
    <w:rsid w:val="3BD25163"/>
    <w:rsid w:val="3E444F86"/>
    <w:rsid w:val="51FB2047"/>
    <w:rsid w:val="531F5050"/>
    <w:rsid w:val="576224DF"/>
    <w:rsid w:val="5D6C0F60"/>
    <w:rsid w:val="5E5B066C"/>
    <w:rsid w:val="5F7D7210"/>
    <w:rsid w:val="60171864"/>
    <w:rsid w:val="658B315B"/>
    <w:rsid w:val="740B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822"/>
    <w:pPr>
      <w:jc w:val="both"/>
    </w:pPr>
    <w:rPr>
      <w:rFonts w:asciiTheme="minorHAnsi" w:eastAsiaTheme="minorEastAsia" w:hAnsiTheme="minorHAnsi" w:cstheme="minorBidi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648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4822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4822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4822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64822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64822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4822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4822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4822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semiHidden/>
    <w:unhideWhenUsed/>
    <w:qFormat/>
    <w:rsid w:val="00364822"/>
    <w:rPr>
      <w:b/>
      <w:bCs/>
      <w:caps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3648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6482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364822"/>
    <w:rPr>
      <w:b/>
      <w:bCs/>
    </w:rPr>
  </w:style>
  <w:style w:type="character" w:styleId="Kiemels">
    <w:name w:val="Emphasis"/>
    <w:uiPriority w:val="20"/>
    <w:qFormat/>
    <w:rsid w:val="00364822"/>
    <w:rPr>
      <w:b/>
      <w:bCs/>
      <w:i/>
      <w:iCs/>
      <w:spacing w:val="10"/>
    </w:rPr>
  </w:style>
  <w:style w:type="paragraph" w:styleId="llb">
    <w:name w:val="footer"/>
    <w:basedOn w:val="Norml"/>
    <w:link w:val="llbChar"/>
    <w:uiPriority w:val="99"/>
    <w:unhideWhenUsed/>
    <w:qFormat/>
    <w:rsid w:val="00364822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qFormat/>
    <w:rsid w:val="00364822"/>
    <w:rPr>
      <w:vertAlign w:val="superscript"/>
    </w:rPr>
  </w:style>
  <w:style w:type="paragraph" w:styleId="Lbjegyzetszveg">
    <w:name w:val="footnote text"/>
    <w:basedOn w:val="Norml"/>
    <w:link w:val="LbjegyzetszvegChar"/>
    <w:semiHidden/>
    <w:qFormat/>
    <w:rsid w:val="00364822"/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qFormat/>
    <w:rsid w:val="00364822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semiHidden/>
    <w:unhideWhenUsed/>
    <w:qFormat/>
    <w:rsid w:val="00364822"/>
    <w:rPr>
      <w:color w:val="0000FF"/>
      <w:u w:val="single"/>
    </w:rPr>
  </w:style>
  <w:style w:type="character" w:styleId="Kiemels2">
    <w:name w:val="Strong"/>
    <w:uiPriority w:val="22"/>
    <w:qFormat/>
    <w:rsid w:val="00364822"/>
    <w:rPr>
      <w:b/>
      <w:bCs/>
      <w:color w:val="4D4D4D" w:themeColor="accent6"/>
    </w:rPr>
  </w:style>
  <w:style w:type="paragraph" w:styleId="Alcm">
    <w:name w:val="Subtitle"/>
    <w:basedOn w:val="Norml"/>
    <w:next w:val="Norml"/>
    <w:link w:val="AlcmChar"/>
    <w:uiPriority w:val="11"/>
    <w:qFormat/>
    <w:rsid w:val="00364822"/>
    <w:pPr>
      <w:spacing w:after="720"/>
      <w:jc w:val="right"/>
    </w:pPr>
    <w:rPr>
      <w:rFonts w:asciiTheme="majorHAnsi" w:eastAsiaTheme="majorEastAsia" w:hAnsiTheme="majorHAnsi" w:cstheme="majorBidi"/>
    </w:rPr>
  </w:style>
  <w:style w:type="table" w:styleId="Rcsostblzat">
    <w:name w:val="Table Grid"/>
    <w:basedOn w:val="Normltblzat"/>
    <w:uiPriority w:val="59"/>
    <w:qFormat/>
    <w:rsid w:val="0036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364822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paragraph" w:styleId="Listaszerbekezds">
    <w:name w:val="List Paragraph"/>
    <w:basedOn w:val="Norml"/>
    <w:uiPriority w:val="34"/>
    <w:qFormat/>
    <w:rsid w:val="00364822"/>
    <w:pPr>
      <w:ind w:left="720"/>
      <w:contextualSpacing/>
    </w:p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36482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64822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364822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364822"/>
    <w:rPr>
      <w:smallCaps/>
      <w:spacing w:val="5"/>
      <w:sz w:val="32"/>
      <w:szCs w:val="32"/>
    </w:rPr>
  </w:style>
  <w:style w:type="character" w:customStyle="1" w:styleId="lfejChar">
    <w:name w:val="Élőfej Char"/>
    <w:basedOn w:val="Bekezdsalapbettpusa"/>
    <w:link w:val="lfej"/>
    <w:uiPriority w:val="99"/>
    <w:qFormat/>
    <w:rsid w:val="00364822"/>
  </w:style>
  <w:style w:type="character" w:customStyle="1" w:styleId="llbChar">
    <w:name w:val="Élőláb Char"/>
    <w:basedOn w:val="Bekezdsalapbettpusa"/>
    <w:link w:val="llb"/>
    <w:uiPriority w:val="99"/>
    <w:qFormat/>
    <w:rsid w:val="00364822"/>
  </w:style>
  <w:style w:type="character" w:customStyle="1" w:styleId="Cmsor4Char">
    <w:name w:val="Címsor 4 Char"/>
    <w:basedOn w:val="Bekezdsalapbettpusa"/>
    <w:link w:val="Cmsor4"/>
    <w:uiPriority w:val="9"/>
    <w:qFormat/>
    <w:rsid w:val="00364822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qFormat/>
    <w:rsid w:val="00364822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qFormat/>
    <w:rsid w:val="00364822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364822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364822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364822"/>
    <w:rPr>
      <w:b/>
      <w:bCs/>
      <w:i/>
      <w:iCs/>
      <w:smallCaps/>
      <w:color w:val="262626" w:themeColor="accent6" w:themeShade="80"/>
    </w:rPr>
  </w:style>
  <w:style w:type="character" w:customStyle="1" w:styleId="CmChar">
    <w:name w:val="Cím Char"/>
    <w:basedOn w:val="Bekezdsalapbettpusa"/>
    <w:link w:val="Cm"/>
    <w:uiPriority w:val="10"/>
    <w:qFormat/>
    <w:rsid w:val="00364822"/>
    <w:rPr>
      <w:smallCaps/>
      <w:color w:val="262626" w:themeColor="text1" w:themeTint="D9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qFormat/>
    <w:rsid w:val="00364822"/>
    <w:rPr>
      <w:rFonts w:asciiTheme="majorHAnsi" w:eastAsiaTheme="majorEastAsia" w:hAnsiTheme="majorHAnsi" w:cstheme="majorBidi"/>
    </w:rPr>
  </w:style>
  <w:style w:type="paragraph" w:styleId="Nincstrkz">
    <w:name w:val="No Spacing"/>
    <w:link w:val="NincstrkzChar"/>
    <w:uiPriority w:val="1"/>
    <w:qFormat/>
    <w:rsid w:val="00364822"/>
    <w:pPr>
      <w:jc w:val="both"/>
    </w:pPr>
    <w:rPr>
      <w:rFonts w:asciiTheme="minorHAnsi" w:eastAsiaTheme="minorEastAsia" w:hAnsiTheme="minorHAnsi" w:cstheme="minorBidi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364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qFormat/>
    <w:rsid w:val="00364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4822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364822"/>
    <w:rPr>
      <w:b/>
      <w:bCs/>
      <w:i/>
      <w:iCs/>
    </w:rPr>
  </w:style>
  <w:style w:type="character" w:customStyle="1" w:styleId="Finomkiemels1">
    <w:name w:val="Finom kiemelés1"/>
    <w:uiPriority w:val="19"/>
    <w:qFormat/>
    <w:rsid w:val="00364822"/>
    <w:rPr>
      <w:i/>
      <w:iCs/>
    </w:rPr>
  </w:style>
  <w:style w:type="character" w:customStyle="1" w:styleId="Ershangslyozs1">
    <w:name w:val="Erős hangsúlyozás1"/>
    <w:uiPriority w:val="21"/>
    <w:qFormat/>
    <w:rsid w:val="00364822"/>
    <w:rPr>
      <w:b/>
      <w:bCs/>
      <w:i/>
      <w:iCs/>
      <w:color w:val="4D4D4D" w:themeColor="accent6"/>
      <w:spacing w:val="10"/>
    </w:rPr>
  </w:style>
  <w:style w:type="character" w:customStyle="1" w:styleId="Finomhivatkozs1">
    <w:name w:val="Finom hivatkozás1"/>
    <w:uiPriority w:val="31"/>
    <w:qFormat/>
    <w:rsid w:val="00364822"/>
    <w:rPr>
      <w:b/>
      <w:bCs/>
    </w:rPr>
  </w:style>
  <w:style w:type="character" w:customStyle="1" w:styleId="Ershivatkozs1">
    <w:name w:val="Erős hivatkozás1"/>
    <w:uiPriority w:val="32"/>
    <w:qFormat/>
    <w:rsid w:val="00364822"/>
    <w:rPr>
      <w:b/>
      <w:bCs/>
      <w:smallCaps/>
      <w:spacing w:val="5"/>
      <w:sz w:val="22"/>
      <w:szCs w:val="22"/>
      <w:u w:val="single"/>
    </w:rPr>
  </w:style>
  <w:style w:type="character" w:customStyle="1" w:styleId="Knyvcme1">
    <w:name w:val="Könyv címe1"/>
    <w:uiPriority w:val="33"/>
    <w:qFormat/>
    <w:rsid w:val="003648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uiPriority w:val="39"/>
    <w:semiHidden/>
    <w:unhideWhenUsed/>
    <w:qFormat/>
    <w:rsid w:val="00364822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qFormat/>
    <w:rsid w:val="00364822"/>
  </w:style>
  <w:style w:type="table" w:customStyle="1" w:styleId="Tblzategyszer31">
    <w:name w:val="Táblázat (egyszerű) 31"/>
    <w:basedOn w:val="Normltblzat"/>
    <w:uiPriority w:val="43"/>
    <w:qFormat/>
    <w:rsid w:val="003648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qFormat/>
    <w:rsid w:val="003648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qFormat/>
    <w:rsid w:val="003648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qFormat/>
    <w:rsid w:val="003648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qFormat/>
    <w:rsid w:val="00364822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64822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364822"/>
    <w:rPr>
      <w:b/>
      <w:bCs/>
      <w:sz w:val="20"/>
      <w:szCs w:val="20"/>
    </w:rPr>
  </w:style>
  <w:style w:type="table" w:customStyle="1" w:styleId="ListTable7Colorful">
    <w:name w:val="List Table 7 Colorful"/>
    <w:basedOn w:val="Normltblzat"/>
    <w:uiPriority w:val="52"/>
    <w:qFormat/>
    <w:rsid w:val="0036482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Normltblzat"/>
    <w:uiPriority w:val="46"/>
    <w:qFormat/>
    <w:rsid w:val="00364822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tblzat"/>
    <w:uiPriority w:val="40"/>
    <w:qFormat/>
    <w:rsid w:val="003648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Normltblzat"/>
    <w:uiPriority w:val="43"/>
    <w:qFormat/>
    <w:rsid w:val="003648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l1">
    <w:name w:val="Normál1"/>
    <w:qFormat/>
    <w:rsid w:val="00364822"/>
    <w:pPr>
      <w:jc w:val="both"/>
    </w:pPr>
    <w:rPr>
      <w:sz w:val="24"/>
      <w:szCs w:val="24"/>
    </w:rPr>
  </w:style>
  <w:style w:type="paragraph" w:customStyle="1" w:styleId="TableParagraph">
    <w:name w:val="Table Paragraph"/>
    <w:basedOn w:val="Norml"/>
    <w:qFormat/>
    <w:rsid w:val="00364822"/>
    <w:pPr>
      <w:widowControl w:val="0"/>
      <w:autoSpaceDE w:val="0"/>
      <w:autoSpaceDN w:val="0"/>
      <w:spacing w:before="100" w:beforeAutospacing="1" w:after="100" w:afterAutospacing="1"/>
      <w:jc w:val="left"/>
    </w:pPr>
    <w:rPr>
      <w:rFonts w:ascii="Times New Roman" w:eastAsia="Times New Roman" w:hAnsi="Times New Roman" w:cs="Calibri"/>
      <w:sz w:val="24"/>
      <w:szCs w:val="24"/>
      <w:lang w:eastAsia="hu-HU"/>
    </w:rPr>
  </w:style>
  <w:style w:type="paragraph" w:customStyle="1" w:styleId="Cmsor11">
    <w:name w:val="Címsor 11"/>
    <w:basedOn w:val="Norml"/>
    <w:qFormat/>
    <w:rsid w:val="00364822"/>
    <w:pPr>
      <w:autoSpaceDE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61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1E1"/>
    <w:rPr>
      <w:rFonts w:ascii="Tahoma" w:eastAsiaTheme="minorEastAsi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sz-makesz.hu" TargetMode="External"/><Relationship Id="rId13" Type="http://schemas.openxmlformats.org/officeDocument/2006/relationships/hyperlink" Target="https://www.youtube.com/watch?v=n31Y_AXHTv0" TargetMode="External"/><Relationship Id="rId18" Type="http://schemas.openxmlformats.org/officeDocument/2006/relationships/hyperlink" Target="https://www.youtube.com/watch?v=_2Su1OEm-lQ&amp;t=39s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efag.hu/erdomania-uj-magazinsorozat-a-tv2-musorpalettajan/" TargetMode="External"/><Relationship Id="rId17" Type="http://schemas.openxmlformats.org/officeDocument/2006/relationships/hyperlink" Target="https://www.youtube.com/watch?v=VodC5erwO70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gkKaYV_Dxs&amp;t=124s" TargetMode="External"/><Relationship Id="rId20" Type="http://schemas.openxmlformats.org/officeDocument/2006/relationships/hyperlink" Target="https://www.youtube.com/results?search_query=Dr+Szalay+Zsuzsan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MbnO3tYARk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p7fg7zjgfQ&amp;t=196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gkodex.hu/doc/7776961" TargetMode="External"/><Relationship Id="rId19" Type="http://schemas.openxmlformats.org/officeDocument/2006/relationships/hyperlink" Target="https://www.youtube.com/watch?v=iY2um63qlxA&amp;t=280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5bR6C8Rris&amp;t=327s" TargetMode="External"/><Relationship Id="rId14" Type="http://schemas.openxmlformats.org/officeDocument/2006/relationships/hyperlink" Target="https://www.youtube.com/watch?v=yjROqMw83dc&amp;t=100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464D5-8E87-4985-8D1D-2CDA01392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BB3A7-EB46-44EE-89DB-E9C25F12A435}"/>
</file>

<file path=customXml/itemProps3.xml><?xml version="1.0" encoding="utf-8"?>
<ds:datastoreItem xmlns:ds="http://schemas.openxmlformats.org/officeDocument/2006/customXml" ds:itemID="{CF842179-8081-4487-8C87-E0F8EDF9411F}"/>
</file>

<file path=customXml/itemProps4.xml><?xml version="1.0" encoding="utf-8"?>
<ds:datastoreItem xmlns:ds="http://schemas.openxmlformats.org/officeDocument/2006/customXml" ds:itemID="{1B93DB42-D9A2-462F-BA5E-B7F9A60A0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1121</Words>
  <Characters>7735</Characters>
  <Application>Microsoft Office Word</Application>
  <DocSecurity>0</DocSecurity>
  <Lines>64</Lines>
  <Paragraphs>17</Paragraphs>
  <ScaleCrop>false</ScaleCrop>
  <Company>PTE PMMK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Perényi</cp:lastModifiedBy>
  <cp:revision>5</cp:revision>
  <dcterms:created xsi:type="dcterms:W3CDTF">2025-01-10T19:40:00Z</dcterms:created>
  <dcterms:modified xsi:type="dcterms:W3CDTF">2025-01-31T15:31:00Z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F88CCFD033AC4243A07EDA8A2367115C_13</vt:lpwstr>
  </property>
  <property fmtid="{D5CDD505-2E9C-101B-9397-08002B2CF9AE}" pid="4" name="ContentTypeId">
    <vt:lpwstr>0x010100BB400B6C1491C24AA344FF86BC956034</vt:lpwstr>
  </property>
</Properties>
</file>