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C7662" w14:textId="7DC490A2" w:rsidR="00034EEB" w:rsidRPr="00C2790B" w:rsidRDefault="00553654" w:rsidP="0066620B">
      <w:pPr>
        <w:pStyle w:val="Cmsor1"/>
        <w:jc w:val="both"/>
        <w:rPr>
          <w:rStyle w:val="None"/>
        </w:rPr>
      </w:pPr>
      <w:r w:rsidRPr="00C2790B">
        <w:rPr>
          <w:rStyle w:val="None"/>
        </w:rPr>
        <w:t>General Information</w:t>
      </w:r>
      <w:r w:rsidR="00034EEB" w:rsidRPr="00C2790B">
        <w:rPr>
          <w:rStyle w:val="None"/>
        </w:rPr>
        <w:t>:</w:t>
      </w:r>
    </w:p>
    <w:p w14:paraId="6C7100D9" w14:textId="77777777" w:rsidR="00096B8A" w:rsidRPr="00C2790B" w:rsidRDefault="00096B8A" w:rsidP="00553654">
      <w:pPr>
        <w:pStyle w:val="TEMATIKA-OKTATK"/>
        <w:jc w:val="both"/>
        <w:rPr>
          <w:rStyle w:val="None"/>
          <w:rFonts w:eastAsia="Arial Unicode MS"/>
          <w:bCs/>
          <w:color w:val="auto"/>
          <w:lang w:val="en-US"/>
        </w:rPr>
      </w:pPr>
    </w:p>
    <w:p w14:paraId="36330ACD" w14:textId="7238C67B" w:rsidR="00553654" w:rsidRPr="00C2790B" w:rsidRDefault="00553654" w:rsidP="00BE2BC9">
      <w:pPr>
        <w:pStyle w:val="TEMATIKA-OKTATK"/>
        <w:ind w:left="2970" w:hanging="2970"/>
        <w:jc w:val="both"/>
        <w:rPr>
          <w:rStyle w:val="None"/>
          <w:rFonts w:eastAsia="Arial Unicode MS"/>
          <w:bCs/>
          <w:color w:val="auto"/>
          <w:lang w:val="en-US"/>
        </w:rPr>
      </w:pPr>
      <w:r w:rsidRPr="00C2790B">
        <w:rPr>
          <w:rStyle w:val="None"/>
          <w:rFonts w:eastAsia="Arial Unicode MS"/>
          <w:bCs/>
          <w:color w:val="auto"/>
          <w:lang w:val="en-US"/>
        </w:rPr>
        <w:t>Name of Course:</w:t>
      </w:r>
      <w:r w:rsidRPr="00C2790B">
        <w:rPr>
          <w:rStyle w:val="None"/>
          <w:rFonts w:eastAsia="Arial Unicode MS"/>
          <w:bCs/>
          <w:color w:val="auto"/>
          <w:lang w:val="en-US"/>
        </w:rPr>
        <w:tab/>
      </w:r>
      <w:r w:rsidR="00196629">
        <w:rPr>
          <w:rStyle w:val="None"/>
          <w:rFonts w:eastAsia="Arial Unicode MS"/>
          <w:bCs/>
          <w:color w:val="auto"/>
          <w:sz w:val="48"/>
          <w:szCs w:val="48"/>
          <w:lang w:val="en-US"/>
        </w:rPr>
        <w:t>ARCHITECTURAL</w:t>
      </w:r>
      <w:r w:rsidR="00196629">
        <w:rPr>
          <w:rStyle w:val="None"/>
          <w:rFonts w:eastAsia="Arial Unicode MS"/>
          <w:bCs/>
          <w:color w:val="auto"/>
          <w:sz w:val="48"/>
          <w:szCs w:val="48"/>
          <w:lang w:val="en-US"/>
        </w:rPr>
        <w:br/>
        <w:t xml:space="preserve">DRAWING </w:t>
      </w:r>
      <w:r w:rsidR="000B1286">
        <w:rPr>
          <w:rStyle w:val="None"/>
          <w:rFonts w:eastAsia="Arial Unicode MS"/>
          <w:bCs/>
          <w:color w:val="auto"/>
          <w:sz w:val="48"/>
          <w:szCs w:val="48"/>
          <w:lang w:val="en-US"/>
        </w:rPr>
        <w:t>5</w:t>
      </w:r>
      <w:r w:rsidRPr="00C2790B">
        <w:rPr>
          <w:rStyle w:val="None"/>
          <w:rFonts w:eastAsia="Arial Unicode MS"/>
          <w:bCs/>
          <w:color w:val="auto"/>
          <w:sz w:val="48"/>
          <w:szCs w:val="48"/>
          <w:lang w:val="en-US"/>
        </w:rPr>
        <w:t>.</w:t>
      </w:r>
      <w:r w:rsidRPr="00C2790B">
        <w:rPr>
          <w:rStyle w:val="None"/>
          <w:rFonts w:eastAsia="Arial Unicode MS"/>
          <w:bCs/>
          <w:color w:val="auto"/>
          <w:lang w:val="en-US"/>
        </w:rPr>
        <w:tab/>
      </w:r>
    </w:p>
    <w:p w14:paraId="5F3218BD" w14:textId="51097D40" w:rsidR="00553654" w:rsidRPr="00C2790B" w:rsidRDefault="00553654" w:rsidP="00553654">
      <w:pPr>
        <w:pStyle w:val="TEMATIKA-OKTATK"/>
        <w:jc w:val="both"/>
        <w:rPr>
          <w:rStyle w:val="None"/>
          <w:rFonts w:eastAsia="Arial Unicode MS"/>
          <w:bCs/>
          <w:color w:val="auto"/>
          <w:lang w:val="en-US"/>
        </w:rPr>
      </w:pPr>
      <w:r w:rsidRPr="00C2790B">
        <w:rPr>
          <w:rStyle w:val="None"/>
          <w:rFonts w:eastAsia="Arial Unicode MS"/>
          <w:bCs/>
          <w:color w:val="auto"/>
          <w:lang w:val="en-US"/>
        </w:rPr>
        <w:t>Course Code:</w:t>
      </w:r>
      <w:r w:rsidRPr="00C2790B">
        <w:rPr>
          <w:rStyle w:val="None"/>
          <w:rFonts w:eastAsia="Arial Unicode MS"/>
          <w:bCs/>
          <w:color w:val="auto"/>
          <w:lang w:val="en-US"/>
        </w:rPr>
        <w:tab/>
      </w:r>
      <w:r w:rsidR="00F112C4" w:rsidRPr="00C2790B">
        <w:rPr>
          <w:rStyle w:val="None"/>
          <w:rFonts w:eastAsia="Arial Unicode MS"/>
          <w:b w:val="0"/>
          <w:bCs/>
          <w:color w:val="auto"/>
          <w:lang w:val="en-US"/>
        </w:rPr>
        <w:t>EPE3</w:t>
      </w:r>
      <w:r w:rsidR="000B1286">
        <w:rPr>
          <w:rStyle w:val="None"/>
          <w:rFonts w:eastAsia="Arial Unicode MS"/>
          <w:b w:val="0"/>
          <w:bCs/>
          <w:color w:val="auto"/>
          <w:lang w:val="en-US"/>
        </w:rPr>
        <w:t>51</w:t>
      </w:r>
      <w:r w:rsidR="00F112C4" w:rsidRPr="00C2790B">
        <w:rPr>
          <w:rStyle w:val="None"/>
          <w:rFonts w:eastAsia="Arial Unicode MS"/>
          <w:b w:val="0"/>
          <w:bCs/>
          <w:color w:val="auto"/>
          <w:lang w:val="en-US"/>
        </w:rPr>
        <w:t>AN</w:t>
      </w:r>
    </w:p>
    <w:p w14:paraId="1FEBE254" w14:textId="487140F5" w:rsidR="00553654" w:rsidRPr="00C2790B" w:rsidRDefault="00553654" w:rsidP="00553654">
      <w:pPr>
        <w:pStyle w:val="TEMATIKA-OKTATK"/>
        <w:jc w:val="both"/>
        <w:rPr>
          <w:rStyle w:val="None"/>
          <w:rFonts w:eastAsia="Arial Unicode MS"/>
          <w:bCs/>
          <w:color w:val="auto"/>
          <w:lang w:val="en-US"/>
        </w:rPr>
      </w:pPr>
      <w:r w:rsidRPr="00C2790B">
        <w:rPr>
          <w:rStyle w:val="None"/>
          <w:rFonts w:eastAsia="Arial Unicode MS"/>
          <w:bCs/>
          <w:color w:val="auto"/>
          <w:lang w:val="en-US"/>
        </w:rPr>
        <w:t>Semester:</w:t>
      </w:r>
      <w:r w:rsidRPr="00C2790B">
        <w:rPr>
          <w:rStyle w:val="None"/>
          <w:rFonts w:eastAsia="Arial Unicode MS"/>
          <w:bCs/>
          <w:color w:val="auto"/>
          <w:lang w:val="en-US"/>
        </w:rPr>
        <w:tab/>
      </w:r>
      <w:proofErr w:type="gramStart"/>
      <w:r w:rsidR="000B1286">
        <w:rPr>
          <w:rStyle w:val="None"/>
          <w:rFonts w:eastAsia="Arial Unicode MS"/>
          <w:b w:val="0"/>
          <w:bCs/>
          <w:color w:val="auto"/>
          <w:lang w:val="en-US"/>
        </w:rPr>
        <w:t>6</w:t>
      </w:r>
      <w:r w:rsidRPr="00421E49">
        <w:rPr>
          <w:rStyle w:val="None"/>
          <w:rFonts w:eastAsia="Arial Unicode MS"/>
          <w:b w:val="0"/>
          <w:bCs/>
          <w:color w:val="auto"/>
          <w:vertAlign w:val="superscript"/>
          <w:lang w:val="en-US"/>
        </w:rPr>
        <w:t>th</w:t>
      </w:r>
      <w:proofErr w:type="gramEnd"/>
    </w:p>
    <w:p w14:paraId="375677EC" w14:textId="765DCDE4" w:rsidR="00553654" w:rsidRPr="00C2790B" w:rsidRDefault="00553654" w:rsidP="00553654">
      <w:pPr>
        <w:pStyle w:val="TEMATIKA-OKTATK"/>
        <w:jc w:val="both"/>
        <w:rPr>
          <w:rStyle w:val="None"/>
          <w:rFonts w:eastAsia="Arial Unicode MS"/>
          <w:bCs/>
          <w:color w:val="auto"/>
          <w:lang w:val="en-US"/>
        </w:rPr>
      </w:pPr>
      <w:r w:rsidRPr="00C2790B">
        <w:rPr>
          <w:rStyle w:val="None"/>
          <w:rFonts w:eastAsia="Arial Unicode MS"/>
          <w:bCs/>
          <w:color w:val="auto"/>
          <w:lang w:val="en-US"/>
        </w:rPr>
        <w:t>Number of Credits:</w:t>
      </w:r>
      <w:r w:rsidRPr="00C2790B">
        <w:rPr>
          <w:rStyle w:val="None"/>
          <w:rFonts w:eastAsia="Arial Unicode MS"/>
          <w:bCs/>
          <w:color w:val="auto"/>
          <w:lang w:val="en-US"/>
        </w:rPr>
        <w:tab/>
      </w:r>
      <w:r w:rsidR="00421E49">
        <w:rPr>
          <w:rStyle w:val="None"/>
          <w:rFonts w:eastAsia="Arial Unicode MS"/>
          <w:b w:val="0"/>
          <w:bCs/>
          <w:color w:val="auto"/>
          <w:lang w:val="en-US"/>
        </w:rPr>
        <w:t>3</w:t>
      </w:r>
    </w:p>
    <w:p w14:paraId="0B43768C" w14:textId="1B054186" w:rsidR="00553654" w:rsidRPr="00C2790B" w:rsidRDefault="00553654" w:rsidP="00553654">
      <w:pPr>
        <w:pStyle w:val="TEMATIKA-OKTATK"/>
        <w:jc w:val="both"/>
        <w:rPr>
          <w:rStyle w:val="None"/>
          <w:rFonts w:eastAsia="Arial Unicode MS"/>
          <w:bCs/>
          <w:color w:val="auto"/>
          <w:lang w:val="en-US"/>
        </w:rPr>
      </w:pPr>
      <w:r w:rsidRPr="00C2790B">
        <w:rPr>
          <w:rStyle w:val="None"/>
          <w:rFonts w:eastAsia="Arial Unicode MS"/>
          <w:bCs/>
          <w:color w:val="auto"/>
          <w:lang w:val="en-US"/>
        </w:rPr>
        <w:t>Allotment of Hours per Week:</w:t>
      </w:r>
      <w:r w:rsidRPr="00C2790B">
        <w:rPr>
          <w:rStyle w:val="None"/>
          <w:rFonts w:eastAsia="Arial Unicode MS"/>
          <w:bCs/>
          <w:color w:val="auto"/>
          <w:lang w:val="en-US"/>
        </w:rPr>
        <w:tab/>
      </w:r>
      <w:r w:rsidR="00421E49">
        <w:rPr>
          <w:rStyle w:val="None"/>
          <w:rFonts w:eastAsia="Arial Unicode MS"/>
          <w:b w:val="0"/>
          <w:bCs/>
          <w:color w:val="auto"/>
          <w:lang w:val="en-US"/>
        </w:rPr>
        <w:t>3</w:t>
      </w:r>
      <w:r w:rsidRPr="00C2790B">
        <w:rPr>
          <w:rStyle w:val="None"/>
          <w:rFonts w:eastAsia="Arial Unicode MS"/>
          <w:b w:val="0"/>
          <w:bCs/>
          <w:color w:val="auto"/>
          <w:lang w:val="en-US"/>
        </w:rPr>
        <w:t xml:space="preserve"> Practical Lessons /Week</w:t>
      </w:r>
    </w:p>
    <w:p w14:paraId="36279C39" w14:textId="3E1EF178" w:rsidR="00553654" w:rsidRPr="00C2790B" w:rsidRDefault="00553654" w:rsidP="00553654">
      <w:pPr>
        <w:pStyle w:val="TEMATIKA-OKTATK"/>
        <w:jc w:val="both"/>
        <w:rPr>
          <w:rStyle w:val="None"/>
          <w:rFonts w:eastAsia="Arial Unicode MS"/>
          <w:bCs/>
          <w:color w:val="auto"/>
          <w:lang w:val="en-US"/>
        </w:rPr>
      </w:pPr>
      <w:r w:rsidRPr="00C2790B">
        <w:rPr>
          <w:rStyle w:val="None"/>
          <w:rFonts w:eastAsia="Arial Unicode MS"/>
          <w:bCs/>
          <w:color w:val="auto"/>
          <w:lang w:val="en-US"/>
        </w:rPr>
        <w:t>Evaluation:</w:t>
      </w:r>
      <w:r w:rsidRPr="00C2790B">
        <w:rPr>
          <w:rStyle w:val="None"/>
          <w:rFonts w:eastAsia="Arial Unicode MS"/>
          <w:bCs/>
          <w:color w:val="auto"/>
          <w:lang w:val="en-US"/>
        </w:rPr>
        <w:tab/>
      </w:r>
      <w:r w:rsidR="008C7CB5">
        <w:rPr>
          <w:rStyle w:val="None"/>
          <w:rFonts w:eastAsia="Arial Unicode MS"/>
          <w:b w:val="0"/>
          <w:bCs/>
          <w:color w:val="auto"/>
          <w:lang w:val="en-US"/>
        </w:rPr>
        <w:t>Mid-tem</w:t>
      </w:r>
      <w:r w:rsidR="00A71C82">
        <w:rPr>
          <w:rStyle w:val="None"/>
          <w:rFonts w:eastAsia="Arial Unicode MS"/>
          <w:b w:val="0"/>
          <w:bCs/>
          <w:color w:val="auto"/>
          <w:lang w:val="en-US"/>
        </w:rPr>
        <w:t xml:space="preserve"> grade</w:t>
      </w:r>
    </w:p>
    <w:p w14:paraId="28A0F580" w14:textId="7501DB2F" w:rsidR="00553654" w:rsidRPr="00C2790B" w:rsidRDefault="00553654" w:rsidP="00553654">
      <w:pPr>
        <w:pStyle w:val="TEMATIKA-OKTATK"/>
        <w:jc w:val="both"/>
        <w:rPr>
          <w:rStyle w:val="None"/>
          <w:rFonts w:eastAsia="Arial Unicode MS"/>
          <w:bCs/>
          <w:color w:val="auto"/>
          <w:lang w:val="en-US"/>
        </w:rPr>
      </w:pPr>
      <w:r w:rsidRPr="00C2790B">
        <w:rPr>
          <w:rStyle w:val="None"/>
          <w:rFonts w:eastAsia="Arial Unicode MS"/>
          <w:bCs/>
          <w:color w:val="auto"/>
          <w:lang w:val="en-US"/>
        </w:rPr>
        <w:t>Prerequisites:</w:t>
      </w:r>
      <w:r w:rsidRPr="00C2790B">
        <w:rPr>
          <w:rStyle w:val="None"/>
          <w:rFonts w:eastAsia="Arial Unicode MS"/>
          <w:bCs/>
          <w:color w:val="auto"/>
          <w:lang w:val="en-US"/>
        </w:rPr>
        <w:tab/>
      </w:r>
      <w:r w:rsidR="00A71C82">
        <w:rPr>
          <w:rStyle w:val="None"/>
          <w:rFonts w:eastAsia="Arial Unicode MS"/>
          <w:bCs/>
          <w:color w:val="auto"/>
          <w:lang w:val="en-US"/>
        </w:rPr>
        <w:t>-</w:t>
      </w:r>
    </w:p>
    <w:p w14:paraId="41F6EB38" w14:textId="77777777" w:rsidR="00553654" w:rsidRPr="00C2790B" w:rsidRDefault="00553654" w:rsidP="00553654">
      <w:pPr>
        <w:pStyle w:val="TEMATIKA-OKTATK"/>
        <w:jc w:val="both"/>
        <w:rPr>
          <w:rStyle w:val="None"/>
          <w:rFonts w:eastAsia="Arial Unicode MS"/>
          <w:bCs/>
          <w:color w:val="auto"/>
          <w:lang w:val="en-US"/>
        </w:rPr>
      </w:pPr>
    </w:p>
    <w:p w14:paraId="733114F0" w14:textId="77777777" w:rsidR="0015410D" w:rsidRPr="00A124D4" w:rsidRDefault="0015410D" w:rsidP="0015410D">
      <w:pPr>
        <w:pStyle w:val="TEMATIKA-OKTATK"/>
        <w:jc w:val="both"/>
        <w:rPr>
          <w:rStyle w:val="None"/>
          <w:b w:val="0"/>
          <w:sz w:val="18"/>
          <w:szCs w:val="18"/>
        </w:rPr>
      </w:pPr>
      <w:proofErr w:type="spellStart"/>
      <w:r>
        <w:rPr>
          <w:rStyle w:val="None"/>
          <w:bCs/>
          <w:color w:val="000000" w:themeColor="text1"/>
        </w:rPr>
        <w:t>Subject</w:t>
      </w:r>
      <w:proofErr w:type="spellEnd"/>
      <w:r>
        <w:rPr>
          <w:rStyle w:val="None"/>
          <w:bCs/>
          <w:color w:val="000000" w:themeColor="text1"/>
        </w:rPr>
        <w:t xml:space="preserve"> </w:t>
      </w:r>
      <w:proofErr w:type="spellStart"/>
      <w:r>
        <w:rPr>
          <w:rStyle w:val="None"/>
          <w:bCs/>
          <w:color w:val="000000" w:themeColor="text1"/>
        </w:rPr>
        <w:t>manager</w:t>
      </w:r>
      <w:proofErr w:type="spellEnd"/>
      <w:r w:rsidRPr="00714872">
        <w:rPr>
          <w:rStyle w:val="None"/>
          <w:bCs/>
          <w:color w:val="000000" w:themeColor="text1"/>
        </w:rPr>
        <w:t>:</w:t>
      </w:r>
      <w:r w:rsidRPr="00714872">
        <w:rPr>
          <w:rStyle w:val="None"/>
          <w:bCs/>
          <w:color w:val="000000" w:themeColor="text1"/>
        </w:rPr>
        <w:tab/>
      </w:r>
      <w:r>
        <w:rPr>
          <w:rStyle w:val="None"/>
          <w:bCs/>
          <w:color w:val="000000" w:themeColor="text1"/>
        </w:rPr>
        <w:t xml:space="preserve">Prof. </w:t>
      </w:r>
      <w:r w:rsidRPr="00A124D4">
        <w:rPr>
          <w:rStyle w:val="None"/>
          <w:bCs/>
          <w:color w:val="000000" w:themeColor="text1"/>
          <w:sz w:val="18"/>
          <w:szCs w:val="18"/>
        </w:rPr>
        <w:t xml:space="preserve">Dr. </w:t>
      </w:r>
      <w:r>
        <w:rPr>
          <w:rStyle w:val="None"/>
          <w:bCs/>
          <w:color w:val="000000" w:themeColor="text1"/>
          <w:sz w:val="18"/>
          <w:szCs w:val="18"/>
        </w:rPr>
        <w:t xml:space="preserve">Németh Pál, </w:t>
      </w:r>
      <w:r w:rsidRPr="00785200">
        <w:rPr>
          <w:rStyle w:val="q4iawc"/>
          <w:color w:val="000000" w:themeColor="text1"/>
          <w:sz w:val="18"/>
          <w:lang w:val="en"/>
        </w:rPr>
        <w:t xml:space="preserve">university </w:t>
      </w:r>
      <w:r>
        <w:rPr>
          <w:rStyle w:val="q4iawc"/>
          <w:color w:val="000000" w:themeColor="text1"/>
          <w:sz w:val="18"/>
          <w:lang w:val="en"/>
        </w:rPr>
        <w:t>full</w:t>
      </w:r>
      <w:r w:rsidRPr="00785200">
        <w:rPr>
          <w:rStyle w:val="q4iawc"/>
          <w:color w:val="000000" w:themeColor="text1"/>
          <w:sz w:val="18"/>
          <w:lang w:val="en"/>
        </w:rPr>
        <w:t xml:space="preserve"> professor</w:t>
      </w:r>
    </w:p>
    <w:p w14:paraId="3CFD24E9" w14:textId="77777777" w:rsidR="0015410D" w:rsidRPr="002E6C97" w:rsidRDefault="0015410D" w:rsidP="0015410D">
      <w:pPr>
        <w:pStyle w:val="TEMATIKA-OKTATK"/>
        <w:jc w:val="both"/>
        <w:rPr>
          <w:rStyle w:val="None"/>
          <w:b w:val="0"/>
          <w:sz w:val="18"/>
          <w:szCs w:val="18"/>
        </w:rPr>
      </w:pPr>
      <w:r w:rsidRPr="00A124D4">
        <w:rPr>
          <w:rStyle w:val="None"/>
          <w:bCs/>
          <w:sz w:val="18"/>
          <w:szCs w:val="18"/>
        </w:rPr>
        <w:tab/>
      </w:r>
      <w:r>
        <w:rPr>
          <w:rStyle w:val="None"/>
          <w:b w:val="0"/>
          <w:sz w:val="18"/>
          <w:szCs w:val="18"/>
        </w:rPr>
        <w:t xml:space="preserve">Office: 7624 Hungary, Pécs, Boszorkány </w:t>
      </w:r>
      <w:proofErr w:type="spellStart"/>
      <w:r>
        <w:rPr>
          <w:rStyle w:val="None"/>
          <w:b w:val="0"/>
          <w:sz w:val="18"/>
          <w:szCs w:val="18"/>
        </w:rPr>
        <w:t>str</w:t>
      </w:r>
      <w:proofErr w:type="spellEnd"/>
      <w:r w:rsidRPr="002E6C97">
        <w:rPr>
          <w:rStyle w:val="None"/>
          <w:b w:val="0"/>
          <w:sz w:val="18"/>
          <w:szCs w:val="18"/>
        </w:rPr>
        <w:t xml:space="preserve">. 2. </w:t>
      </w:r>
      <w:r>
        <w:rPr>
          <w:rStyle w:val="None"/>
          <w:b w:val="0"/>
          <w:sz w:val="18"/>
          <w:szCs w:val="18"/>
        </w:rPr>
        <w:t>C012</w:t>
      </w:r>
    </w:p>
    <w:p w14:paraId="567DE3DF" w14:textId="77777777" w:rsidR="0015410D" w:rsidRPr="002E6C97" w:rsidRDefault="0015410D" w:rsidP="0015410D">
      <w:pPr>
        <w:pStyle w:val="TEMATIKA-OKTATK"/>
        <w:jc w:val="both"/>
        <w:rPr>
          <w:rStyle w:val="None"/>
          <w:b w:val="0"/>
          <w:sz w:val="18"/>
          <w:szCs w:val="18"/>
        </w:rPr>
      </w:pPr>
      <w:r w:rsidRPr="002E6C97">
        <w:rPr>
          <w:rStyle w:val="None"/>
          <w:b w:val="0"/>
          <w:sz w:val="18"/>
          <w:szCs w:val="18"/>
        </w:rPr>
        <w:tab/>
        <w:t xml:space="preserve">E-mail: </w:t>
      </w:r>
      <w:r w:rsidRPr="001E020D">
        <w:rPr>
          <w:rStyle w:val="None"/>
          <w:b w:val="0"/>
          <w:sz w:val="18"/>
          <w:szCs w:val="18"/>
        </w:rPr>
        <w:t> </w:t>
      </w:r>
      <w:hyperlink r:id="rId8" w:history="1">
        <w:r w:rsidRPr="001E020D">
          <w:rPr>
            <w:rStyle w:val="None"/>
            <w:b w:val="0"/>
            <w:sz w:val="18"/>
            <w:szCs w:val="18"/>
          </w:rPr>
          <w:t>nemeth.pal@mik.pte.hu</w:t>
        </w:r>
      </w:hyperlink>
    </w:p>
    <w:p w14:paraId="369BCB10" w14:textId="77777777" w:rsidR="0015410D" w:rsidRDefault="0015410D" w:rsidP="0015410D">
      <w:pPr>
        <w:pStyle w:val="TEMATIKA-OKTATK"/>
        <w:jc w:val="both"/>
        <w:rPr>
          <w:rStyle w:val="None"/>
          <w:color w:val="000000" w:themeColor="text1"/>
          <w:sz w:val="18"/>
          <w:szCs w:val="18"/>
          <w:shd w:val="clear" w:color="auto" w:fill="FFFFFF"/>
        </w:rPr>
      </w:pPr>
      <w:r>
        <w:rPr>
          <w:rStyle w:val="None"/>
          <w:b w:val="0"/>
          <w:sz w:val="18"/>
          <w:szCs w:val="18"/>
        </w:rPr>
        <w:tab/>
      </w:r>
      <w:proofErr w:type="spellStart"/>
      <w:r>
        <w:rPr>
          <w:rStyle w:val="None"/>
          <w:b w:val="0"/>
          <w:sz w:val="18"/>
          <w:szCs w:val="18"/>
        </w:rPr>
        <w:t>Work</w:t>
      </w:r>
      <w:proofErr w:type="spellEnd"/>
      <w:r>
        <w:rPr>
          <w:rStyle w:val="None"/>
          <w:b w:val="0"/>
          <w:sz w:val="18"/>
          <w:szCs w:val="18"/>
        </w:rPr>
        <w:t xml:space="preserve"> </w:t>
      </w:r>
      <w:proofErr w:type="spellStart"/>
      <w:r>
        <w:rPr>
          <w:rStyle w:val="None"/>
          <w:b w:val="0"/>
          <w:sz w:val="18"/>
          <w:szCs w:val="18"/>
        </w:rPr>
        <w:t>phone</w:t>
      </w:r>
      <w:proofErr w:type="spellEnd"/>
      <w:r w:rsidRPr="002E6C97">
        <w:rPr>
          <w:rStyle w:val="None"/>
          <w:b w:val="0"/>
          <w:sz w:val="18"/>
          <w:szCs w:val="18"/>
        </w:rPr>
        <w:t xml:space="preserve">: </w:t>
      </w:r>
    </w:p>
    <w:p w14:paraId="11C9F19E" w14:textId="77777777" w:rsidR="0015410D" w:rsidRPr="00A124D4" w:rsidRDefault="0015410D" w:rsidP="0015410D">
      <w:pPr>
        <w:pStyle w:val="TEMATIKA-OKTATK"/>
        <w:jc w:val="both"/>
        <w:rPr>
          <w:rStyle w:val="None"/>
          <w:b w:val="0"/>
          <w:sz w:val="18"/>
          <w:szCs w:val="18"/>
        </w:rPr>
      </w:pPr>
      <w:proofErr w:type="spellStart"/>
      <w:r>
        <w:rPr>
          <w:rStyle w:val="None"/>
          <w:color w:val="000000" w:themeColor="text1"/>
          <w:sz w:val="18"/>
          <w:szCs w:val="18"/>
          <w:shd w:val="clear" w:color="auto" w:fill="FFFFFF"/>
        </w:rPr>
        <w:t>Instructors</w:t>
      </w:r>
      <w:proofErr w:type="spellEnd"/>
      <w:r w:rsidRPr="009F2A21">
        <w:rPr>
          <w:rStyle w:val="None"/>
          <w:color w:val="000000" w:themeColor="text1"/>
          <w:sz w:val="18"/>
          <w:szCs w:val="18"/>
          <w:shd w:val="clear" w:color="auto" w:fill="FFFFFF"/>
        </w:rPr>
        <w:t>:</w:t>
      </w:r>
      <w:r w:rsidRPr="009F2A21">
        <w:rPr>
          <w:rStyle w:val="None"/>
          <w:sz w:val="18"/>
          <w:szCs w:val="18"/>
        </w:rPr>
        <w:tab/>
      </w:r>
      <w:r w:rsidRPr="00A124D4">
        <w:rPr>
          <w:rStyle w:val="None"/>
          <w:bCs/>
          <w:color w:val="000000" w:themeColor="text1"/>
          <w:sz w:val="18"/>
          <w:szCs w:val="18"/>
        </w:rPr>
        <w:t xml:space="preserve">Dr. </w:t>
      </w:r>
      <w:r>
        <w:rPr>
          <w:rStyle w:val="None"/>
          <w:bCs/>
          <w:color w:val="000000" w:themeColor="text1"/>
          <w:sz w:val="18"/>
          <w:szCs w:val="18"/>
        </w:rPr>
        <w:t xml:space="preserve">Németh Pál, </w:t>
      </w:r>
      <w:proofErr w:type="spellStart"/>
      <w:r w:rsidRPr="00785200">
        <w:rPr>
          <w:rStyle w:val="None"/>
          <w:bCs/>
          <w:color w:val="000000" w:themeColor="text1"/>
          <w:sz w:val="18"/>
          <w:szCs w:val="18"/>
        </w:rPr>
        <w:t>university</w:t>
      </w:r>
      <w:proofErr w:type="spellEnd"/>
      <w:r w:rsidRPr="00785200">
        <w:rPr>
          <w:rStyle w:val="None"/>
          <w:bCs/>
          <w:color w:val="000000" w:themeColor="text1"/>
          <w:sz w:val="18"/>
          <w:szCs w:val="18"/>
        </w:rPr>
        <w:t xml:space="preserve"> </w:t>
      </w:r>
      <w:proofErr w:type="spellStart"/>
      <w:r w:rsidRPr="00785200">
        <w:rPr>
          <w:rStyle w:val="None"/>
          <w:bCs/>
          <w:color w:val="000000" w:themeColor="text1"/>
          <w:sz w:val="18"/>
          <w:szCs w:val="18"/>
        </w:rPr>
        <w:t>associate</w:t>
      </w:r>
      <w:proofErr w:type="spellEnd"/>
      <w:r w:rsidRPr="00785200">
        <w:rPr>
          <w:rStyle w:val="None"/>
          <w:bCs/>
          <w:color w:val="000000" w:themeColor="text1"/>
          <w:sz w:val="18"/>
          <w:szCs w:val="18"/>
        </w:rPr>
        <w:t xml:space="preserve"> professor</w:t>
      </w:r>
    </w:p>
    <w:p w14:paraId="0B46F4D9" w14:textId="77777777" w:rsidR="0015410D" w:rsidRPr="002E6C97" w:rsidRDefault="0015410D" w:rsidP="0015410D">
      <w:pPr>
        <w:pStyle w:val="TEMATIKA-OKTATK"/>
        <w:jc w:val="both"/>
        <w:rPr>
          <w:rStyle w:val="None"/>
          <w:b w:val="0"/>
          <w:sz w:val="18"/>
          <w:szCs w:val="18"/>
        </w:rPr>
      </w:pPr>
      <w:r w:rsidRPr="00A124D4">
        <w:rPr>
          <w:rStyle w:val="None"/>
          <w:bCs/>
          <w:sz w:val="18"/>
          <w:szCs w:val="18"/>
        </w:rPr>
        <w:tab/>
      </w:r>
      <w:r>
        <w:rPr>
          <w:rStyle w:val="None"/>
          <w:b w:val="0"/>
          <w:sz w:val="18"/>
          <w:szCs w:val="18"/>
        </w:rPr>
        <w:t xml:space="preserve">Office: 7624 Hungary, Pécs, Boszorkány </w:t>
      </w:r>
      <w:proofErr w:type="spellStart"/>
      <w:r>
        <w:rPr>
          <w:rStyle w:val="None"/>
          <w:b w:val="0"/>
          <w:sz w:val="18"/>
          <w:szCs w:val="18"/>
        </w:rPr>
        <w:t>str</w:t>
      </w:r>
      <w:proofErr w:type="spellEnd"/>
      <w:r w:rsidRPr="002E6C97">
        <w:rPr>
          <w:rStyle w:val="None"/>
          <w:b w:val="0"/>
          <w:sz w:val="18"/>
          <w:szCs w:val="18"/>
        </w:rPr>
        <w:t xml:space="preserve">. 2. </w:t>
      </w:r>
      <w:r>
        <w:rPr>
          <w:rStyle w:val="None"/>
          <w:b w:val="0"/>
          <w:sz w:val="18"/>
          <w:szCs w:val="18"/>
        </w:rPr>
        <w:t>C012</w:t>
      </w:r>
    </w:p>
    <w:p w14:paraId="3C2BD005" w14:textId="77777777" w:rsidR="0015410D" w:rsidRPr="00E170F7" w:rsidRDefault="0015410D" w:rsidP="0015410D">
      <w:pPr>
        <w:pStyle w:val="TEMATIKA-OKTATK"/>
        <w:jc w:val="both"/>
        <w:rPr>
          <w:rStyle w:val="None"/>
          <w:b w:val="0"/>
          <w:sz w:val="18"/>
          <w:szCs w:val="18"/>
        </w:rPr>
      </w:pPr>
      <w:r w:rsidRPr="002E6C97">
        <w:rPr>
          <w:rStyle w:val="None"/>
          <w:b w:val="0"/>
          <w:sz w:val="18"/>
          <w:szCs w:val="18"/>
        </w:rPr>
        <w:tab/>
        <w:t xml:space="preserve">E-mail: </w:t>
      </w:r>
      <w:r w:rsidRPr="001E020D">
        <w:rPr>
          <w:rStyle w:val="None"/>
          <w:b w:val="0"/>
          <w:sz w:val="18"/>
          <w:szCs w:val="18"/>
        </w:rPr>
        <w:t> </w:t>
      </w:r>
      <w:hyperlink r:id="rId9" w:history="1">
        <w:r w:rsidRPr="001E020D">
          <w:rPr>
            <w:rStyle w:val="None"/>
            <w:b w:val="0"/>
            <w:sz w:val="18"/>
            <w:szCs w:val="18"/>
          </w:rPr>
          <w:t>nemeth.pal@mik.pte.hu</w:t>
        </w:r>
      </w:hyperlink>
    </w:p>
    <w:p w14:paraId="77D82994" w14:textId="77777777" w:rsidR="0015410D" w:rsidRPr="006A0AFE" w:rsidRDefault="0015410D" w:rsidP="0015410D">
      <w:pPr>
        <w:pStyle w:val="TEMATIKA-OKTATK"/>
        <w:jc w:val="both"/>
        <w:rPr>
          <w:rStyle w:val="None"/>
          <w:b w:val="0"/>
          <w:sz w:val="18"/>
          <w:szCs w:val="18"/>
        </w:rPr>
      </w:pPr>
      <w:r>
        <w:rPr>
          <w:rStyle w:val="None"/>
          <w:b w:val="0"/>
          <w:sz w:val="18"/>
          <w:szCs w:val="18"/>
        </w:rPr>
        <w:tab/>
      </w:r>
    </w:p>
    <w:p w14:paraId="3AC003D5" w14:textId="77777777" w:rsidR="0015410D" w:rsidRDefault="0015410D" w:rsidP="0015410D">
      <w:pPr>
        <w:pStyle w:val="TEMATIKA-OKTATK"/>
        <w:jc w:val="both"/>
        <w:rPr>
          <w:rStyle w:val="None"/>
          <w:bCs/>
          <w:color w:val="000000" w:themeColor="text1"/>
          <w:sz w:val="18"/>
          <w:szCs w:val="18"/>
        </w:rPr>
      </w:pPr>
      <w:r w:rsidRPr="006A0AFE">
        <w:rPr>
          <w:rStyle w:val="None"/>
          <w:bCs/>
          <w:color w:val="000000" w:themeColor="text1"/>
          <w:sz w:val="18"/>
          <w:szCs w:val="18"/>
        </w:rPr>
        <w:tab/>
      </w:r>
      <w:r>
        <w:rPr>
          <w:rStyle w:val="None"/>
          <w:bCs/>
          <w:color w:val="000000" w:themeColor="text1"/>
          <w:sz w:val="18"/>
          <w:szCs w:val="18"/>
        </w:rPr>
        <w:t xml:space="preserve">Devecseri Marianna, </w:t>
      </w:r>
      <w:proofErr w:type="spellStart"/>
      <w:r>
        <w:rPr>
          <w:rStyle w:val="None"/>
          <w:bCs/>
          <w:color w:val="000000" w:themeColor="text1"/>
          <w:sz w:val="18"/>
          <w:szCs w:val="18"/>
        </w:rPr>
        <w:t>painter</w:t>
      </w:r>
      <w:proofErr w:type="spellEnd"/>
      <w:r w:rsidRPr="006A0AFE">
        <w:rPr>
          <w:rStyle w:val="None"/>
          <w:bCs/>
          <w:color w:val="000000" w:themeColor="text1"/>
          <w:sz w:val="18"/>
          <w:szCs w:val="18"/>
        </w:rPr>
        <w:t xml:space="preserve"> </w:t>
      </w:r>
      <w:r>
        <w:rPr>
          <w:rStyle w:val="None"/>
          <w:bCs/>
          <w:color w:val="000000" w:themeColor="text1"/>
          <w:sz w:val="18"/>
          <w:szCs w:val="18"/>
        </w:rPr>
        <w:t xml:space="preserve">– </w:t>
      </w:r>
      <w:proofErr w:type="spellStart"/>
      <w:r>
        <w:rPr>
          <w:rStyle w:val="None"/>
          <w:bCs/>
          <w:color w:val="000000" w:themeColor="text1"/>
          <w:sz w:val="18"/>
          <w:szCs w:val="18"/>
        </w:rPr>
        <w:t>lecturer</w:t>
      </w:r>
      <w:proofErr w:type="spellEnd"/>
    </w:p>
    <w:p w14:paraId="735FDFF6" w14:textId="77777777" w:rsidR="0015410D" w:rsidRDefault="0015410D" w:rsidP="0015410D">
      <w:pPr>
        <w:pStyle w:val="TEMATIKA-OKTATK"/>
        <w:jc w:val="both"/>
        <w:rPr>
          <w:rStyle w:val="None"/>
          <w:b w:val="0"/>
          <w:sz w:val="18"/>
          <w:szCs w:val="18"/>
        </w:rPr>
      </w:pPr>
      <w:r>
        <w:rPr>
          <w:rStyle w:val="None"/>
          <w:b w:val="0"/>
          <w:sz w:val="18"/>
          <w:szCs w:val="18"/>
        </w:rPr>
        <w:tab/>
        <w:t xml:space="preserve">Office: 7624 Hungary, Pécs, Boszorkány </w:t>
      </w:r>
      <w:proofErr w:type="spellStart"/>
      <w:r>
        <w:rPr>
          <w:rStyle w:val="None"/>
          <w:b w:val="0"/>
          <w:sz w:val="18"/>
          <w:szCs w:val="18"/>
        </w:rPr>
        <w:t>str</w:t>
      </w:r>
      <w:proofErr w:type="spellEnd"/>
      <w:r w:rsidRPr="00A124D4">
        <w:rPr>
          <w:rStyle w:val="None"/>
          <w:b w:val="0"/>
          <w:sz w:val="18"/>
          <w:szCs w:val="18"/>
        </w:rPr>
        <w:t>. 2. B-3</w:t>
      </w:r>
      <w:r>
        <w:rPr>
          <w:rStyle w:val="None"/>
          <w:b w:val="0"/>
          <w:sz w:val="18"/>
          <w:szCs w:val="18"/>
        </w:rPr>
        <w:t>37</w:t>
      </w:r>
      <w:r w:rsidRPr="00A124D4">
        <w:rPr>
          <w:rStyle w:val="None"/>
          <w:b w:val="0"/>
          <w:sz w:val="18"/>
          <w:szCs w:val="18"/>
        </w:rPr>
        <w:t>4</w:t>
      </w:r>
    </w:p>
    <w:p w14:paraId="401FDB8D" w14:textId="77777777" w:rsidR="0015410D" w:rsidRDefault="0015410D" w:rsidP="0015410D">
      <w:pPr>
        <w:pStyle w:val="TEMATIKA-OKTATK"/>
        <w:jc w:val="both"/>
        <w:rPr>
          <w:rStyle w:val="None"/>
          <w:b w:val="0"/>
          <w:sz w:val="18"/>
          <w:szCs w:val="18"/>
        </w:rPr>
      </w:pPr>
      <w:r>
        <w:rPr>
          <w:rStyle w:val="None"/>
          <w:bCs/>
          <w:color w:val="000000" w:themeColor="text1"/>
          <w:sz w:val="18"/>
          <w:szCs w:val="18"/>
        </w:rPr>
        <w:tab/>
      </w:r>
      <w:r>
        <w:rPr>
          <w:rStyle w:val="None"/>
          <w:b w:val="0"/>
          <w:sz w:val="18"/>
          <w:szCs w:val="18"/>
        </w:rPr>
        <w:t xml:space="preserve">E-mail: </w:t>
      </w:r>
      <w:hyperlink r:id="rId10" w:history="1">
        <w:r w:rsidRPr="00006984">
          <w:rPr>
            <w:rStyle w:val="Hiperhivatkozs"/>
            <w:b w:val="0"/>
            <w:sz w:val="18"/>
            <w:szCs w:val="18"/>
          </w:rPr>
          <w:t>marianna.d22@gmail.com</w:t>
        </w:r>
      </w:hyperlink>
    </w:p>
    <w:p w14:paraId="1C894DC1" w14:textId="77777777" w:rsidR="001A5EFA" w:rsidRPr="00C2790B" w:rsidRDefault="00034EEB" w:rsidP="00AD57AB">
      <w:pPr>
        <w:pStyle w:val="TEMATIKA-OKTATK"/>
        <w:jc w:val="both"/>
        <w:rPr>
          <w:rStyle w:val="None"/>
          <w:b w:val="0"/>
          <w:bCs/>
          <w:lang w:val="en-US"/>
        </w:rPr>
      </w:pPr>
      <w:bookmarkStart w:id="0" w:name="_GoBack"/>
      <w:bookmarkEnd w:id="0"/>
      <w:r w:rsidRPr="00C2790B">
        <w:rPr>
          <w:rStyle w:val="None"/>
          <w:b w:val="0"/>
          <w:bCs/>
          <w:lang w:val="en-US"/>
        </w:rPr>
        <w:br w:type="page"/>
      </w:r>
    </w:p>
    <w:p w14:paraId="5A78B5BC" w14:textId="77777777" w:rsidR="001A5EFA" w:rsidRPr="00C2790B" w:rsidRDefault="001A5EFA" w:rsidP="0066620B">
      <w:pPr>
        <w:jc w:val="both"/>
        <w:rPr>
          <w:rStyle w:val="None"/>
          <w:rFonts w:eastAsia="Times New Roman"/>
          <w:b/>
          <w:bCs/>
          <w:sz w:val="20"/>
          <w:szCs w:val="20"/>
        </w:rPr>
      </w:pPr>
    </w:p>
    <w:p w14:paraId="37AFE4EF" w14:textId="69767531" w:rsidR="00705DF3" w:rsidRPr="00C2790B" w:rsidRDefault="00553654" w:rsidP="00705DF3">
      <w:pPr>
        <w:pStyle w:val="Cmsor2"/>
        <w:jc w:val="both"/>
      </w:pPr>
      <w:r w:rsidRPr="00C2790B">
        <w:t>General Subject Description</w:t>
      </w:r>
    </w:p>
    <w:p w14:paraId="0A87BDC4" w14:textId="5FA022CB" w:rsidR="00760A0D" w:rsidRDefault="00D937B2" w:rsidP="00D937B2">
      <w:pPr>
        <w:pStyle w:val="Nincstrkz"/>
        <w:rPr>
          <w:rStyle w:val="None"/>
          <w:color w:val="000000"/>
          <w:sz w:val="20"/>
          <w:szCs w:val="20"/>
          <w:u w:color="000000"/>
          <w:lang w:eastAsia="hu-HU"/>
        </w:rPr>
      </w:pPr>
      <w:r w:rsidRPr="00C2790B">
        <w:rPr>
          <w:rStyle w:val="None"/>
          <w:color w:val="000000"/>
          <w:sz w:val="20"/>
          <w:szCs w:val="20"/>
          <w:u w:color="000000"/>
          <w:lang w:eastAsia="hu-HU"/>
        </w:rPr>
        <w:t xml:space="preserve">The </w:t>
      </w:r>
      <w:r w:rsidR="00760A0D">
        <w:rPr>
          <w:rStyle w:val="None"/>
          <w:color w:val="000000"/>
          <w:sz w:val="20"/>
          <w:szCs w:val="20"/>
          <w:u w:color="000000"/>
          <w:lang w:eastAsia="hu-HU"/>
        </w:rPr>
        <w:t xml:space="preserve">Architectural Drawing </w:t>
      </w:r>
      <w:r w:rsidR="000B1286">
        <w:rPr>
          <w:rStyle w:val="None"/>
          <w:color w:val="000000"/>
          <w:sz w:val="20"/>
          <w:szCs w:val="20"/>
          <w:u w:color="000000"/>
          <w:lang w:eastAsia="hu-HU"/>
        </w:rPr>
        <w:t>5</w:t>
      </w:r>
      <w:r w:rsidRPr="00C2790B">
        <w:rPr>
          <w:rStyle w:val="None"/>
          <w:color w:val="000000"/>
          <w:sz w:val="20"/>
          <w:szCs w:val="20"/>
          <w:u w:color="000000"/>
          <w:lang w:eastAsia="hu-HU"/>
        </w:rPr>
        <w:t xml:space="preserve">. Course is studio work in the </w:t>
      </w:r>
      <w:r w:rsidR="00944E88" w:rsidRPr="00C2790B">
        <w:rPr>
          <w:rStyle w:val="None"/>
          <w:color w:val="000000"/>
          <w:sz w:val="20"/>
          <w:szCs w:val="20"/>
          <w:u w:color="000000"/>
          <w:lang w:eastAsia="hu-HU"/>
        </w:rPr>
        <w:t>Architecture one-tier master</w:t>
      </w:r>
      <w:r w:rsidRPr="00C2790B">
        <w:rPr>
          <w:rStyle w:val="None"/>
          <w:color w:val="000000"/>
          <w:sz w:val="20"/>
          <w:szCs w:val="20"/>
          <w:u w:color="000000"/>
          <w:lang w:eastAsia="hu-HU"/>
        </w:rPr>
        <w:t xml:space="preserve"> program</w:t>
      </w:r>
      <w:r w:rsidR="00760A0D">
        <w:rPr>
          <w:rStyle w:val="None"/>
          <w:color w:val="000000"/>
          <w:sz w:val="20"/>
          <w:szCs w:val="20"/>
          <w:u w:color="000000"/>
          <w:lang w:eastAsia="hu-HU"/>
        </w:rPr>
        <w:t xml:space="preserve">. </w:t>
      </w:r>
    </w:p>
    <w:p w14:paraId="1D63A163" w14:textId="6AA76AEE" w:rsidR="000B1286" w:rsidRDefault="000B1286" w:rsidP="00D937B2">
      <w:pPr>
        <w:pStyle w:val="Nincstrkz"/>
        <w:rPr>
          <w:rStyle w:val="None"/>
          <w:color w:val="000000"/>
          <w:sz w:val="20"/>
          <w:szCs w:val="20"/>
          <w:u w:color="000000"/>
          <w:lang w:eastAsia="hu-HU"/>
        </w:rPr>
      </w:pPr>
      <w:r w:rsidRPr="00D06B78">
        <w:rPr>
          <w:sz w:val="20"/>
          <w:szCs w:val="20"/>
        </w:rPr>
        <w:t xml:space="preserve">The topics of the course </w:t>
      </w:r>
      <w:proofErr w:type="gramStart"/>
      <w:r w:rsidRPr="00D06B78">
        <w:rPr>
          <w:sz w:val="20"/>
          <w:szCs w:val="20"/>
        </w:rPr>
        <w:t>has been based</w:t>
      </w:r>
      <w:proofErr w:type="gramEnd"/>
      <w:r w:rsidRPr="00D06B78">
        <w:rPr>
          <w:sz w:val="20"/>
          <w:szCs w:val="20"/>
        </w:rPr>
        <w:t xml:space="preserve"> on the knowledge of the Architectural Drawing 1-4, so the focus is transposed on the architectural presentation in as freehand as digitally. The course gives a hand to develop the own building design project visualization, offers the possibility to take a part real applications or imagined project</w:t>
      </w:r>
      <w:r>
        <w:rPr>
          <w:sz w:val="20"/>
          <w:szCs w:val="20"/>
        </w:rPr>
        <w:t>.</w:t>
      </w:r>
    </w:p>
    <w:p w14:paraId="6C8FE2DA" w14:textId="4BFB80C4" w:rsidR="00D937B2" w:rsidRPr="00C2790B" w:rsidRDefault="00760A0D" w:rsidP="00D937B2">
      <w:pPr>
        <w:pStyle w:val="Nincstrkz"/>
        <w:rPr>
          <w:rStyle w:val="None"/>
          <w:color w:val="000000"/>
          <w:sz w:val="20"/>
          <w:szCs w:val="20"/>
          <w:u w:color="000000"/>
          <w:lang w:eastAsia="hu-HU"/>
        </w:rPr>
      </w:pPr>
      <w:r>
        <w:rPr>
          <w:rStyle w:val="None"/>
          <w:color w:val="000000"/>
          <w:sz w:val="20"/>
          <w:szCs w:val="20"/>
          <w:u w:color="000000"/>
          <w:lang w:eastAsia="hu-HU"/>
        </w:rPr>
        <w:t>T</w:t>
      </w:r>
      <w:r w:rsidRPr="00760A0D">
        <w:rPr>
          <w:rStyle w:val="None"/>
          <w:color w:val="000000"/>
          <w:sz w:val="20"/>
          <w:szCs w:val="20"/>
          <w:u w:color="000000"/>
          <w:lang w:eastAsia="hu-HU"/>
        </w:rPr>
        <w:t>his practical based course enables students to acquire skills in free-hand drawing, laying special emphasis on familiarizing them with the use of different perspective systems and introducing their regularities</w:t>
      </w:r>
      <w:proofErr w:type="gramStart"/>
      <w:r w:rsidRPr="00760A0D">
        <w:rPr>
          <w:rStyle w:val="None"/>
          <w:color w:val="000000"/>
          <w:sz w:val="20"/>
          <w:szCs w:val="20"/>
          <w:u w:color="000000"/>
          <w:lang w:eastAsia="hu-HU"/>
        </w:rPr>
        <w:t>.</w:t>
      </w:r>
      <w:r w:rsidR="00D937B2" w:rsidRPr="00C2790B">
        <w:rPr>
          <w:rStyle w:val="None"/>
          <w:color w:val="000000"/>
          <w:sz w:val="20"/>
          <w:szCs w:val="20"/>
          <w:u w:color="000000"/>
          <w:lang w:eastAsia="hu-HU"/>
        </w:rPr>
        <w:t>.</w:t>
      </w:r>
      <w:proofErr w:type="gramEnd"/>
      <w:r w:rsidR="00D937B2" w:rsidRPr="00C2790B">
        <w:rPr>
          <w:rStyle w:val="None"/>
          <w:color w:val="000000"/>
          <w:sz w:val="20"/>
          <w:szCs w:val="20"/>
          <w:u w:color="000000"/>
          <w:lang w:eastAsia="hu-HU"/>
        </w:rPr>
        <w:t xml:space="preserve"> </w:t>
      </w:r>
    </w:p>
    <w:p w14:paraId="1D3D7B20" w14:textId="2A63E838" w:rsidR="00CB2DEC" w:rsidRDefault="00D937B2" w:rsidP="00D937B2">
      <w:pPr>
        <w:pStyle w:val="Nincstrkz"/>
        <w:rPr>
          <w:rStyle w:val="None"/>
          <w:color w:val="000000"/>
          <w:sz w:val="20"/>
          <w:szCs w:val="20"/>
          <w:u w:color="000000"/>
          <w:lang w:eastAsia="hu-HU"/>
        </w:rPr>
      </w:pPr>
      <w:r w:rsidRPr="00C2790B">
        <w:rPr>
          <w:rStyle w:val="None"/>
          <w:color w:val="000000"/>
          <w:sz w:val="20"/>
          <w:szCs w:val="20"/>
          <w:u w:color="000000"/>
          <w:lang w:eastAsia="hu-HU"/>
        </w:rPr>
        <w:t>The finished and accepted project is shown and present</w:t>
      </w:r>
      <w:r w:rsidR="00422EA6" w:rsidRPr="00C2790B">
        <w:rPr>
          <w:rStyle w:val="None"/>
          <w:color w:val="000000"/>
          <w:sz w:val="20"/>
          <w:szCs w:val="20"/>
          <w:u w:color="000000"/>
          <w:lang w:eastAsia="hu-HU"/>
        </w:rPr>
        <w:t>ed</w:t>
      </w:r>
      <w:r w:rsidRPr="00C2790B">
        <w:rPr>
          <w:rStyle w:val="None"/>
          <w:color w:val="000000"/>
          <w:sz w:val="20"/>
          <w:szCs w:val="20"/>
          <w:u w:color="000000"/>
          <w:lang w:eastAsia="hu-HU"/>
        </w:rPr>
        <w:t xml:space="preserve"> at the end of the semester at the front of a Lecturer’s Group for demonstrate the acquired knowledge and abilities</w:t>
      </w:r>
      <w:r w:rsidR="00705DF3" w:rsidRPr="00C2790B">
        <w:rPr>
          <w:rStyle w:val="None"/>
          <w:color w:val="000000"/>
          <w:sz w:val="20"/>
          <w:szCs w:val="20"/>
          <w:u w:color="000000"/>
          <w:lang w:eastAsia="hu-HU"/>
        </w:rPr>
        <w:t>.</w:t>
      </w:r>
    </w:p>
    <w:p w14:paraId="55D08775" w14:textId="77777777" w:rsidR="00C93A9F" w:rsidRPr="00C2790B" w:rsidRDefault="00C93A9F" w:rsidP="00D937B2">
      <w:pPr>
        <w:pStyle w:val="Nincstrkz"/>
        <w:rPr>
          <w:rStyle w:val="None"/>
          <w:b/>
          <w:color w:val="2F759E" w:themeColor="accent1" w:themeShade="BF"/>
          <w:sz w:val="20"/>
          <w:szCs w:val="20"/>
        </w:rPr>
      </w:pPr>
    </w:p>
    <w:p w14:paraId="5B68F0CB" w14:textId="048FE677" w:rsidR="00553654" w:rsidRPr="00C2790B" w:rsidRDefault="00553654" w:rsidP="00553654">
      <w:pPr>
        <w:pStyle w:val="Cmsor2"/>
        <w:jc w:val="both"/>
        <w:rPr>
          <w:rStyle w:val="None"/>
        </w:rPr>
      </w:pPr>
      <w:r w:rsidRPr="00C2790B">
        <w:rPr>
          <w:rStyle w:val="None"/>
        </w:rPr>
        <w:t xml:space="preserve">Learning Outcomes </w:t>
      </w:r>
    </w:p>
    <w:p w14:paraId="3C557436" w14:textId="77777777" w:rsidR="000B1286" w:rsidRPr="00D06B78" w:rsidRDefault="00ED3CBD" w:rsidP="000B1286">
      <w:pPr>
        <w:jc w:val="both"/>
        <w:rPr>
          <w:sz w:val="20"/>
          <w:szCs w:val="20"/>
        </w:rPr>
      </w:pPr>
      <w:r w:rsidRPr="00ED3CBD">
        <w:rPr>
          <w:rStyle w:val="None"/>
          <w:color w:val="000000"/>
          <w:sz w:val="20"/>
          <w:szCs w:val="20"/>
          <w:u w:color="000000"/>
          <w:lang w:eastAsia="hu-HU"/>
        </w:rPr>
        <w:t>The first visualization of an idea, (in case of us the architectural idea too) is the sketch, the drawing. The main purpose of the course to develop the student’s skills on the field of the freehand fine arts technic and methods, as the creating sketches, study works, project graphic, the right uses of the proportions and the different type of the perspective systems.</w:t>
      </w:r>
      <w:r w:rsidR="000B1286">
        <w:rPr>
          <w:rStyle w:val="None"/>
          <w:color w:val="000000"/>
          <w:sz w:val="20"/>
          <w:szCs w:val="20"/>
          <w:u w:color="000000"/>
          <w:lang w:eastAsia="hu-HU"/>
        </w:rPr>
        <w:t xml:space="preserve"> </w:t>
      </w:r>
      <w:r w:rsidR="000B1286" w:rsidRPr="00D06B78">
        <w:rPr>
          <w:sz w:val="20"/>
          <w:szCs w:val="20"/>
        </w:rPr>
        <w:t>The main purpose of the course is to evolve and to develop the students’ own artistic language beginning form the first scathes to the final architectural view plans.</w:t>
      </w:r>
    </w:p>
    <w:p w14:paraId="045CA2EC" w14:textId="505E32F6" w:rsidR="00C93A9F" w:rsidRPr="00C2790B" w:rsidRDefault="00C93A9F" w:rsidP="00ED3CBD">
      <w:pPr>
        <w:pStyle w:val="Nincstrkz"/>
        <w:rPr>
          <w:rStyle w:val="None"/>
          <w:color w:val="000000"/>
          <w:sz w:val="20"/>
          <w:szCs w:val="20"/>
          <w:u w:color="000000"/>
          <w:lang w:eastAsia="hu-HU"/>
        </w:rPr>
      </w:pPr>
    </w:p>
    <w:p w14:paraId="14A27A28" w14:textId="551CB0BB" w:rsidR="00553654" w:rsidRPr="00C2790B" w:rsidRDefault="00553654" w:rsidP="00553654">
      <w:pPr>
        <w:pStyle w:val="Cmsor2"/>
        <w:jc w:val="both"/>
        <w:rPr>
          <w:rStyle w:val="None"/>
        </w:rPr>
      </w:pPr>
      <w:r w:rsidRPr="00C2790B">
        <w:rPr>
          <w:rStyle w:val="None"/>
        </w:rPr>
        <w:t>Subject content</w:t>
      </w:r>
    </w:p>
    <w:p w14:paraId="2D708A3C" w14:textId="30596484" w:rsidR="00E05EAD" w:rsidRDefault="00DF2D23" w:rsidP="00E05EAD">
      <w:pPr>
        <w:jc w:val="both"/>
        <w:rPr>
          <w:sz w:val="20"/>
          <w:szCs w:val="20"/>
        </w:rPr>
      </w:pPr>
      <w:r w:rsidRPr="00DF2D23">
        <w:rPr>
          <w:sz w:val="20"/>
          <w:szCs w:val="20"/>
        </w:rPr>
        <w:t xml:space="preserve">As a basic objective, students are expected to cope with drawing models, acquire basic drawing techniques as well as apply different drawing methods in order to develop their visual form capabilities and use of tools in digital </w:t>
      </w:r>
      <w:proofErr w:type="spellStart"/>
      <w:r w:rsidRPr="00DF2D23">
        <w:rPr>
          <w:sz w:val="20"/>
          <w:szCs w:val="20"/>
        </w:rPr>
        <w:t>visualisation</w:t>
      </w:r>
      <w:proofErr w:type="spellEnd"/>
      <w:r w:rsidRPr="00DF2D23">
        <w:rPr>
          <w:sz w:val="20"/>
          <w:szCs w:val="20"/>
        </w:rPr>
        <w:t xml:space="preserve"> of their graphic design and architectural planning. As a supplementary activity, students are provided with tasks which are suitable for improving and developing their spatial vision, combination skills and creativity by the freehand technics of fine art. </w:t>
      </w:r>
    </w:p>
    <w:p w14:paraId="7071D86B" w14:textId="77777777" w:rsidR="00DF2D23" w:rsidRPr="00C2790B" w:rsidRDefault="00DF2D23" w:rsidP="00E05EAD">
      <w:pPr>
        <w:jc w:val="both"/>
        <w:rPr>
          <w:color w:val="000000"/>
          <w:sz w:val="20"/>
          <w:szCs w:val="20"/>
        </w:rPr>
      </w:pPr>
    </w:p>
    <w:p w14:paraId="5173E7A7" w14:textId="742E5D54" w:rsidR="00E05EAD" w:rsidRPr="009C739C" w:rsidRDefault="00E05EAD" w:rsidP="009C739C">
      <w:pPr>
        <w:jc w:val="both"/>
        <w:rPr>
          <w:sz w:val="20"/>
          <w:szCs w:val="20"/>
        </w:rPr>
      </w:pPr>
      <w:r w:rsidRPr="009C739C">
        <w:rPr>
          <w:sz w:val="20"/>
          <w:szCs w:val="20"/>
        </w:rPr>
        <w:t>The Course includes:</w:t>
      </w:r>
    </w:p>
    <w:p w14:paraId="75AB4065" w14:textId="4AA26F16" w:rsidR="000B1286" w:rsidRPr="009C739C" w:rsidRDefault="000B1286" w:rsidP="009C739C">
      <w:pPr>
        <w:pStyle w:val="Listaszerbekezds"/>
        <w:numPr>
          <w:ilvl w:val="0"/>
          <w:numId w:val="23"/>
        </w:numPr>
        <w:jc w:val="both"/>
        <w:rPr>
          <w:sz w:val="20"/>
          <w:szCs w:val="20"/>
        </w:rPr>
      </w:pPr>
      <w:r w:rsidRPr="009C739C">
        <w:rPr>
          <w:sz w:val="20"/>
          <w:szCs w:val="20"/>
        </w:rPr>
        <w:t>The topics of the course has been shared in two parts:</w:t>
      </w:r>
    </w:p>
    <w:p w14:paraId="45D25136" w14:textId="28ECF31F" w:rsidR="000B1286" w:rsidRPr="009C739C" w:rsidRDefault="000B1286" w:rsidP="009C739C">
      <w:pPr>
        <w:pStyle w:val="Listaszerbekezds"/>
        <w:numPr>
          <w:ilvl w:val="0"/>
          <w:numId w:val="23"/>
        </w:numPr>
        <w:jc w:val="both"/>
        <w:rPr>
          <w:sz w:val="20"/>
          <w:szCs w:val="20"/>
        </w:rPr>
      </w:pPr>
      <w:r w:rsidRPr="009C739C">
        <w:rPr>
          <w:sz w:val="20"/>
          <w:szCs w:val="20"/>
        </w:rPr>
        <w:t xml:space="preserve">Following the building design 6 course as giving helping hand and extra time to occupies the different detail problems, and it’s </w:t>
      </w:r>
      <w:proofErr w:type="spellStart"/>
      <w:r w:rsidRPr="009C739C">
        <w:rPr>
          <w:sz w:val="20"/>
          <w:szCs w:val="20"/>
        </w:rPr>
        <w:t>vizualization</w:t>
      </w:r>
      <w:proofErr w:type="spellEnd"/>
      <w:r w:rsidRPr="009C739C">
        <w:rPr>
          <w:sz w:val="20"/>
          <w:szCs w:val="20"/>
        </w:rPr>
        <w:t xml:space="preserve"> </w:t>
      </w:r>
    </w:p>
    <w:p w14:paraId="30825B76" w14:textId="60D75E07" w:rsidR="000B1286" w:rsidRPr="009C739C" w:rsidRDefault="000B1286" w:rsidP="009C739C">
      <w:pPr>
        <w:pStyle w:val="Listaszerbekezds"/>
        <w:numPr>
          <w:ilvl w:val="0"/>
          <w:numId w:val="23"/>
        </w:numPr>
        <w:jc w:val="both"/>
        <w:rPr>
          <w:sz w:val="20"/>
          <w:szCs w:val="20"/>
        </w:rPr>
      </w:pPr>
      <w:r w:rsidRPr="009C739C">
        <w:rPr>
          <w:sz w:val="20"/>
          <w:szCs w:val="20"/>
        </w:rPr>
        <w:t>Own creative program and participation in a short project</w:t>
      </w:r>
    </w:p>
    <w:p w14:paraId="668AD2EC" w14:textId="0649730D" w:rsidR="00E05EAD" w:rsidRPr="009C739C" w:rsidRDefault="00E05EAD" w:rsidP="009C739C">
      <w:pPr>
        <w:pStyle w:val="Listaszerbekezds"/>
        <w:numPr>
          <w:ilvl w:val="0"/>
          <w:numId w:val="23"/>
        </w:numPr>
        <w:jc w:val="both"/>
        <w:rPr>
          <w:sz w:val="20"/>
          <w:szCs w:val="20"/>
        </w:rPr>
      </w:pPr>
      <w:r w:rsidRPr="009C739C">
        <w:rPr>
          <w:sz w:val="20"/>
          <w:szCs w:val="20"/>
        </w:rPr>
        <w:t xml:space="preserve">Regular (weekly) supervisions by teacher of the Architectural Institute. There are generating feedbacks by </w:t>
      </w:r>
      <w:r w:rsidR="00257739" w:rsidRPr="009C739C">
        <w:rPr>
          <w:sz w:val="20"/>
          <w:szCs w:val="20"/>
        </w:rPr>
        <w:t>the s</w:t>
      </w:r>
      <w:r w:rsidRPr="009C739C">
        <w:rPr>
          <w:sz w:val="20"/>
          <w:szCs w:val="20"/>
        </w:rPr>
        <w:t>upervisor after consultations.</w:t>
      </w:r>
    </w:p>
    <w:p w14:paraId="4B9D1157" w14:textId="77777777" w:rsidR="00C93A9F" w:rsidRPr="00C77A55" w:rsidRDefault="00C93A9F" w:rsidP="00C77A55">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szCs w:val="20"/>
        </w:rPr>
      </w:pPr>
    </w:p>
    <w:p w14:paraId="241EDB13" w14:textId="09ED8776" w:rsidR="00034EEB" w:rsidRPr="00C2790B" w:rsidRDefault="00553654" w:rsidP="0066620B">
      <w:pPr>
        <w:pStyle w:val="Cmsor2"/>
        <w:jc w:val="both"/>
        <w:rPr>
          <w:rStyle w:val="None"/>
        </w:rPr>
      </w:pPr>
      <w:r w:rsidRPr="00C2790B">
        <w:rPr>
          <w:rStyle w:val="None"/>
        </w:rPr>
        <w:t>Examination and evaluation system</w:t>
      </w:r>
    </w:p>
    <w:p w14:paraId="486EFB38" w14:textId="77777777" w:rsidR="004633C8" w:rsidRDefault="004633C8" w:rsidP="004633C8">
      <w:pPr>
        <w:pStyle w:val="Nincstrkz"/>
        <w:jc w:val="both"/>
        <w:rPr>
          <w:rStyle w:val="None"/>
          <w:rFonts w:eastAsia="Times New Roman"/>
          <w:bCs/>
          <w:i/>
          <w:sz w:val="20"/>
          <w:szCs w:val="20"/>
          <w:lang w:val="hu-HU"/>
        </w:rPr>
      </w:pPr>
      <w:r w:rsidRPr="00101302">
        <w:rPr>
          <w:rStyle w:val="None"/>
          <w:rFonts w:eastAsia="Times New Roman"/>
          <w:bCs/>
          <w:i/>
          <w:sz w:val="20"/>
          <w:szCs w:val="20"/>
          <w:lang w:val="hu-HU"/>
        </w:rPr>
        <w:t xml:space="preserve">In </w:t>
      </w:r>
      <w:proofErr w:type="spellStart"/>
      <w:r w:rsidRPr="00101302">
        <w:rPr>
          <w:rStyle w:val="None"/>
          <w:rFonts w:eastAsia="Times New Roman"/>
          <w:bCs/>
          <w:i/>
          <w:sz w:val="20"/>
          <w:szCs w:val="20"/>
          <w:lang w:val="hu-HU"/>
        </w:rPr>
        <w:t>all</w:t>
      </w:r>
      <w:proofErr w:type="spellEnd"/>
      <w:r w:rsidRPr="00101302">
        <w:rPr>
          <w:rStyle w:val="None"/>
          <w:rFonts w:eastAsia="Times New Roman"/>
          <w:bCs/>
          <w:i/>
          <w:sz w:val="20"/>
          <w:szCs w:val="20"/>
          <w:lang w:val="hu-HU"/>
        </w:rPr>
        <w:t xml:space="preserve"> </w:t>
      </w:r>
      <w:proofErr w:type="spellStart"/>
      <w:r w:rsidRPr="00101302">
        <w:rPr>
          <w:rStyle w:val="None"/>
          <w:rFonts w:eastAsia="Times New Roman"/>
          <w:bCs/>
          <w:i/>
          <w:sz w:val="20"/>
          <w:szCs w:val="20"/>
          <w:lang w:val="hu-HU"/>
        </w:rPr>
        <w:t>cases</w:t>
      </w:r>
      <w:proofErr w:type="spellEnd"/>
      <w:r w:rsidRPr="00101302">
        <w:rPr>
          <w:rStyle w:val="None"/>
          <w:rFonts w:eastAsia="Times New Roman"/>
          <w:bCs/>
          <w:i/>
          <w:sz w:val="20"/>
          <w:szCs w:val="20"/>
          <w:lang w:val="hu-HU"/>
        </w:rPr>
        <w:t xml:space="preserve">. </w:t>
      </w:r>
      <w:proofErr w:type="spellStart"/>
      <w:r w:rsidRPr="00101302">
        <w:rPr>
          <w:rStyle w:val="None"/>
          <w:rFonts w:eastAsia="Times New Roman"/>
          <w:bCs/>
          <w:i/>
          <w:sz w:val="20"/>
          <w:szCs w:val="20"/>
          <w:lang w:val="hu-HU"/>
        </w:rPr>
        <w:t>Annex</w:t>
      </w:r>
      <w:proofErr w:type="spellEnd"/>
      <w:r w:rsidRPr="00101302">
        <w:rPr>
          <w:rStyle w:val="None"/>
          <w:rFonts w:eastAsia="Times New Roman"/>
          <w:bCs/>
          <w:i/>
          <w:sz w:val="20"/>
          <w:szCs w:val="20"/>
          <w:lang w:val="hu-HU"/>
        </w:rPr>
        <w:t xml:space="preserve"> 5 of </w:t>
      </w:r>
      <w:proofErr w:type="spellStart"/>
      <w:r w:rsidRPr="00101302">
        <w:rPr>
          <w:rStyle w:val="None"/>
          <w:rFonts w:eastAsia="Times New Roman"/>
          <w:bCs/>
          <w:i/>
          <w:sz w:val="20"/>
          <w:szCs w:val="20"/>
          <w:lang w:val="hu-HU"/>
        </w:rPr>
        <w:t>the</w:t>
      </w:r>
      <w:proofErr w:type="spellEnd"/>
      <w:r w:rsidRPr="00101302">
        <w:rPr>
          <w:rStyle w:val="None"/>
          <w:rFonts w:eastAsia="Times New Roman"/>
          <w:bCs/>
          <w:i/>
          <w:sz w:val="20"/>
          <w:szCs w:val="20"/>
          <w:lang w:val="hu-HU"/>
        </w:rPr>
        <w:t xml:space="preserve"> </w:t>
      </w:r>
      <w:proofErr w:type="spellStart"/>
      <w:r w:rsidRPr="00101302">
        <w:rPr>
          <w:rStyle w:val="None"/>
          <w:rFonts w:eastAsia="Times New Roman"/>
          <w:bCs/>
          <w:i/>
          <w:sz w:val="20"/>
          <w:szCs w:val="20"/>
          <w:lang w:val="hu-HU"/>
        </w:rPr>
        <w:t>Statutes</w:t>
      </w:r>
      <w:proofErr w:type="spellEnd"/>
      <w:r w:rsidRPr="00101302">
        <w:rPr>
          <w:rStyle w:val="None"/>
          <w:rFonts w:eastAsia="Times New Roman"/>
          <w:bCs/>
          <w:i/>
          <w:sz w:val="20"/>
          <w:szCs w:val="20"/>
          <w:lang w:val="hu-HU"/>
        </w:rPr>
        <w:t xml:space="preserve"> of </w:t>
      </w:r>
      <w:proofErr w:type="spellStart"/>
      <w:r w:rsidRPr="00101302">
        <w:rPr>
          <w:rStyle w:val="None"/>
          <w:rFonts w:eastAsia="Times New Roman"/>
          <w:bCs/>
          <w:i/>
          <w:sz w:val="20"/>
          <w:szCs w:val="20"/>
          <w:lang w:val="hu-HU"/>
        </w:rPr>
        <w:t>the</w:t>
      </w:r>
      <w:proofErr w:type="spellEnd"/>
      <w:r w:rsidRPr="00101302">
        <w:rPr>
          <w:rStyle w:val="None"/>
          <w:rFonts w:eastAsia="Times New Roman"/>
          <w:bCs/>
          <w:i/>
          <w:sz w:val="20"/>
          <w:szCs w:val="20"/>
          <w:lang w:val="hu-HU"/>
        </w:rPr>
        <w:t xml:space="preserve"> University of Pécs, </w:t>
      </w:r>
      <w:proofErr w:type="spellStart"/>
      <w:r w:rsidRPr="00101302">
        <w:rPr>
          <w:rStyle w:val="None"/>
          <w:rFonts w:eastAsia="Times New Roman"/>
          <w:bCs/>
          <w:i/>
          <w:sz w:val="20"/>
          <w:szCs w:val="20"/>
          <w:lang w:val="hu-HU"/>
        </w:rPr>
        <w:t>the</w:t>
      </w:r>
      <w:proofErr w:type="spellEnd"/>
      <w:r w:rsidRPr="00101302">
        <w:rPr>
          <w:rStyle w:val="None"/>
          <w:rFonts w:eastAsia="Times New Roman"/>
          <w:bCs/>
          <w:i/>
          <w:sz w:val="20"/>
          <w:szCs w:val="20"/>
          <w:lang w:val="hu-HU"/>
        </w:rPr>
        <w:t xml:space="preserve"> </w:t>
      </w:r>
      <w:proofErr w:type="spellStart"/>
      <w:r w:rsidRPr="00CB220C">
        <w:rPr>
          <w:rStyle w:val="None"/>
          <w:rFonts w:eastAsia="Times New Roman"/>
          <w:b/>
          <w:i/>
          <w:sz w:val="20"/>
          <w:szCs w:val="20"/>
          <w:lang w:val="hu-HU"/>
        </w:rPr>
        <w:t>Code</w:t>
      </w:r>
      <w:proofErr w:type="spellEnd"/>
      <w:r w:rsidRPr="00CB220C">
        <w:rPr>
          <w:rStyle w:val="None"/>
          <w:rFonts w:eastAsia="Times New Roman"/>
          <w:b/>
          <w:i/>
          <w:sz w:val="20"/>
          <w:szCs w:val="20"/>
          <w:lang w:val="hu-HU"/>
        </w:rPr>
        <w:t xml:space="preserve"> of </w:t>
      </w:r>
      <w:proofErr w:type="spellStart"/>
      <w:r w:rsidRPr="00CB220C">
        <w:rPr>
          <w:rStyle w:val="None"/>
          <w:rFonts w:eastAsia="Times New Roman"/>
          <w:b/>
          <w:i/>
          <w:sz w:val="20"/>
          <w:szCs w:val="20"/>
          <w:lang w:val="hu-HU"/>
        </w:rPr>
        <w:t>Studies</w:t>
      </w:r>
      <w:proofErr w:type="spellEnd"/>
      <w:r w:rsidRPr="00CB220C">
        <w:rPr>
          <w:rStyle w:val="None"/>
          <w:rFonts w:eastAsia="Times New Roman"/>
          <w:b/>
          <w:i/>
          <w:sz w:val="20"/>
          <w:szCs w:val="20"/>
          <w:lang w:val="hu-HU"/>
        </w:rPr>
        <w:t xml:space="preserve"> and </w:t>
      </w:r>
      <w:proofErr w:type="spellStart"/>
      <w:r w:rsidRPr="00CB220C">
        <w:rPr>
          <w:rStyle w:val="None"/>
          <w:rFonts w:eastAsia="Times New Roman"/>
          <w:b/>
          <w:i/>
          <w:sz w:val="20"/>
          <w:szCs w:val="20"/>
          <w:lang w:val="hu-HU"/>
        </w:rPr>
        <w:t>Examinations</w:t>
      </w:r>
      <w:proofErr w:type="spellEnd"/>
      <w:r w:rsidRPr="00CB220C">
        <w:rPr>
          <w:rStyle w:val="None"/>
          <w:rFonts w:eastAsia="Times New Roman"/>
          <w:b/>
          <w:i/>
          <w:sz w:val="20"/>
          <w:szCs w:val="20"/>
          <w:lang w:val="hu-HU"/>
        </w:rPr>
        <w:t xml:space="preserve"> (CSE)</w:t>
      </w:r>
      <w:r w:rsidRPr="00101302">
        <w:rPr>
          <w:rStyle w:val="None"/>
          <w:rFonts w:eastAsia="Times New Roman"/>
          <w:bCs/>
          <w:i/>
          <w:sz w:val="20"/>
          <w:szCs w:val="20"/>
          <w:lang w:val="hu-HU"/>
        </w:rPr>
        <w:t xml:space="preserve"> </w:t>
      </w:r>
      <w:r w:rsidRPr="00CB220C">
        <w:rPr>
          <w:rStyle w:val="None"/>
          <w:rFonts w:eastAsia="Times New Roman"/>
          <w:b/>
          <w:i/>
          <w:sz w:val="20"/>
          <w:szCs w:val="20"/>
          <w:lang w:val="hu-HU"/>
        </w:rPr>
        <w:t xml:space="preserve">of </w:t>
      </w:r>
      <w:proofErr w:type="spellStart"/>
      <w:r w:rsidRPr="00CB220C">
        <w:rPr>
          <w:rStyle w:val="None"/>
          <w:rFonts w:eastAsia="Times New Roman"/>
          <w:b/>
          <w:i/>
          <w:sz w:val="20"/>
          <w:szCs w:val="20"/>
          <w:lang w:val="hu-HU"/>
        </w:rPr>
        <w:t>the</w:t>
      </w:r>
      <w:proofErr w:type="spellEnd"/>
      <w:r w:rsidRPr="00CB220C">
        <w:rPr>
          <w:rStyle w:val="None"/>
          <w:rFonts w:eastAsia="Times New Roman"/>
          <w:b/>
          <w:i/>
          <w:sz w:val="20"/>
          <w:szCs w:val="20"/>
          <w:lang w:val="hu-HU"/>
        </w:rPr>
        <w:t xml:space="preserve"> University of Pécs</w:t>
      </w:r>
      <w:r w:rsidRPr="00101302">
        <w:rPr>
          <w:rStyle w:val="None"/>
          <w:rFonts w:eastAsia="Times New Roman"/>
          <w:bCs/>
          <w:i/>
          <w:sz w:val="20"/>
          <w:szCs w:val="20"/>
          <w:lang w:val="hu-HU"/>
        </w:rPr>
        <w:t xml:space="preserve"> </w:t>
      </w:r>
      <w:proofErr w:type="spellStart"/>
      <w:r w:rsidRPr="00101302">
        <w:rPr>
          <w:rStyle w:val="None"/>
          <w:rFonts w:eastAsia="Times New Roman"/>
          <w:bCs/>
          <w:i/>
          <w:sz w:val="20"/>
          <w:szCs w:val="20"/>
          <w:lang w:val="hu-HU"/>
        </w:rPr>
        <w:t>shall</w:t>
      </w:r>
      <w:proofErr w:type="spellEnd"/>
      <w:r w:rsidRPr="00101302">
        <w:rPr>
          <w:rStyle w:val="None"/>
          <w:rFonts w:eastAsia="Times New Roman"/>
          <w:bCs/>
          <w:i/>
          <w:sz w:val="20"/>
          <w:szCs w:val="20"/>
          <w:lang w:val="hu-HU"/>
        </w:rPr>
        <w:t xml:space="preserve"> </w:t>
      </w:r>
      <w:proofErr w:type="spellStart"/>
      <w:r w:rsidRPr="00101302">
        <w:rPr>
          <w:rStyle w:val="None"/>
          <w:rFonts w:eastAsia="Times New Roman"/>
          <w:bCs/>
          <w:i/>
          <w:sz w:val="20"/>
          <w:szCs w:val="20"/>
          <w:lang w:val="hu-HU"/>
        </w:rPr>
        <w:t>prevail</w:t>
      </w:r>
      <w:proofErr w:type="spellEnd"/>
    </w:p>
    <w:p w14:paraId="64A875CC" w14:textId="77777777" w:rsidR="004633C8" w:rsidRDefault="00734739" w:rsidP="004633C8">
      <w:pPr>
        <w:pStyle w:val="Nincstrkz"/>
        <w:jc w:val="both"/>
        <w:rPr>
          <w:rStyle w:val="None"/>
          <w:rFonts w:eastAsia="Times New Roman"/>
          <w:bCs/>
          <w:i/>
          <w:sz w:val="20"/>
          <w:szCs w:val="20"/>
          <w:lang w:val="hu-HU"/>
        </w:rPr>
      </w:pPr>
      <w:hyperlink r:id="rId11" w:history="1">
        <w:r w:rsidR="004633C8" w:rsidRPr="00AD61FA">
          <w:rPr>
            <w:rStyle w:val="Hiperhivatkozs"/>
            <w:rFonts w:eastAsia="Times New Roman"/>
            <w:bCs/>
            <w:i/>
            <w:sz w:val="20"/>
            <w:szCs w:val="20"/>
            <w:lang w:val="hu-HU"/>
          </w:rPr>
          <w:t>https://international.pte.hu/sites/international.pte.hu/files/doc/TVSZ%202022_06_23_ENG.pdf</w:t>
        </w:r>
      </w:hyperlink>
    </w:p>
    <w:p w14:paraId="2DBC06E0" w14:textId="77777777" w:rsidR="004633C8" w:rsidRPr="00A601E6" w:rsidRDefault="004633C8" w:rsidP="004633C8">
      <w:pPr>
        <w:pStyle w:val="Nincstrkz"/>
        <w:jc w:val="both"/>
        <w:rPr>
          <w:rStyle w:val="None"/>
          <w:rFonts w:eastAsia="Times New Roman"/>
          <w:bCs/>
          <w:sz w:val="20"/>
          <w:szCs w:val="20"/>
          <w:lang w:val="hu-HU"/>
        </w:rPr>
      </w:pPr>
    </w:p>
    <w:p w14:paraId="21608B34" w14:textId="77777777" w:rsidR="004633C8" w:rsidRPr="000460B2" w:rsidRDefault="004633C8" w:rsidP="004633C8">
      <w:pPr>
        <w:rPr>
          <w:rStyle w:val="None"/>
          <w:rFonts w:eastAsia="Times New Roman"/>
          <w:b/>
          <w:sz w:val="20"/>
          <w:szCs w:val="20"/>
          <w:lang w:val="hu-HU"/>
        </w:rPr>
      </w:pPr>
      <w:proofErr w:type="spellStart"/>
      <w:r>
        <w:rPr>
          <w:rStyle w:val="None"/>
          <w:rFonts w:eastAsia="Times New Roman"/>
          <w:b/>
          <w:sz w:val="20"/>
          <w:szCs w:val="20"/>
          <w:lang w:val="hu-HU"/>
        </w:rPr>
        <w:t>Attendance</w:t>
      </w:r>
      <w:proofErr w:type="spellEnd"/>
    </w:p>
    <w:p w14:paraId="0FC91CD7" w14:textId="77777777" w:rsidR="004633C8" w:rsidRDefault="004633C8" w:rsidP="004633C8">
      <w:pPr>
        <w:rPr>
          <w:rStyle w:val="None"/>
          <w:rFonts w:eastAsia="Times New Roman"/>
          <w:bCs/>
          <w:sz w:val="20"/>
          <w:szCs w:val="20"/>
          <w:lang w:val="hu-HU"/>
        </w:rPr>
      </w:pPr>
      <w:r w:rsidRPr="00A862C2">
        <w:rPr>
          <w:rStyle w:val="None"/>
          <w:rFonts w:eastAsia="Times New Roman"/>
          <w:bCs/>
          <w:sz w:val="20"/>
          <w:szCs w:val="20"/>
          <w:lang w:val="hu-HU"/>
        </w:rPr>
        <w:t xml:space="preserve">In </w:t>
      </w:r>
      <w:proofErr w:type="spellStart"/>
      <w:r w:rsidRPr="00A862C2">
        <w:rPr>
          <w:rStyle w:val="None"/>
          <w:rFonts w:eastAsia="Times New Roman"/>
          <w:bCs/>
          <w:sz w:val="20"/>
          <w:szCs w:val="20"/>
          <w:lang w:val="hu-HU"/>
        </w:rPr>
        <w:t>accordance</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with</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the</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Code</w:t>
      </w:r>
      <w:proofErr w:type="spellEnd"/>
      <w:r w:rsidRPr="00A862C2">
        <w:rPr>
          <w:rStyle w:val="None"/>
          <w:rFonts w:eastAsia="Times New Roman"/>
          <w:bCs/>
          <w:sz w:val="20"/>
          <w:szCs w:val="20"/>
          <w:lang w:val="hu-HU"/>
        </w:rPr>
        <w:t xml:space="preserve"> of </w:t>
      </w:r>
      <w:proofErr w:type="spellStart"/>
      <w:r w:rsidRPr="00A862C2">
        <w:rPr>
          <w:rStyle w:val="None"/>
          <w:rFonts w:eastAsia="Times New Roman"/>
          <w:bCs/>
          <w:sz w:val="20"/>
          <w:szCs w:val="20"/>
          <w:lang w:val="hu-HU"/>
        </w:rPr>
        <w:t>Studies</w:t>
      </w:r>
      <w:proofErr w:type="spellEnd"/>
      <w:r w:rsidRPr="00A862C2">
        <w:rPr>
          <w:rStyle w:val="None"/>
          <w:rFonts w:eastAsia="Times New Roman"/>
          <w:bCs/>
          <w:sz w:val="20"/>
          <w:szCs w:val="20"/>
          <w:lang w:val="hu-HU"/>
        </w:rPr>
        <w:t xml:space="preserve"> and </w:t>
      </w:r>
      <w:proofErr w:type="spellStart"/>
      <w:r w:rsidRPr="00A862C2">
        <w:rPr>
          <w:rStyle w:val="None"/>
          <w:rFonts w:eastAsia="Times New Roman"/>
          <w:bCs/>
          <w:sz w:val="20"/>
          <w:szCs w:val="20"/>
          <w:lang w:val="hu-HU"/>
        </w:rPr>
        <w:t>Examinations</w:t>
      </w:r>
      <w:proofErr w:type="spellEnd"/>
      <w:r w:rsidRPr="00A862C2">
        <w:rPr>
          <w:rStyle w:val="None"/>
          <w:rFonts w:eastAsia="Times New Roman"/>
          <w:bCs/>
          <w:sz w:val="20"/>
          <w:szCs w:val="20"/>
          <w:lang w:val="hu-HU"/>
        </w:rPr>
        <w:t xml:space="preserve"> of </w:t>
      </w:r>
      <w:proofErr w:type="spellStart"/>
      <w:r w:rsidRPr="00A862C2">
        <w:rPr>
          <w:rStyle w:val="None"/>
          <w:rFonts w:eastAsia="Times New Roman"/>
          <w:bCs/>
          <w:sz w:val="20"/>
          <w:szCs w:val="20"/>
          <w:lang w:val="hu-HU"/>
        </w:rPr>
        <w:t>the</w:t>
      </w:r>
      <w:proofErr w:type="spellEnd"/>
      <w:r w:rsidRPr="00A862C2">
        <w:rPr>
          <w:rStyle w:val="None"/>
          <w:rFonts w:eastAsia="Times New Roman"/>
          <w:bCs/>
          <w:sz w:val="20"/>
          <w:szCs w:val="20"/>
          <w:lang w:val="hu-HU"/>
        </w:rPr>
        <w:t xml:space="preserve"> University of Pécs, </w:t>
      </w:r>
      <w:proofErr w:type="spellStart"/>
      <w:r w:rsidRPr="00A862C2">
        <w:rPr>
          <w:rStyle w:val="None"/>
          <w:rFonts w:eastAsia="Times New Roman"/>
          <w:bCs/>
          <w:sz w:val="20"/>
          <w:szCs w:val="20"/>
          <w:lang w:val="hu-HU"/>
        </w:rPr>
        <w:t>Article</w:t>
      </w:r>
      <w:proofErr w:type="spellEnd"/>
      <w:r w:rsidRPr="00A862C2">
        <w:rPr>
          <w:rStyle w:val="None"/>
          <w:rFonts w:eastAsia="Times New Roman"/>
          <w:bCs/>
          <w:sz w:val="20"/>
          <w:szCs w:val="20"/>
          <w:lang w:val="hu-HU"/>
        </w:rPr>
        <w:t xml:space="preserve"> 45 (2) and </w:t>
      </w:r>
      <w:proofErr w:type="spellStart"/>
      <w:r w:rsidRPr="00A862C2">
        <w:rPr>
          <w:rStyle w:val="None"/>
          <w:rFonts w:eastAsia="Times New Roman"/>
          <w:bCs/>
          <w:sz w:val="20"/>
          <w:szCs w:val="20"/>
          <w:lang w:val="hu-HU"/>
        </w:rPr>
        <w:t>Annex</w:t>
      </w:r>
      <w:proofErr w:type="spellEnd"/>
      <w:r w:rsidRPr="00A862C2">
        <w:rPr>
          <w:rStyle w:val="None"/>
          <w:rFonts w:eastAsia="Times New Roman"/>
          <w:bCs/>
          <w:sz w:val="20"/>
          <w:szCs w:val="20"/>
          <w:lang w:val="hu-HU"/>
        </w:rPr>
        <w:t xml:space="preserve"> 9. (</w:t>
      </w:r>
      <w:proofErr w:type="spellStart"/>
      <w:r w:rsidRPr="00A862C2">
        <w:rPr>
          <w:rStyle w:val="None"/>
          <w:rFonts w:eastAsia="Times New Roman"/>
          <w:bCs/>
          <w:sz w:val="20"/>
          <w:szCs w:val="20"/>
          <w:lang w:val="hu-HU"/>
        </w:rPr>
        <w:t>Article</w:t>
      </w:r>
      <w:proofErr w:type="spellEnd"/>
      <w:r w:rsidRPr="00A862C2">
        <w:rPr>
          <w:rStyle w:val="None"/>
          <w:rFonts w:eastAsia="Times New Roman"/>
          <w:bCs/>
          <w:sz w:val="20"/>
          <w:szCs w:val="20"/>
          <w:lang w:val="hu-HU"/>
        </w:rPr>
        <w:t xml:space="preserve"> 3) a </w:t>
      </w:r>
      <w:proofErr w:type="spellStart"/>
      <w:r w:rsidRPr="00A862C2">
        <w:rPr>
          <w:rStyle w:val="None"/>
          <w:rFonts w:eastAsia="Times New Roman"/>
          <w:bCs/>
          <w:sz w:val="20"/>
          <w:szCs w:val="20"/>
          <w:lang w:val="hu-HU"/>
        </w:rPr>
        <w:t>student</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may</w:t>
      </w:r>
      <w:proofErr w:type="spellEnd"/>
      <w:r w:rsidRPr="00A862C2">
        <w:rPr>
          <w:rStyle w:val="None"/>
          <w:rFonts w:eastAsia="Times New Roman"/>
          <w:bCs/>
          <w:sz w:val="20"/>
          <w:szCs w:val="20"/>
          <w:lang w:val="hu-HU"/>
        </w:rPr>
        <w:t xml:space="preserve"> be </w:t>
      </w:r>
      <w:proofErr w:type="spellStart"/>
      <w:r w:rsidRPr="00A862C2">
        <w:rPr>
          <w:rStyle w:val="None"/>
          <w:rFonts w:eastAsia="Times New Roman"/>
          <w:bCs/>
          <w:sz w:val="20"/>
          <w:szCs w:val="20"/>
          <w:lang w:val="hu-HU"/>
        </w:rPr>
        <w:t>refused</w:t>
      </w:r>
      <w:proofErr w:type="spellEnd"/>
      <w:r w:rsidRPr="00A862C2">
        <w:rPr>
          <w:rStyle w:val="None"/>
          <w:rFonts w:eastAsia="Times New Roman"/>
          <w:bCs/>
          <w:sz w:val="20"/>
          <w:szCs w:val="20"/>
          <w:lang w:val="hu-HU"/>
        </w:rPr>
        <w:t xml:space="preserve"> a </w:t>
      </w:r>
      <w:proofErr w:type="spellStart"/>
      <w:r w:rsidRPr="00A862C2">
        <w:rPr>
          <w:rStyle w:val="None"/>
          <w:rFonts w:eastAsia="Times New Roman"/>
          <w:bCs/>
          <w:sz w:val="20"/>
          <w:szCs w:val="20"/>
          <w:lang w:val="hu-HU"/>
        </w:rPr>
        <w:t>grade</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or</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qualification</w:t>
      </w:r>
      <w:proofErr w:type="spellEnd"/>
      <w:r w:rsidRPr="00A862C2">
        <w:rPr>
          <w:rStyle w:val="None"/>
          <w:rFonts w:eastAsia="Times New Roman"/>
          <w:bCs/>
          <w:sz w:val="20"/>
          <w:szCs w:val="20"/>
          <w:lang w:val="hu-HU"/>
        </w:rPr>
        <w:t xml:space="preserve"> in </w:t>
      </w:r>
      <w:proofErr w:type="spellStart"/>
      <w:r w:rsidRPr="00A862C2">
        <w:rPr>
          <w:rStyle w:val="None"/>
          <w:rFonts w:eastAsia="Times New Roman"/>
          <w:bCs/>
          <w:sz w:val="20"/>
          <w:szCs w:val="20"/>
          <w:lang w:val="hu-HU"/>
        </w:rPr>
        <w:t>the</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given</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full-time</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course</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if</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the</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number</w:t>
      </w:r>
      <w:proofErr w:type="spellEnd"/>
      <w:r w:rsidRPr="00A862C2">
        <w:rPr>
          <w:rStyle w:val="None"/>
          <w:rFonts w:eastAsia="Times New Roman"/>
          <w:bCs/>
          <w:sz w:val="20"/>
          <w:szCs w:val="20"/>
          <w:lang w:val="hu-HU"/>
        </w:rPr>
        <w:t xml:space="preserve"> of </w:t>
      </w:r>
      <w:proofErr w:type="spellStart"/>
      <w:r w:rsidRPr="00A862C2">
        <w:rPr>
          <w:rStyle w:val="None"/>
          <w:rFonts w:eastAsia="Times New Roman"/>
          <w:bCs/>
          <w:sz w:val="20"/>
          <w:szCs w:val="20"/>
          <w:lang w:val="hu-HU"/>
        </w:rPr>
        <w:t>class</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absences</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exceeds</w:t>
      </w:r>
      <w:proofErr w:type="spellEnd"/>
      <w:r w:rsidRPr="00A862C2">
        <w:rPr>
          <w:rStyle w:val="None"/>
          <w:rFonts w:eastAsia="Times New Roman"/>
          <w:bCs/>
          <w:sz w:val="20"/>
          <w:szCs w:val="20"/>
          <w:lang w:val="hu-HU"/>
        </w:rPr>
        <w:t xml:space="preserve"> 30% of </w:t>
      </w:r>
      <w:proofErr w:type="spellStart"/>
      <w:r w:rsidRPr="00A862C2">
        <w:rPr>
          <w:rStyle w:val="None"/>
          <w:rFonts w:eastAsia="Times New Roman"/>
          <w:bCs/>
          <w:sz w:val="20"/>
          <w:szCs w:val="20"/>
          <w:lang w:val="hu-HU"/>
        </w:rPr>
        <w:t>the</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contact</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hours</w:t>
      </w:r>
      <w:proofErr w:type="spellEnd"/>
      <w:r w:rsidRPr="00A862C2">
        <w:rPr>
          <w:rStyle w:val="None"/>
          <w:rFonts w:eastAsia="Times New Roman"/>
          <w:bCs/>
          <w:sz w:val="20"/>
          <w:szCs w:val="20"/>
          <w:lang w:val="hu-HU"/>
        </w:rPr>
        <w:t xml:space="preserve"> </w:t>
      </w:r>
      <w:proofErr w:type="spellStart"/>
      <w:r w:rsidRPr="00A862C2">
        <w:rPr>
          <w:rStyle w:val="None"/>
          <w:rFonts w:eastAsia="Times New Roman"/>
          <w:bCs/>
          <w:sz w:val="20"/>
          <w:szCs w:val="20"/>
          <w:lang w:val="hu-HU"/>
        </w:rPr>
        <w:t>stipu</w:t>
      </w:r>
      <w:r>
        <w:rPr>
          <w:rStyle w:val="None"/>
          <w:rFonts w:eastAsia="Times New Roman"/>
          <w:bCs/>
          <w:sz w:val="20"/>
          <w:szCs w:val="20"/>
          <w:lang w:val="hu-HU"/>
        </w:rPr>
        <w:t>lated</w:t>
      </w:r>
      <w:proofErr w:type="spellEnd"/>
      <w:r>
        <w:rPr>
          <w:rStyle w:val="None"/>
          <w:rFonts w:eastAsia="Times New Roman"/>
          <w:bCs/>
          <w:sz w:val="20"/>
          <w:szCs w:val="20"/>
          <w:lang w:val="hu-HU"/>
        </w:rPr>
        <w:t xml:space="preserve"> in </w:t>
      </w:r>
      <w:proofErr w:type="spellStart"/>
      <w:r>
        <w:rPr>
          <w:rStyle w:val="None"/>
          <w:rFonts w:eastAsia="Times New Roman"/>
          <w:bCs/>
          <w:sz w:val="20"/>
          <w:szCs w:val="20"/>
          <w:lang w:val="hu-HU"/>
        </w:rPr>
        <w:t>the</w:t>
      </w:r>
      <w:proofErr w:type="spellEnd"/>
      <w:r>
        <w:rPr>
          <w:rStyle w:val="None"/>
          <w:rFonts w:eastAsia="Times New Roman"/>
          <w:bCs/>
          <w:sz w:val="20"/>
          <w:szCs w:val="20"/>
          <w:lang w:val="hu-HU"/>
        </w:rPr>
        <w:t xml:space="preserve"> </w:t>
      </w:r>
      <w:proofErr w:type="spellStart"/>
      <w:r>
        <w:rPr>
          <w:rStyle w:val="None"/>
          <w:rFonts w:eastAsia="Times New Roman"/>
          <w:bCs/>
          <w:sz w:val="20"/>
          <w:szCs w:val="20"/>
          <w:lang w:val="hu-HU"/>
        </w:rPr>
        <w:t>course</w:t>
      </w:r>
      <w:proofErr w:type="spellEnd"/>
      <w:r>
        <w:rPr>
          <w:rStyle w:val="None"/>
          <w:rFonts w:eastAsia="Times New Roman"/>
          <w:bCs/>
          <w:sz w:val="20"/>
          <w:szCs w:val="20"/>
          <w:lang w:val="hu-HU"/>
        </w:rPr>
        <w:t xml:space="preserve"> </w:t>
      </w:r>
      <w:proofErr w:type="spellStart"/>
      <w:r>
        <w:rPr>
          <w:rStyle w:val="None"/>
          <w:rFonts w:eastAsia="Times New Roman"/>
          <w:bCs/>
          <w:sz w:val="20"/>
          <w:szCs w:val="20"/>
          <w:lang w:val="hu-HU"/>
        </w:rPr>
        <w:t>description</w:t>
      </w:r>
      <w:proofErr w:type="spellEnd"/>
      <w:r>
        <w:rPr>
          <w:rStyle w:val="None"/>
          <w:rFonts w:eastAsia="Times New Roman"/>
          <w:bCs/>
          <w:sz w:val="20"/>
          <w:szCs w:val="20"/>
          <w:lang w:val="hu-HU"/>
        </w:rPr>
        <w:t>.</w:t>
      </w:r>
    </w:p>
    <w:p w14:paraId="31641A81" w14:textId="77777777" w:rsidR="004633C8" w:rsidRDefault="004633C8" w:rsidP="004633C8">
      <w:pPr>
        <w:rPr>
          <w:rStyle w:val="None"/>
          <w:rFonts w:eastAsia="Times New Roman"/>
          <w:bCs/>
          <w:sz w:val="20"/>
          <w:szCs w:val="20"/>
          <w:lang w:val="hu-HU"/>
        </w:rPr>
      </w:pPr>
    </w:p>
    <w:p w14:paraId="68599BC1" w14:textId="77777777" w:rsidR="004633C8" w:rsidRPr="00947398" w:rsidRDefault="004633C8" w:rsidP="004633C8">
      <w:pPr>
        <w:rPr>
          <w:sz w:val="20"/>
        </w:rPr>
      </w:pPr>
      <w:r w:rsidRPr="00947398">
        <w:rPr>
          <w:sz w:val="20"/>
          <w:u w:val="single"/>
        </w:rPr>
        <w:t>Attendance in practical classes</w:t>
      </w:r>
      <w:r w:rsidRPr="00947398">
        <w:rPr>
          <w:sz w:val="20"/>
        </w:rPr>
        <w:t>: the student is obliged to prepare for each class according to the topics set out in the syllabus, to present himself/herself, if necessary, with the work for proofreading and with the tools and materials provided by the teacher, and to participate actively in the class for the entire duration of the class.</w:t>
      </w:r>
    </w:p>
    <w:p w14:paraId="50B93399" w14:textId="77777777" w:rsidR="004633C8" w:rsidRPr="00947398" w:rsidRDefault="004633C8" w:rsidP="004633C8">
      <w:pPr>
        <w:rPr>
          <w:sz w:val="20"/>
        </w:rPr>
      </w:pPr>
      <w:r w:rsidRPr="00947398">
        <w:rPr>
          <w:sz w:val="20"/>
        </w:rPr>
        <w:t xml:space="preserve">If the student fails to meet this minimum requirement, it </w:t>
      </w:r>
      <w:proofErr w:type="gramStart"/>
      <w:r w:rsidRPr="00947398">
        <w:rPr>
          <w:sz w:val="20"/>
        </w:rPr>
        <w:t>is considered</w:t>
      </w:r>
      <w:proofErr w:type="gramEnd"/>
      <w:r w:rsidRPr="00947398">
        <w:rPr>
          <w:sz w:val="20"/>
        </w:rPr>
        <w:t xml:space="preserve"> an absence!</w:t>
      </w:r>
    </w:p>
    <w:p w14:paraId="6BFD516A" w14:textId="77777777" w:rsidR="004633C8" w:rsidRPr="000460B2" w:rsidRDefault="004633C8" w:rsidP="004633C8">
      <w:pPr>
        <w:rPr>
          <w:rStyle w:val="None"/>
          <w:rFonts w:eastAsia="Times New Roman"/>
          <w:bCs/>
          <w:sz w:val="20"/>
          <w:szCs w:val="20"/>
          <w:lang w:val="hu-HU"/>
        </w:rPr>
      </w:pPr>
    </w:p>
    <w:p w14:paraId="702951BB" w14:textId="77777777" w:rsidR="004633C8" w:rsidRDefault="004633C8" w:rsidP="004633C8">
      <w:pPr>
        <w:rPr>
          <w:rStyle w:val="None"/>
          <w:rFonts w:eastAsia="Times New Roman"/>
          <w:bCs/>
          <w:sz w:val="20"/>
          <w:szCs w:val="20"/>
          <w:lang w:val="hu-HU"/>
        </w:rPr>
      </w:pPr>
      <w:proofErr w:type="spellStart"/>
      <w:r w:rsidRPr="00CD5818">
        <w:rPr>
          <w:rStyle w:val="None"/>
          <w:rFonts w:eastAsia="Times New Roman"/>
          <w:bCs/>
          <w:sz w:val="20"/>
          <w:szCs w:val="20"/>
          <w:lang w:val="hu-HU"/>
        </w:rPr>
        <w:t>Method</w:t>
      </w:r>
      <w:proofErr w:type="spellEnd"/>
      <w:r w:rsidRPr="00CD5818">
        <w:rPr>
          <w:rStyle w:val="None"/>
          <w:rFonts w:eastAsia="Times New Roman"/>
          <w:bCs/>
          <w:sz w:val="20"/>
          <w:szCs w:val="20"/>
          <w:lang w:val="hu-HU"/>
        </w:rPr>
        <w:t xml:space="preserve"> </w:t>
      </w:r>
      <w:proofErr w:type="spellStart"/>
      <w:r>
        <w:rPr>
          <w:rStyle w:val="None"/>
          <w:rFonts w:eastAsia="Times New Roman"/>
          <w:bCs/>
          <w:sz w:val="20"/>
          <w:szCs w:val="20"/>
          <w:lang w:val="hu-HU"/>
        </w:rPr>
        <w:t>for</w:t>
      </w:r>
      <w:proofErr w:type="spellEnd"/>
      <w:r>
        <w:rPr>
          <w:rStyle w:val="None"/>
          <w:rFonts w:eastAsia="Times New Roman"/>
          <w:bCs/>
          <w:sz w:val="20"/>
          <w:szCs w:val="20"/>
          <w:lang w:val="hu-HU"/>
        </w:rPr>
        <w:t xml:space="preserve"> monitoring </w:t>
      </w:r>
      <w:proofErr w:type="spellStart"/>
      <w:r>
        <w:rPr>
          <w:rStyle w:val="None"/>
          <w:rFonts w:eastAsia="Times New Roman"/>
          <w:bCs/>
          <w:sz w:val="20"/>
          <w:szCs w:val="20"/>
          <w:lang w:val="hu-HU"/>
        </w:rPr>
        <w:t>attendance</w:t>
      </w:r>
      <w:proofErr w:type="spellEnd"/>
      <w:r>
        <w:rPr>
          <w:rStyle w:val="None"/>
          <w:rFonts w:eastAsia="Times New Roman"/>
          <w:bCs/>
          <w:sz w:val="20"/>
          <w:szCs w:val="20"/>
          <w:lang w:val="hu-HU"/>
        </w:rPr>
        <w:t>:</w:t>
      </w:r>
      <w:r w:rsidRPr="00CD5818">
        <w:rPr>
          <w:rStyle w:val="None"/>
          <w:rFonts w:eastAsia="Times New Roman"/>
          <w:bCs/>
          <w:sz w:val="20"/>
          <w:szCs w:val="20"/>
          <w:lang w:val="hu-HU"/>
        </w:rPr>
        <w:t xml:space="preserve"> </w:t>
      </w:r>
      <w:proofErr w:type="spellStart"/>
      <w:r w:rsidRPr="00CD5818">
        <w:rPr>
          <w:rStyle w:val="None"/>
          <w:rFonts w:eastAsia="Times New Roman"/>
          <w:bCs/>
          <w:sz w:val="20"/>
          <w:szCs w:val="20"/>
          <w:lang w:val="hu-HU"/>
        </w:rPr>
        <w:t>attendance</w:t>
      </w:r>
      <w:proofErr w:type="spellEnd"/>
      <w:r w:rsidRPr="00CD5818">
        <w:rPr>
          <w:rStyle w:val="None"/>
          <w:rFonts w:eastAsia="Times New Roman"/>
          <w:bCs/>
          <w:sz w:val="20"/>
          <w:szCs w:val="20"/>
          <w:lang w:val="hu-HU"/>
        </w:rPr>
        <w:t xml:space="preserve"> </w:t>
      </w:r>
      <w:proofErr w:type="spellStart"/>
      <w:r w:rsidRPr="00CD5818">
        <w:rPr>
          <w:rStyle w:val="None"/>
          <w:rFonts w:eastAsia="Times New Roman"/>
          <w:bCs/>
          <w:sz w:val="20"/>
          <w:szCs w:val="20"/>
          <w:lang w:val="hu-HU"/>
        </w:rPr>
        <w:t>sheet</w:t>
      </w:r>
      <w:proofErr w:type="spellEnd"/>
      <w:r w:rsidRPr="00CD5818">
        <w:rPr>
          <w:rStyle w:val="None"/>
          <w:rFonts w:eastAsia="Times New Roman"/>
          <w:bCs/>
          <w:sz w:val="20"/>
          <w:szCs w:val="20"/>
          <w:lang w:val="hu-HU"/>
        </w:rPr>
        <w:t xml:space="preserve"> </w:t>
      </w:r>
    </w:p>
    <w:p w14:paraId="7C316772" w14:textId="77777777" w:rsidR="004633C8" w:rsidRDefault="004633C8" w:rsidP="004633C8">
      <w:pPr>
        <w:rPr>
          <w:rStyle w:val="None"/>
          <w:rFonts w:eastAsia="Times New Roman"/>
          <w:bCs/>
          <w:sz w:val="20"/>
          <w:szCs w:val="20"/>
          <w:lang w:val="hu-HU"/>
        </w:rPr>
      </w:pPr>
    </w:p>
    <w:p w14:paraId="0E5A6BA4" w14:textId="77777777" w:rsidR="004633C8" w:rsidRPr="00F21B2D" w:rsidRDefault="004633C8" w:rsidP="004633C8">
      <w:pPr>
        <w:rPr>
          <w:rStyle w:val="None"/>
          <w:rFonts w:eastAsia="Times New Roman"/>
          <w:b/>
          <w:sz w:val="20"/>
          <w:szCs w:val="20"/>
          <w:lang w:val="hu-HU"/>
        </w:rPr>
      </w:pPr>
      <w:proofErr w:type="spellStart"/>
      <w:r>
        <w:rPr>
          <w:rStyle w:val="None"/>
          <w:rFonts w:eastAsia="Times New Roman"/>
          <w:b/>
          <w:sz w:val="20"/>
          <w:szCs w:val="20"/>
          <w:lang w:val="hu-HU"/>
        </w:rPr>
        <w:lastRenderedPageBreak/>
        <w:t>Assessment</w:t>
      </w:r>
      <w:proofErr w:type="spellEnd"/>
    </w:p>
    <w:p w14:paraId="3DE0235B" w14:textId="77777777" w:rsidR="004633C8" w:rsidRDefault="004633C8" w:rsidP="004633C8">
      <w:pPr>
        <w:rPr>
          <w:rStyle w:val="None"/>
          <w:rFonts w:eastAsia="Times New Roman"/>
          <w:bCs/>
          <w:sz w:val="20"/>
          <w:szCs w:val="20"/>
          <w:lang w:val="hu-HU"/>
        </w:rPr>
      </w:pPr>
    </w:p>
    <w:p w14:paraId="5AB93D6A" w14:textId="77777777" w:rsidR="004633C8" w:rsidRPr="00947398" w:rsidRDefault="004633C8" w:rsidP="004633C8">
      <w:pPr>
        <w:pStyle w:val="Nincstrkz"/>
        <w:jc w:val="both"/>
        <w:rPr>
          <w:rStyle w:val="None"/>
          <w:rFonts w:eastAsia="Times New Roman"/>
          <w:b/>
          <w:bCs/>
          <w:sz w:val="20"/>
          <w:szCs w:val="20"/>
        </w:rPr>
      </w:pPr>
      <w:r w:rsidRPr="00947398">
        <w:rPr>
          <w:rStyle w:val="None"/>
          <w:rFonts w:eastAsia="Times New Roman"/>
          <w:b/>
          <w:bCs/>
          <w:sz w:val="20"/>
          <w:szCs w:val="20"/>
        </w:rPr>
        <w:t>During the semester, the works</w:t>
      </w:r>
      <w:r>
        <w:rPr>
          <w:rStyle w:val="None"/>
          <w:rFonts w:eastAsia="Times New Roman"/>
          <w:b/>
          <w:bCs/>
          <w:sz w:val="20"/>
          <w:szCs w:val="20"/>
        </w:rPr>
        <w:t xml:space="preserve"> will be marked with added points.</w:t>
      </w:r>
    </w:p>
    <w:p w14:paraId="0F75DFCE" w14:textId="5F60F8C2" w:rsidR="004633C8" w:rsidRPr="00947398" w:rsidRDefault="004633C8" w:rsidP="004633C8">
      <w:pPr>
        <w:pStyle w:val="Nincstrkz"/>
        <w:jc w:val="both"/>
        <w:rPr>
          <w:rStyle w:val="None"/>
          <w:rFonts w:eastAsia="Times New Roman"/>
          <w:b/>
          <w:bCs/>
          <w:sz w:val="20"/>
          <w:szCs w:val="20"/>
        </w:rPr>
      </w:pPr>
      <w:r w:rsidRPr="00947398">
        <w:rPr>
          <w:rStyle w:val="None"/>
          <w:rFonts w:eastAsia="Times New Roman"/>
          <w:b/>
          <w:bCs/>
          <w:sz w:val="20"/>
          <w:szCs w:val="20"/>
        </w:rPr>
        <w:t xml:space="preserve">The maximum number of points that </w:t>
      </w:r>
      <w:proofErr w:type="gramStart"/>
      <w:r w:rsidRPr="00947398">
        <w:rPr>
          <w:rStyle w:val="None"/>
          <w:rFonts w:eastAsia="Times New Roman"/>
          <w:b/>
          <w:bCs/>
          <w:sz w:val="20"/>
          <w:szCs w:val="20"/>
        </w:rPr>
        <w:t>can be obtained</w:t>
      </w:r>
      <w:proofErr w:type="gramEnd"/>
      <w:r w:rsidRPr="00947398">
        <w:rPr>
          <w:rStyle w:val="None"/>
          <w:rFonts w:eastAsia="Times New Roman"/>
          <w:b/>
          <w:bCs/>
          <w:sz w:val="20"/>
          <w:szCs w:val="20"/>
        </w:rPr>
        <w:t xml:space="preserve"> for the co</w:t>
      </w:r>
      <w:r>
        <w:rPr>
          <w:rStyle w:val="None"/>
          <w:rFonts w:eastAsia="Times New Roman"/>
          <w:b/>
          <w:bCs/>
          <w:sz w:val="20"/>
          <w:szCs w:val="20"/>
        </w:rPr>
        <w:t xml:space="preserve">mpletion of the assignments is </w:t>
      </w:r>
      <w:r w:rsidR="00B1037F">
        <w:rPr>
          <w:rStyle w:val="None"/>
          <w:rFonts w:eastAsia="Times New Roman"/>
          <w:b/>
          <w:bCs/>
          <w:sz w:val="20"/>
          <w:szCs w:val="20"/>
        </w:rPr>
        <w:t>200</w:t>
      </w:r>
      <w:r w:rsidRPr="00947398">
        <w:rPr>
          <w:rStyle w:val="None"/>
          <w:rFonts w:eastAsia="Times New Roman"/>
          <w:b/>
          <w:bCs/>
          <w:sz w:val="20"/>
          <w:szCs w:val="20"/>
        </w:rPr>
        <w:t xml:space="preserve"> points, which is the 100% grading system.</w:t>
      </w:r>
    </w:p>
    <w:p w14:paraId="3817A293" w14:textId="77777777" w:rsidR="004633C8" w:rsidRPr="00947398" w:rsidRDefault="004633C8" w:rsidP="004633C8">
      <w:pPr>
        <w:pStyle w:val="Nincstrkz"/>
        <w:jc w:val="both"/>
        <w:rPr>
          <w:rStyle w:val="None"/>
          <w:rFonts w:eastAsia="Times New Roman"/>
          <w:b/>
          <w:bCs/>
          <w:sz w:val="20"/>
          <w:szCs w:val="20"/>
        </w:rPr>
      </w:pPr>
      <w:r w:rsidRPr="00947398">
        <w:rPr>
          <w:rStyle w:val="None"/>
          <w:rFonts w:eastAsia="Times New Roman"/>
          <w:b/>
          <w:bCs/>
          <w:sz w:val="20"/>
          <w:szCs w:val="20"/>
        </w:rPr>
        <w:t xml:space="preserve">A maximum of 20 extra points </w:t>
      </w:r>
      <w:proofErr w:type="gramStart"/>
      <w:r w:rsidRPr="00947398">
        <w:rPr>
          <w:rStyle w:val="None"/>
          <w:rFonts w:eastAsia="Times New Roman"/>
          <w:b/>
          <w:bCs/>
          <w:sz w:val="20"/>
          <w:szCs w:val="20"/>
        </w:rPr>
        <w:t>will be awarded</w:t>
      </w:r>
      <w:proofErr w:type="gramEnd"/>
      <w:r w:rsidRPr="00947398">
        <w:rPr>
          <w:rStyle w:val="None"/>
          <w:rFonts w:eastAsia="Times New Roman"/>
          <w:b/>
          <w:bCs/>
          <w:sz w:val="20"/>
          <w:szCs w:val="20"/>
        </w:rPr>
        <w:t xml:space="preserve"> for the timely submission of assignments according to the following system:</w:t>
      </w:r>
    </w:p>
    <w:p w14:paraId="7DC4B8D7" w14:textId="77777777" w:rsidR="004633C8" w:rsidRPr="00947398" w:rsidRDefault="004633C8" w:rsidP="004633C8">
      <w:pPr>
        <w:pStyle w:val="Nincstrkz"/>
        <w:jc w:val="both"/>
        <w:rPr>
          <w:rStyle w:val="None"/>
          <w:rFonts w:eastAsia="Times New Roman"/>
          <w:b/>
          <w:bCs/>
          <w:sz w:val="20"/>
          <w:szCs w:val="20"/>
        </w:rPr>
      </w:pPr>
      <w:r w:rsidRPr="00947398">
        <w:rPr>
          <w:rStyle w:val="None"/>
          <w:rFonts w:eastAsia="Times New Roman"/>
          <w:b/>
          <w:bCs/>
          <w:sz w:val="20"/>
          <w:szCs w:val="20"/>
        </w:rPr>
        <w:t>Description of the point system for homework:</w:t>
      </w:r>
    </w:p>
    <w:p w14:paraId="7EF40F55" w14:textId="77777777" w:rsidR="004633C8" w:rsidRPr="00947398" w:rsidRDefault="004633C8" w:rsidP="004633C8">
      <w:pPr>
        <w:pStyle w:val="Nincstrkz"/>
        <w:jc w:val="both"/>
        <w:rPr>
          <w:sz w:val="20"/>
        </w:rPr>
      </w:pPr>
      <w:r w:rsidRPr="00947398">
        <w:rPr>
          <w:sz w:val="20"/>
        </w:rPr>
        <w:t>Presentation of individual work in the first class after publication - 2 points</w:t>
      </w:r>
    </w:p>
    <w:p w14:paraId="73FD1A33" w14:textId="77777777" w:rsidR="004633C8" w:rsidRPr="00947398" w:rsidRDefault="004633C8" w:rsidP="004633C8">
      <w:pPr>
        <w:pStyle w:val="Nincstrkz"/>
        <w:jc w:val="both"/>
        <w:rPr>
          <w:sz w:val="20"/>
        </w:rPr>
      </w:pPr>
      <w:r w:rsidRPr="00947398">
        <w:rPr>
          <w:sz w:val="20"/>
        </w:rPr>
        <w:t>Presentation of individual work at the second hour after publication -1 point</w:t>
      </w:r>
    </w:p>
    <w:p w14:paraId="4FE30D23" w14:textId="77777777" w:rsidR="004633C8" w:rsidRPr="00947398" w:rsidRDefault="004633C8" w:rsidP="004633C8">
      <w:pPr>
        <w:pStyle w:val="Nincstrkz"/>
        <w:jc w:val="both"/>
        <w:rPr>
          <w:sz w:val="20"/>
        </w:rPr>
      </w:pPr>
      <w:r w:rsidRPr="00947398">
        <w:rPr>
          <w:sz w:val="20"/>
        </w:rPr>
        <w:t>Presentation later than this - 0</w:t>
      </w:r>
      <w:proofErr w:type="gramStart"/>
      <w:r w:rsidRPr="00947398">
        <w:rPr>
          <w:sz w:val="20"/>
        </w:rPr>
        <w:t>,5</w:t>
      </w:r>
      <w:proofErr w:type="gramEnd"/>
      <w:r w:rsidRPr="00947398">
        <w:rPr>
          <w:sz w:val="20"/>
        </w:rPr>
        <w:t xml:space="preserve"> points</w:t>
      </w:r>
    </w:p>
    <w:p w14:paraId="547BE63C" w14:textId="77777777" w:rsidR="004633C8" w:rsidRPr="00947398" w:rsidRDefault="004633C8" w:rsidP="004633C8">
      <w:pPr>
        <w:pStyle w:val="Nincstrkz"/>
        <w:jc w:val="both"/>
        <w:rPr>
          <w:sz w:val="20"/>
        </w:rPr>
      </w:pPr>
      <w:r w:rsidRPr="00947398">
        <w:rPr>
          <w:sz w:val="20"/>
        </w:rPr>
        <w:t>Failure to complete the assignment to the required standard - 0 point</w:t>
      </w:r>
    </w:p>
    <w:p w14:paraId="303C6291" w14:textId="77777777" w:rsidR="004633C8" w:rsidRPr="00947398" w:rsidRDefault="004633C8" w:rsidP="004633C8">
      <w:pPr>
        <w:pStyle w:val="Nincstrkz"/>
        <w:jc w:val="both"/>
        <w:rPr>
          <w:rStyle w:val="None"/>
          <w:rFonts w:eastAsia="Times New Roman"/>
          <w:bCs/>
          <w:sz w:val="20"/>
          <w:szCs w:val="20"/>
        </w:rPr>
      </w:pPr>
    </w:p>
    <w:p w14:paraId="179E1531" w14:textId="77777777" w:rsidR="004633C8" w:rsidRPr="00947398" w:rsidRDefault="004633C8" w:rsidP="004633C8">
      <w:pPr>
        <w:pStyle w:val="Nincstrkz"/>
        <w:jc w:val="both"/>
        <w:rPr>
          <w:rStyle w:val="None"/>
          <w:rFonts w:eastAsia="Times New Roman"/>
          <w:bCs/>
          <w:sz w:val="20"/>
          <w:szCs w:val="20"/>
        </w:rPr>
      </w:pPr>
      <w:r w:rsidRPr="00947398">
        <w:rPr>
          <w:rStyle w:val="None"/>
          <w:rFonts w:eastAsia="Times New Roman"/>
          <w:bCs/>
          <w:sz w:val="20"/>
          <w:szCs w:val="20"/>
        </w:rPr>
        <w:t xml:space="preserve">Up to 10 extra points </w:t>
      </w:r>
      <w:proofErr w:type="gramStart"/>
      <w:r w:rsidRPr="00947398">
        <w:rPr>
          <w:rStyle w:val="None"/>
          <w:rFonts w:eastAsia="Times New Roman"/>
          <w:bCs/>
          <w:sz w:val="20"/>
          <w:szCs w:val="20"/>
        </w:rPr>
        <w:t>may be awarded</w:t>
      </w:r>
      <w:proofErr w:type="gramEnd"/>
      <w:r w:rsidRPr="00947398">
        <w:rPr>
          <w:rStyle w:val="None"/>
          <w:rFonts w:eastAsia="Times New Roman"/>
          <w:bCs/>
          <w:sz w:val="20"/>
          <w:szCs w:val="20"/>
        </w:rPr>
        <w:t xml:space="preserve"> for the whole semester if the student's work is of outstanding quality.</w:t>
      </w:r>
    </w:p>
    <w:p w14:paraId="269FBB57" w14:textId="6FDB8755" w:rsidR="004633C8" w:rsidRPr="00947398" w:rsidRDefault="004633C8" w:rsidP="004633C8">
      <w:pPr>
        <w:pStyle w:val="Nincstrkz"/>
        <w:jc w:val="both"/>
        <w:rPr>
          <w:rStyle w:val="None"/>
          <w:rFonts w:eastAsia="Times New Roman"/>
          <w:bCs/>
          <w:sz w:val="20"/>
          <w:szCs w:val="20"/>
        </w:rPr>
      </w:pPr>
      <w:r w:rsidRPr="00947398">
        <w:rPr>
          <w:rStyle w:val="None"/>
          <w:rFonts w:eastAsia="Times New Roman"/>
          <w:bCs/>
          <w:sz w:val="20"/>
          <w:szCs w:val="20"/>
        </w:rPr>
        <w:t>In total, the s</w:t>
      </w:r>
      <w:r>
        <w:rPr>
          <w:rStyle w:val="None"/>
          <w:rFonts w:eastAsia="Times New Roman"/>
          <w:bCs/>
          <w:sz w:val="20"/>
          <w:szCs w:val="20"/>
        </w:rPr>
        <w:t xml:space="preserve">tudent may obtain a maximum of </w:t>
      </w:r>
      <w:r w:rsidR="00B1037F">
        <w:rPr>
          <w:rStyle w:val="None"/>
          <w:rFonts w:eastAsia="Times New Roman"/>
          <w:bCs/>
          <w:sz w:val="20"/>
          <w:szCs w:val="20"/>
        </w:rPr>
        <w:t>200</w:t>
      </w:r>
      <w:r>
        <w:rPr>
          <w:rStyle w:val="None"/>
          <w:rFonts w:eastAsia="Times New Roman"/>
          <w:bCs/>
          <w:sz w:val="20"/>
          <w:szCs w:val="20"/>
        </w:rPr>
        <w:t xml:space="preserve"> + 30 points, of which </w:t>
      </w:r>
      <w:r w:rsidR="00B1037F">
        <w:rPr>
          <w:rStyle w:val="None"/>
          <w:rFonts w:eastAsia="Times New Roman"/>
          <w:bCs/>
          <w:sz w:val="20"/>
          <w:szCs w:val="20"/>
        </w:rPr>
        <w:t xml:space="preserve">200 </w:t>
      </w:r>
      <w:r w:rsidRPr="00947398">
        <w:rPr>
          <w:rStyle w:val="None"/>
          <w:rFonts w:eastAsia="Times New Roman"/>
          <w:bCs/>
          <w:sz w:val="20"/>
          <w:szCs w:val="20"/>
        </w:rPr>
        <w:t>points will be the decisive percentage for the assessment!</w:t>
      </w:r>
    </w:p>
    <w:p w14:paraId="58E2B778" w14:textId="77777777" w:rsidR="004633C8" w:rsidRPr="00B65526" w:rsidRDefault="004633C8" w:rsidP="004633C8">
      <w:pPr>
        <w:rPr>
          <w:rStyle w:val="None"/>
          <w:rFonts w:eastAsia="Times New Roman"/>
          <w:bCs/>
          <w:i/>
          <w:iCs/>
          <w:color w:val="FF2D21" w:themeColor="accent5"/>
          <w:sz w:val="20"/>
          <w:szCs w:val="20"/>
          <w:lang w:val="hu-HU"/>
        </w:rPr>
      </w:pPr>
    </w:p>
    <w:p w14:paraId="0CA55FA6" w14:textId="77777777" w:rsidR="004633C8" w:rsidRPr="00B65526" w:rsidRDefault="004633C8" w:rsidP="004633C8">
      <w:pPr>
        <w:rPr>
          <w:rStyle w:val="None"/>
          <w:rFonts w:eastAsia="Times New Roman"/>
          <w:bCs/>
          <w:sz w:val="20"/>
          <w:szCs w:val="20"/>
          <w:lang w:val="hu-HU"/>
        </w:rPr>
      </w:pPr>
    </w:p>
    <w:p w14:paraId="3F5309BE" w14:textId="77777777" w:rsidR="004633C8" w:rsidRPr="00E94E41" w:rsidRDefault="004633C8" w:rsidP="004633C8">
      <w:pPr>
        <w:rPr>
          <w:rFonts w:eastAsia="Times New Roman"/>
          <w:bCs/>
          <w:sz w:val="20"/>
          <w:szCs w:val="20"/>
          <w:lang w:val="en-GB"/>
        </w:rPr>
      </w:pPr>
      <w:r w:rsidRPr="00E94E41">
        <w:rPr>
          <w:rFonts w:eastAsia="Times New Roman"/>
          <w:b/>
          <w:bCs/>
          <w:sz w:val="20"/>
          <w:szCs w:val="20"/>
          <w:lang w:val="en-GB"/>
        </w:rPr>
        <w:t xml:space="preserve">Mid-term assessments, performance evaluation and their ratio in the final grade </w:t>
      </w:r>
    </w:p>
    <w:p w14:paraId="6FA99ED4" w14:textId="77777777" w:rsidR="004633C8" w:rsidRDefault="004633C8" w:rsidP="004633C8">
      <w:pPr>
        <w:rPr>
          <w:rStyle w:val="None"/>
          <w:rFonts w:eastAsia="Times New Roman"/>
          <w:bCs/>
          <w:sz w:val="20"/>
          <w:szCs w:val="20"/>
          <w:lang w:val="hu-HU"/>
        </w:rPr>
      </w:pPr>
    </w:p>
    <w:p w14:paraId="593F1EEE" w14:textId="77777777" w:rsidR="004633C8" w:rsidRPr="00B65526" w:rsidRDefault="004633C8" w:rsidP="004633C8">
      <w:pPr>
        <w:rPr>
          <w:rStyle w:val="None"/>
          <w:rFonts w:eastAsia="Times New Roman"/>
          <w:bCs/>
          <w:sz w:val="20"/>
          <w:szCs w:val="20"/>
          <w:lang w:val="hu-HU"/>
        </w:rPr>
      </w:pPr>
    </w:p>
    <w:tbl>
      <w:tblPr>
        <w:tblStyle w:val="Tblzatrcsosvilgos1"/>
        <w:tblW w:w="9072" w:type="dxa"/>
        <w:tblInd w:w="-5" w:type="dxa"/>
        <w:tblLook w:val="04A0" w:firstRow="1" w:lastRow="0" w:firstColumn="1" w:lastColumn="0" w:noHBand="0" w:noVBand="1"/>
      </w:tblPr>
      <w:tblGrid>
        <w:gridCol w:w="4678"/>
        <w:gridCol w:w="1697"/>
        <w:gridCol w:w="2697"/>
      </w:tblGrid>
      <w:tr w:rsidR="004633C8" w:rsidRPr="007C6062" w14:paraId="6E8C771A" w14:textId="77777777" w:rsidTr="00B5636F">
        <w:tc>
          <w:tcPr>
            <w:tcW w:w="4678" w:type="dxa"/>
            <w:vAlign w:val="center"/>
          </w:tcPr>
          <w:p w14:paraId="65926A4C" w14:textId="77777777" w:rsidR="004633C8" w:rsidRPr="007C6062" w:rsidRDefault="004633C8" w:rsidP="00B5636F">
            <w:pPr>
              <w:ind w:left="851" w:hanging="851"/>
              <w:jc w:val="center"/>
              <w:rPr>
                <w:b/>
                <w:bCs/>
                <w:sz w:val="20"/>
                <w:szCs w:val="20"/>
                <w:lang w:val="hu-HU"/>
              </w:rPr>
            </w:pPr>
            <w:proofErr w:type="spellStart"/>
            <w:r w:rsidRPr="007C6062">
              <w:rPr>
                <w:b/>
                <w:bCs/>
                <w:sz w:val="20"/>
                <w:szCs w:val="20"/>
                <w:lang w:val="hu-HU"/>
              </w:rPr>
              <w:t>T</w:t>
            </w:r>
            <w:r>
              <w:rPr>
                <w:b/>
                <w:bCs/>
                <w:sz w:val="20"/>
                <w:szCs w:val="20"/>
                <w:lang w:val="hu-HU"/>
              </w:rPr>
              <w:t>ype</w:t>
            </w:r>
            <w:proofErr w:type="spellEnd"/>
          </w:p>
        </w:tc>
        <w:tc>
          <w:tcPr>
            <w:tcW w:w="1697" w:type="dxa"/>
            <w:vAlign w:val="center"/>
          </w:tcPr>
          <w:p w14:paraId="3D04DDA5" w14:textId="77777777" w:rsidR="004633C8" w:rsidRPr="007C6062" w:rsidRDefault="004633C8" w:rsidP="00B5636F">
            <w:pPr>
              <w:ind w:left="851" w:hanging="851"/>
              <w:jc w:val="center"/>
              <w:rPr>
                <w:b/>
                <w:bCs/>
                <w:sz w:val="20"/>
                <w:szCs w:val="20"/>
                <w:lang w:val="hu-HU"/>
              </w:rPr>
            </w:pPr>
            <w:proofErr w:type="spellStart"/>
            <w:r>
              <w:rPr>
                <w:b/>
                <w:bCs/>
                <w:sz w:val="20"/>
                <w:szCs w:val="20"/>
                <w:lang w:val="hu-HU"/>
              </w:rPr>
              <w:t>Assessment</w:t>
            </w:r>
            <w:proofErr w:type="spellEnd"/>
          </w:p>
        </w:tc>
        <w:tc>
          <w:tcPr>
            <w:tcW w:w="2697" w:type="dxa"/>
            <w:vAlign w:val="center"/>
          </w:tcPr>
          <w:p w14:paraId="7EB7DC54" w14:textId="77777777" w:rsidR="004633C8" w:rsidRPr="007C6062" w:rsidRDefault="004633C8" w:rsidP="00B5636F">
            <w:pPr>
              <w:jc w:val="center"/>
              <w:rPr>
                <w:b/>
                <w:bCs/>
                <w:sz w:val="20"/>
                <w:szCs w:val="20"/>
                <w:lang w:val="hu-HU"/>
              </w:rPr>
            </w:pPr>
            <w:r>
              <w:rPr>
                <w:b/>
                <w:bCs/>
                <w:sz w:val="20"/>
                <w:szCs w:val="20"/>
                <w:lang w:val="hu-HU"/>
              </w:rPr>
              <w:t xml:space="preserve">Ratio in </w:t>
            </w:r>
            <w:proofErr w:type="spellStart"/>
            <w:r>
              <w:rPr>
                <w:b/>
                <w:bCs/>
                <w:sz w:val="20"/>
                <w:szCs w:val="20"/>
                <w:lang w:val="hu-HU"/>
              </w:rPr>
              <w:t>the</w:t>
            </w:r>
            <w:proofErr w:type="spellEnd"/>
            <w:r>
              <w:rPr>
                <w:b/>
                <w:bCs/>
                <w:sz w:val="20"/>
                <w:szCs w:val="20"/>
                <w:lang w:val="hu-HU"/>
              </w:rPr>
              <w:t xml:space="preserve"> </w:t>
            </w:r>
            <w:proofErr w:type="spellStart"/>
            <w:r>
              <w:rPr>
                <w:b/>
                <w:bCs/>
                <w:sz w:val="20"/>
                <w:szCs w:val="20"/>
                <w:lang w:val="hu-HU"/>
              </w:rPr>
              <w:t>final</w:t>
            </w:r>
            <w:proofErr w:type="spellEnd"/>
            <w:r>
              <w:rPr>
                <w:b/>
                <w:bCs/>
                <w:sz w:val="20"/>
                <w:szCs w:val="20"/>
                <w:lang w:val="hu-HU"/>
              </w:rPr>
              <w:t xml:space="preserve"> </w:t>
            </w:r>
            <w:proofErr w:type="spellStart"/>
            <w:r>
              <w:rPr>
                <w:b/>
                <w:bCs/>
                <w:sz w:val="20"/>
                <w:szCs w:val="20"/>
                <w:lang w:val="hu-HU"/>
              </w:rPr>
              <w:t>grade</w:t>
            </w:r>
            <w:proofErr w:type="spellEnd"/>
          </w:p>
        </w:tc>
      </w:tr>
      <w:tr w:rsidR="004633C8" w:rsidRPr="00223135" w14:paraId="4787129D" w14:textId="77777777" w:rsidTr="00B5636F">
        <w:tc>
          <w:tcPr>
            <w:tcW w:w="4678" w:type="dxa"/>
            <w:shd w:val="clear" w:color="auto" w:fill="auto"/>
          </w:tcPr>
          <w:p w14:paraId="1DC21290" w14:textId="77777777" w:rsidR="004633C8" w:rsidRPr="007C6062" w:rsidRDefault="004633C8" w:rsidP="00B1037F">
            <w:pPr>
              <w:rPr>
                <w:i/>
                <w:iCs/>
                <w:color w:val="808080"/>
                <w:sz w:val="20"/>
                <w:szCs w:val="20"/>
                <w:lang w:val="hu-HU"/>
              </w:rPr>
            </w:pPr>
            <w:proofErr w:type="spellStart"/>
            <w:r>
              <w:rPr>
                <w:i/>
                <w:iCs/>
                <w:color w:val="808080"/>
                <w:sz w:val="20"/>
                <w:szCs w:val="20"/>
                <w:lang w:val="hu-HU"/>
              </w:rPr>
              <w:t>Block</w:t>
            </w:r>
            <w:proofErr w:type="spellEnd"/>
            <w:r>
              <w:rPr>
                <w:i/>
                <w:iCs/>
                <w:color w:val="808080"/>
                <w:sz w:val="20"/>
                <w:szCs w:val="20"/>
                <w:lang w:val="hu-HU"/>
              </w:rPr>
              <w:t xml:space="preserve"> 01 – 7</w:t>
            </w:r>
            <w:proofErr w:type="gramStart"/>
            <w:r>
              <w:rPr>
                <w:i/>
                <w:iCs/>
                <w:color w:val="808080"/>
                <w:sz w:val="20"/>
                <w:szCs w:val="20"/>
                <w:lang w:val="hu-HU"/>
              </w:rPr>
              <w:t>.week</w:t>
            </w:r>
            <w:proofErr w:type="gramEnd"/>
          </w:p>
        </w:tc>
        <w:tc>
          <w:tcPr>
            <w:tcW w:w="1697" w:type="dxa"/>
            <w:shd w:val="clear" w:color="auto" w:fill="auto"/>
          </w:tcPr>
          <w:p w14:paraId="394EEA5E" w14:textId="4C3385AA" w:rsidR="004633C8" w:rsidRPr="007C6062" w:rsidRDefault="004633C8" w:rsidP="00B5636F">
            <w:pPr>
              <w:ind w:left="851" w:hanging="851"/>
              <w:rPr>
                <w:i/>
                <w:iCs/>
                <w:color w:val="808080"/>
                <w:sz w:val="20"/>
                <w:szCs w:val="20"/>
                <w:lang w:val="hu-HU"/>
              </w:rPr>
            </w:pPr>
            <w:proofErr w:type="spellStart"/>
            <w:r w:rsidRPr="007C6062">
              <w:rPr>
                <w:i/>
                <w:iCs/>
                <w:color w:val="808080"/>
                <w:sz w:val="20"/>
                <w:szCs w:val="20"/>
                <w:lang w:val="hu-HU"/>
              </w:rPr>
              <w:t>max</w:t>
            </w:r>
            <w:proofErr w:type="spellEnd"/>
            <w:r w:rsidRPr="007C6062">
              <w:rPr>
                <w:i/>
                <w:iCs/>
                <w:color w:val="808080"/>
                <w:sz w:val="20"/>
                <w:szCs w:val="20"/>
                <w:lang w:val="hu-HU"/>
              </w:rPr>
              <w:t xml:space="preserve"> </w:t>
            </w:r>
            <w:r w:rsidR="002D325F">
              <w:rPr>
                <w:i/>
                <w:iCs/>
                <w:color w:val="808080"/>
                <w:sz w:val="20"/>
                <w:szCs w:val="20"/>
                <w:lang w:val="hu-HU"/>
              </w:rPr>
              <w:t>10</w:t>
            </w:r>
            <w:r>
              <w:rPr>
                <w:i/>
                <w:iCs/>
                <w:color w:val="808080"/>
                <w:sz w:val="20"/>
                <w:szCs w:val="20"/>
                <w:lang w:val="hu-HU"/>
              </w:rPr>
              <w:t>0</w:t>
            </w:r>
            <w:r w:rsidRPr="007C6062">
              <w:rPr>
                <w:i/>
                <w:iCs/>
                <w:color w:val="808080"/>
                <w:sz w:val="20"/>
                <w:szCs w:val="20"/>
                <w:lang w:val="hu-HU"/>
              </w:rPr>
              <w:t xml:space="preserve"> </w:t>
            </w:r>
            <w:proofErr w:type="spellStart"/>
            <w:r w:rsidRPr="007C6062">
              <w:rPr>
                <w:i/>
                <w:iCs/>
                <w:color w:val="808080"/>
                <w:sz w:val="20"/>
                <w:szCs w:val="20"/>
                <w:lang w:val="hu-HU"/>
              </w:rPr>
              <w:t>po</w:t>
            </w:r>
            <w:r>
              <w:rPr>
                <w:i/>
                <w:iCs/>
                <w:color w:val="808080"/>
                <w:sz w:val="20"/>
                <w:szCs w:val="20"/>
                <w:lang w:val="hu-HU"/>
              </w:rPr>
              <w:t>i</w:t>
            </w:r>
            <w:r w:rsidRPr="007C6062">
              <w:rPr>
                <w:i/>
                <w:iCs/>
                <w:color w:val="808080"/>
                <w:sz w:val="20"/>
                <w:szCs w:val="20"/>
                <w:lang w:val="hu-HU"/>
              </w:rPr>
              <w:t>nt</w:t>
            </w:r>
            <w:r>
              <w:rPr>
                <w:i/>
                <w:iCs/>
                <w:color w:val="808080"/>
                <w:sz w:val="20"/>
                <w:szCs w:val="20"/>
                <w:lang w:val="hu-HU"/>
              </w:rPr>
              <w:t>s</w:t>
            </w:r>
            <w:proofErr w:type="spellEnd"/>
          </w:p>
        </w:tc>
        <w:tc>
          <w:tcPr>
            <w:tcW w:w="2697" w:type="dxa"/>
            <w:shd w:val="clear" w:color="auto" w:fill="auto"/>
          </w:tcPr>
          <w:p w14:paraId="2381D9A3" w14:textId="71DF184C" w:rsidR="004633C8" w:rsidRPr="007C6062" w:rsidRDefault="004633C8" w:rsidP="00B5636F">
            <w:pPr>
              <w:ind w:left="851" w:hanging="851"/>
              <w:rPr>
                <w:i/>
                <w:iCs/>
                <w:color w:val="808080"/>
                <w:sz w:val="20"/>
                <w:szCs w:val="20"/>
                <w:lang w:val="hu-HU"/>
              </w:rPr>
            </w:pPr>
            <w:r w:rsidRPr="007C6062">
              <w:rPr>
                <w:i/>
                <w:iCs/>
                <w:color w:val="808080"/>
                <w:sz w:val="20"/>
                <w:szCs w:val="20"/>
                <w:lang w:val="hu-HU"/>
              </w:rPr>
              <w:t xml:space="preserve"> </w:t>
            </w:r>
            <w:r>
              <w:rPr>
                <w:i/>
                <w:iCs/>
                <w:color w:val="808080"/>
                <w:sz w:val="20"/>
                <w:szCs w:val="20"/>
                <w:lang w:val="hu-HU"/>
              </w:rPr>
              <w:t>5</w:t>
            </w:r>
            <w:r w:rsidR="002D325F">
              <w:rPr>
                <w:i/>
                <w:iCs/>
                <w:color w:val="808080"/>
                <w:sz w:val="20"/>
                <w:szCs w:val="20"/>
                <w:lang w:val="hu-HU"/>
              </w:rPr>
              <w:t>0</w:t>
            </w:r>
            <w:r w:rsidRPr="007C6062">
              <w:rPr>
                <w:i/>
                <w:iCs/>
                <w:color w:val="808080"/>
                <w:sz w:val="20"/>
                <w:szCs w:val="20"/>
                <w:lang w:val="hu-HU"/>
              </w:rPr>
              <w:t xml:space="preserve"> %</w:t>
            </w:r>
          </w:p>
        </w:tc>
      </w:tr>
      <w:tr w:rsidR="004633C8" w:rsidRPr="007C6062" w14:paraId="2AA2DFA0" w14:textId="77777777" w:rsidTr="00B5636F">
        <w:tc>
          <w:tcPr>
            <w:tcW w:w="4678" w:type="dxa"/>
            <w:shd w:val="clear" w:color="auto" w:fill="auto"/>
          </w:tcPr>
          <w:p w14:paraId="1497DB2F" w14:textId="77777777" w:rsidR="004633C8" w:rsidRPr="007C6062" w:rsidRDefault="004633C8" w:rsidP="00B5636F">
            <w:pPr>
              <w:rPr>
                <w:i/>
                <w:iCs/>
                <w:color w:val="808080"/>
                <w:sz w:val="20"/>
                <w:szCs w:val="20"/>
                <w:lang w:val="hu-HU"/>
              </w:rPr>
            </w:pPr>
            <w:proofErr w:type="spellStart"/>
            <w:r>
              <w:rPr>
                <w:i/>
                <w:iCs/>
                <w:color w:val="808080"/>
                <w:sz w:val="20"/>
                <w:szCs w:val="20"/>
                <w:lang w:val="hu-HU"/>
              </w:rPr>
              <w:t>Block</w:t>
            </w:r>
            <w:proofErr w:type="spellEnd"/>
            <w:r>
              <w:rPr>
                <w:i/>
                <w:iCs/>
                <w:color w:val="808080"/>
                <w:sz w:val="20"/>
                <w:szCs w:val="20"/>
                <w:lang w:val="hu-HU"/>
              </w:rPr>
              <w:t xml:space="preserve"> 02 - 15 </w:t>
            </w:r>
            <w:proofErr w:type="spellStart"/>
            <w:r>
              <w:rPr>
                <w:i/>
                <w:iCs/>
                <w:color w:val="808080"/>
                <w:sz w:val="20"/>
                <w:szCs w:val="20"/>
                <w:lang w:val="hu-HU"/>
              </w:rPr>
              <w:t>week</w:t>
            </w:r>
            <w:proofErr w:type="spellEnd"/>
          </w:p>
        </w:tc>
        <w:tc>
          <w:tcPr>
            <w:tcW w:w="1697" w:type="dxa"/>
            <w:shd w:val="clear" w:color="auto" w:fill="auto"/>
          </w:tcPr>
          <w:p w14:paraId="20C06215" w14:textId="5E4AB684" w:rsidR="004633C8" w:rsidRPr="007C6062" w:rsidRDefault="002D325F" w:rsidP="00B5636F">
            <w:pPr>
              <w:ind w:left="851" w:hanging="851"/>
              <w:rPr>
                <w:i/>
                <w:iCs/>
                <w:color w:val="808080"/>
                <w:sz w:val="20"/>
                <w:szCs w:val="20"/>
                <w:lang w:val="hu-HU"/>
              </w:rPr>
            </w:pPr>
            <w:proofErr w:type="spellStart"/>
            <w:r>
              <w:rPr>
                <w:i/>
                <w:iCs/>
                <w:color w:val="808080"/>
                <w:sz w:val="20"/>
                <w:szCs w:val="20"/>
                <w:lang w:val="hu-HU"/>
              </w:rPr>
              <w:t>max</w:t>
            </w:r>
            <w:proofErr w:type="spellEnd"/>
            <w:r>
              <w:rPr>
                <w:i/>
                <w:iCs/>
                <w:color w:val="808080"/>
                <w:sz w:val="20"/>
                <w:szCs w:val="20"/>
                <w:lang w:val="hu-HU"/>
              </w:rPr>
              <w:t>: 10</w:t>
            </w:r>
            <w:r w:rsidR="004633C8">
              <w:rPr>
                <w:i/>
                <w:iCs/>
                <w:color w:val="808080"/>
                <w:sz w:val="20"/>
                <w:szCs w:val="20"/>
                <w:lang w:val="hu-HU"/>
              </w:rPr>
              <w:t xml:space="preserve">0 </w:t>
            </w:r>
            <w:proofErr w:type="spellStart"/>
            <w:r w:rsidR="004633C8">
              <w:rPr>
                <w:i/>
                <w:iCs/>
                <w:color w:val="808080"/>
                <w:sz w:val="20"/>
                <w:szCs w:val="20"/>
                <w:lang w:val="hu-HU"/>
              </w:rPr>
              <w:t>points</w:t>
            </w:r>
            <w:proofErr w:type="spellEnd"/>
          </w:p>
        </w:tc>
        <w:tc>
          <w:tcPr>
            <w:tcW w:w="2697" w:type="dxa"/>
            <w:shd w:val="clear" w:color="auto" w:fill="auto"/>
          </w:tcPr>
          <w:p w14:paraId="0F7F8876" w14:textId="54070586" w:rsidR="004633C8" w:rsidRPr="007C6062" w:rsidRDefault="004633C8" w:rsidP="00B5636F">
            <w:pPr>
              <w:ind w:left="851" w:hanging="851"/>
              <w:rPr>
                <w:i/>
                <w:iCs/>
                <w:color w:val="808080"/>
                <w:sz w:val="20"/>
                <w:szCs w:val="20"/>
                <w:lang w:val="hu-HU"/>
              </w:rPr>
            </w:pPr>
            <w:r>
              <w:rPr>
                <w:i/>
                <w:iCs/>
                <w:color w:val="808080"/>
                <w:sz w:val="20"/>
                <w:szCs w:val="20"/>
                <w:lang w:val="hu-HU"/>
              </w:rPr>
              <w:t>5</w:t>
            </w:r>
            <w:r w:rsidR="002D325F">
              <w:rPr>
                <w:i/>
                <w:iCs/>
                <w:color w:val="808080"/>
                <w:sz w:val="20"/>
                <w:szCs w:val="20"/>
                <w:lang w:val="hu-HU"/>
              </w:rPr>
              <w:t>0</w:t>
            </w:r>
            <w:r>
              <w:rPr>
                <w:i/>
                <w:iCs/>
                <w:color w:val="808080"/>
                <w:sz w:val="20"/>
                <w:szCs w:val="20"/>
                <w:lang w:val="hu-HU"/>
              </w:rPr>
              <w:t>%</w:t>
            </w:r>
          </w:p>
        </w:tc>
      </w:tr>
    </w:tbl>
    <w:p w14:paraId="4569BEE9" w14:textId="77777777" w:rsidR="004633C8" w:rsidRPr="00B65526" w:rsidRDefault="004633C8" w:rsidP="004633C8">
      <w:pPr>
        <w:rPr>
          <w:rStyle w:val="None"/>
          <w:rFonts w:eastAsia="Times New Roman"/>
          <w:bCs/>
          <w:sz w:val="20"/>
          <w:szCs w:val="20"/>
          <w:lang w:val="hu-HU"/>
        </w:rPr>
      </w:pPr>
    </w:p>
    <w:p w14:paraId="04CDDCEB" w14:textId="77777777" w:rsidR="004633C8" w:rsidRPr="0093509E" w:rsidRDefault="004633C8" w:rsidP="004633C8">
      <w:pPr>
        <w:rPr>
          <w:rStyle w:val="None"/>
          <w:rFonts w:eastAsia="Times New Roman"/>
          <w:b/>
          <w:sz w:val="20"/>
          <w:szCs w:val="20"/>
          <w:lang w:val="hu-HU"/>
        </w:rPr>
      </w:pPr>
      <w:proofErr w:type="spellStart"/>
      <w:r w:rsidRPr="0093509E">
        <w:rPr>
          <w:rStyle w:val="None"/>
          <w:rFonts w:eastAsia="Times New Roman"/>
          <w:b/>
          <w:sz w:val="20"/>
          <w:szCs w:val="20"/>
          <w:lang w:val="hu-HU"/>
        </w:rPr>
        <w:t>Opportunity</w:t>
      </w:r>
      <w:proofErr w:type="spellEnd"/>
      <w:r w:rsidRPr="0093509E">
        <w:rPr>
          <w:rStyle w:val="None"/>
          <w:rFonts w:eastAsia="Times New Roman"/>
          <w:b/>
          <w:sz w:val="20"/>
          <w:szCs w:val="20"/>
          <w:lang w:val="hu-HU"/>
        </w:rPr>
        <w:t xml:space="preserve"> and </w:t>
      </w:r>
      <w:proofErr w:type="spellStart"/>
      <w:r w:rsidRPr="0093509E">
        <w:rPr>
          <w:rStyle w:val="None"/>
          <w:rFonts w:eastAsia="Times New Roman"/>
          <w:b/>
          <w:sz w:val="20"/>
          <w:szCs w:val="20"/>
          <w:lang w:val="hu-HU"/>
        </w:rPr>
        <w:t>procedure</w:t>
      </w:r>
      <w:proofErr w:type="spellEnd"/>
      <w:r w:rsidRPr="0093509E">
        <w:rPr>
          <w:rStyle w:val="None"/>
          <w:rFonts w:eastAsia="Times New Roman"/>
          <w:b/>
          <w:sz w:val="20"/>
          <w:szCs w:val="20"/>
          <w:lang w:val="hu-HU"/>
        </w:rPr>
        <w:t xml:space="preserve"> </w:t>
      </w:r>
      <w:proofErr w:type="spellStart"/>
      <w:r w:rsidRPr="0093509E">
        <w:rPr>
          <w:rStyle w:val="None"/>
          <w:rFonts w:eastAsia="Times New Roman"/>
          <w:b/>
          <w:sz w:val="20"/>
          <w:szCs w:val="20"/>
          <w:lang w:val="hu-HU"/>
        </w:rPr>
        <w:t>for</w:t>
      </w:r>
      <w:proofErr w:type="spellEnd"/>
      <w:r w:rsidRPr="0093509E">
        <w:rPr>
          <w:rStyle w:val="None"/>
          <w:rFonts w:eastAsia="Times New Roman"/>
          <w:b/>
          <w:sz w:val="20"/>
          <w:szCs w:val="20"/>
          <w:lang w:val="hu-HU"/>
        </w:rPr>
        <w:t xml:space="preserve"> re-</w:t>
      </w:r>
      <w:proofErr w:type="spellStart"/>
      <w:r w:rsidRPr="0093509E">
        <w:rPr>
          <w:rStyle w:val="None"/>
          <w:rFonts w:eastAsia="Times New Roman"/>
          <w:b/>
          <w:sz w:val="20"/>
          <w:szCs w:val="20"/>
          <w:lang w:val="hu-HU"/>
        </w:rPr>
        <w:t>takes</w:t>
      </w:r>
      <w:proofErr w:type="spellEnd"/>
      <w:r w:rsidRPr="0093509E">
        <w:rPr>
          <w:rStyle w:val="None"/>
          <w:rFonts w:eastAsia="Times New Roman"/>
          <w:b/>
          <w:sz w:val="20"/>
          <w:szCs w:val="20"/>
          <w:lang w:val="hu-HU"/>
        </w:rPr>
        <w:t xml:space="preserve"> (PTE </w:t>
      </w:r>
      <w:proofErr w:type="spellStart"/>
      <w:r w:rsidRPr="0093509E">
        <w:rPr>
          <w:rStyle w:val="None"/>
          <w:rFonts w:eastAsia="Times New Roman"/>
          <w:b/>
          <w:sz w:val="20"/>
          <w:szCs w:val="20"/>
          <w:lang w:val="hu-HU"/>
        </w:rPr>
        <w:t>TVSz</w:t>
      </w:r>
      <w:proofErr w:type="spellEnd"/>
      <w:r w:rsidRPr="0093509E">
        <w:rPr>
          <w:rStyle w:val="None"/>
          <w:rFonts w:eastAsia="Times New Roman"/>
          <w:b/>
          <w:sz w:val="20"/>
          <w:szCs w:val="20"/>
          <w:lang w:val="hu-HU"/>
        </w:rPr>
        <w:t xml:space="preserve"> 47§(4))</w:t>
      </w:r>
    </w:p>
    <w:p w14:paraId="68A0E8E7" w14:textId="77777777" w:rsidR="004633C8" w:rsidRDefault="004633C8" w:rsidP="004633C8">
      <w:pPr>
        <w:rPr>
          <w:rStyle w:val="None"/>
          <w:rFonts w:eastAsia="Times New Roman"/>
          <w:bCs/>
          <w:sz w:val="20"/>
          <w:szCs w:val="20"/>
          <w:lang w:val="hu-HU"/>
        </w:rPr>
      </w:pPr>
      <w:r w:rsidRPr="0093509E">
        <w:rPr>
          <w:rStyle w:val="None"/>
          <w:rFonts w:eastAsia="Times New Roman"/>
          <w:bCs/>
          <w:sz w:val="20"/>
          <w:szCs w:val="20"/>
          <w:lang w:val="hu-HU"/>
        </w:rPr>
        <w:t xml:space="preserve">The </w:t>
      </w:r>
      <w:proofErr w:type="spellStart"/>
      <w:r w:rsidRPr="0093509E">
        <w:rPr>
          <w:rStyle w:val="None"/>
          <w:rFonts w:eastAsia="Times New Roman"/>
          <w:bCs/>
          <w:sz w:val="20"/>
          <w:szCs w:val="20"/>
          <w:lang w:val="hu-HU"/>
        </w:rPr>
        <w:t>specific</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regulations</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for</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improving</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grades</w:t>
      </w:r>
      <w:proofErr w:type="spellEnd"/>
      <w:r w:rsidRPr="0093509E">
        <w:rPr>
          <w:rStyle w:val="None"/>
          <w:rFonts w:eastAsia="Times New Roman"/>
          <w:bCs/>
          <w:sz w:val="20"/>
          <w:szCs w:val="20"/>
          <w:lang w:val="hu-HU"/>
        </w:rPr>
        <w:t xml:space="preserve"> and </w:t>
      </w:r>
      <w:proofErr w:type="spellStart"/>
      <w:r w:rsidRPr="0093509E">
        <w:rPr>
          <w:rStyle w:val="None"/>
          <w:rFonts w:eastAsia="Times New Roman"/>
          <w:bCs/>
          <w:sz w:val="20"/>
          <w:szCs w:val="20"/>
          <w:lang w:val="hu-HU"/>
        </w:rPr>
        <w:t>resitting</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tests</w:t>
      </w:r>
      <w:proofErr w:type="spellEnd"/>
      <w:r w:rsidRPr="0093509E">
        <w:rPr>
          <w:rStyle w:val="None"/>
          <w:rFonts w:eastAsia="Times New Roman"/>
          <w:bCs/>
          <w:sz w:val="20"/>
          <w:szCs w:val="20"/>
          <w:lang w:val="hu-HU"/>
        </w:rPr>
        <w:t xml:space="preserve"> must be </w:t>
      </w:r>
      <w:proofErr w:type="spellStart"/>
      <w:r w:rsidRPr="0093509E">
        <w:rPr>
          <w:rStyle w:val="None"/>
          <w:rFonts w:eastAsia="Times New Roman"/>
          <w:bCs/>
          <w:sz w:val="20"/>
          <w:szCs w:val="20"/>
          <w:lang w:val="hu-HU"/>
        </w:rPr>
        <w:t>read</w:t>
      </w:r>
      <w:proofErr w:type="spellEnd"/>
      <w:r w:rsidRPr="0093509E">
        <w:rPr>
          <w:rStyle w:val="None"/>
          <w:rFonts w:eastAsia="Times New Roman"/>
          <w:bCs/>
          <w:sz w:val="20"/>
          <w:szCs w:val="20"/>
          <w:lang w:val="hu-HU"/>
        </w:rPr>
        <w:t xml:space="preserve"> and </w:t>
      </w:r>
      <w:proofErr w:type="spellStart"/>
      <w:r w:rsidRPr="0093509E">
        <w:rPr>
          <w:rStyle w:val="None"/>
          <w:rFonts w:eastAsia="Times New Roman"/>
          <w:bCs/>
          <w:sz w:val="20"/>
          <w:szCs w:val="20"/>
          <w:lang w:val="hu-HU"/>
        </w:rPr>
        <w:t>applied</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according</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to</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the</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general</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Code</w:t>
      </w:r>
      <w:proofErr w:type="spellEnd"/>
      <w:r w:rsidRPr="0093509E">
        <w:rPr>
          <w:rStyle w:val="None"/>
          <w:rFonts w:eastAsia="Times New Roman"/>
          <w:bCs/>
          <w:sz w:val="20"/>
          <w:szCs w:val="20"/>
          <w:lang w:val="hu-HU"/>
        </w:rPr>
        <w:t xml:space="preserve"> of </w:t>
      </w:r>
      <w:proofErr w:type="spellStart"/>
      <w:r w:rsidRPr="0093509E">
        <w:rPr>
          <w:rStyle w:val="None"/>
          <w:rFonts w:eastAsia="Times New Roman"/>
          <w:bCs/>
          <w:sz w:val="20"/>
          <w:szCs w:val="20"/>
          <w:lang w:val="hu-HU"/>
        </w:rPr>
        <w:t>Studies</w:t>
      </w:r>
      <w:proofErr w:type="spellEnd"/>
      <w:r w:rsidRPr="0093509E">
        <w:rPr>
          <w:rStyle w:val="None"/>
          <w:rFonts w:eastAsia="Times New Roman"/>
          <w:bCs/>
          <w:sz w:val="20"/>
          <w:szCs w:val="20"/>
          <w:lang w:val="hu-HU"/>
        </w:rPr>
        <w:t xml:space="preserve"> and </w:t>
      </w:r>
      <w:proofErr w:type="spellStart"/>
      <w:r w:rsidRPr="0093509E">
        <w:rPr>
          <w:rStyle w:val="None"/>
          <w:rFonts w:eastAsia="Times New Roman"/>
          <w:bCs/>
          <w:sz w:val="20"/>
          <w:szCs w:val="20"/>
          <w:lang w:val="hu-HU"/>
        </w:rPr>
        <w:t>Examinations</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E.g</w:t>
      </w:r>
      <w:proofErr w:type="spellEnd"/>
      <w:proofErr w:type="gramStart"/>
      <w:r w:rsidRPr="0093509E">
        <w:rPr>
          <w:rStyle w:val="None"/>
          <w:rFonts w:eastAsia="Times New Roman"/>
          <w:bCs/>
          <w:sz w:val="20"/>
          <w:szCs w:val="20"/>
          <w:lang w:val="hu-HU"/>
        </w:rPr>
        <w:t>.:</w:t>
      </w:r>
      <w:proofErr w:type="gram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all</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tests</w:t>
      </w:r>
      <w:proofErr w:type="spellEnd"/>
      <w:r w:rsidRPr="0093509E">
        <w:rPr>
          <w:rStyle w:val="None"/>
          <w:rFonts w:eastAsia="Times New Roman"/>
          <w:bCs/>
          <w:sz w:val="20"/>
          <w:szCs w:val="20"/>
          <w:lang w:val="hu-HU"/>
        </w:rPr>
        <w:t xml:space="preserve"> and </w:t>
      </w:r>
      <w:proofErr w:type="spellStart"/>
      <w:r w:rsidRPr="0093509E">
        <w:rPr>
          <w:rStyle w:val="None"/>
          <w:rFonts w:eastAsia="Times New Roman"/>
          <w:bCs/>
          <w:sz w:val="20"/>
          <w:szCs w:val="20"/>
          <w:lang w:val="hu-HU"/>
        </w:rPr>
        <w:t>assessment</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tasks</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can</w:t>
      </w:r>
      <w:proofErr w:type="spellEnd"/>
      <w:r w:rsidRPr="0093509E">
        <w:rPr>
          <w:rStyle w:val="None"/>
          <w:rFonts w:eastAsia="Times New Roman"/>
          <w:bCs/>
          <w:sz w:val="20"/>
          <w:szCs w:val="20"/>
          <w:lang w:val="hu-HU"/>
        </w:rPr>
        <w:t xml:space="preserve"> be </w:t>
      </w:r>
      <w:proofErr w:type="spellStart"/>
      <w:r w:rsidRPr="0093509E">
        <w:rPr>
          <w:rStyle w:val="None"/>
          <w:rFonts w:eastAsia="Times New Roman"/>
          <w:bCs/>
          <w:sz w:val="20"/>
          <w:szCs w:val="20"/>
          <w:lang w:val="hu-HU"/>
        </w:rPr>
        <w:t>repeated</w:t>
      </w:r>
      <w:proofErr w:type="spellEnd"/>
      <w:r w:rsidRPr="0093509E">
        <w:rPr>
          <w:rStyle w:val="None"/>
          <w:rFonts w:eastAsia="Times New Roman"/>
          <w:bCs/>
          <w:sz w:val="20"/>
          <w:szCs w:val="20"/>
          <w:lang w:val="hu-HU"/>
        </w:rPr>
        <w:t>/</w:t>
      </w:r>
      <w:proofErr w:type="spellStart"/>
      <w:r w:rsidRPr="0093509E">
        <w:rPr>
          <w:rStyle w:val="None"/>
          <w:rFonts w:eastAsia="Times New Roman"/>
          <w:bCs/>
          <w:sz w:val="20"/>
          <w:szCs w:val="20"/>
          <w:lang w:val="hu-HU"/>
        </w:rPr>
        <w:t>improved</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at</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least</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once</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every</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semester</w:t>
      </w:r>
      <w:proofErr w:type="spellEnd"/>
      <w:r w:rsidRPr="0093509E">
        <w:rPr>
          <w:rStyle w:val="None"/>
          <w:rFonts w:eastAsia="Times New Roman"/>
          <w:bCs/>
          <w:sz w:val="20"/>
          <w:szCs w:val="20"/>
          <w:lang w:val="hu-HU"/>
        </w:rPr>
        <w:t xml:space="preserve">, and </w:t>
      </w:r>
      <w:proofErr w:type="spellStart"/>
      <w:r w:rsidRPr="0093509E">
        <w:rPr>
          <w:rStyle w:val="None"/>
          <w:rFonts w:eastAsia="Times New Roman"/>
          <w:bCs/>
          <w:sz w:val="20"/>
          <w:szCs w:val="20"/>
          <w:lang w:val="hu-HU"/>
        </w:rPr>
        <w:t>the</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tests</w:t>
      </w:r>
      <w:proofErr w:type="spellEnd"/>
      <w:r w:rsidRPr="0093509E">
        <w:rPr>
          <w:rStyle w:val="None"/>
          <w:rFonts w:eastAsia="Times New Roman"/>
          <w:bCs/>
          <w:sz w:val="20"/>
          <w:szCs w:val="20"/>
          <w:lang w:val="hu-HU"/>
        </w:rPr>
        <w:t xml:space="preserve"> and </w:t>
      </w:r>
      <w:proofErr w:type="spellStart"/>
      <w:r w:rsidRPr="0093509E">
        <w:rPr>
          <w:rStyle w:val="None"/>
          <w:rFonts w:eastAsia="Times New Roman"/>
          <w:bCs/>
          <w:sz w:val="20"/>
          <w:szCs w:val="20"/>
          <w:lang w:val="hu-HU"/>
        </w:rPr>
        <w:t>home</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assignments</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can</w:t>
      </w:r>
      <w:proofErr w:type="spellEnd"/>
      <w:r w:rsidRPr="0093509E">
        <w:rPr>
          <w:rStyle w:val="None"/>
          <w:rFonts w:eastAsia="Times New Roman"/>
          <w:bCs/>
          <w:sz w:val="20"/>
          <w:szCs w:val="20"/>
          <w:lang w:val="hu-HU"/>
        </w:rPr>
        <w:t xml:space="preserve"> be </w:t>
      </w:r>
      <w:proofErr w:type="spellStart"/>
      <w:r w:rsidRPr="0093509E">
        <w:rPr>
          <w:rStyle w:val="None"/>
          <w:rFonts w:eastAsia="Times New Roman"/>
          <w:bCs/>
          <w:sz w:val="20"/>
          <w:szCs w:val="20"/>
          <w:lang w:val="hu-HU"/>
        </w:rPr>
        <w:t>repeated</w:t>
      </w:r>
      <w:proofErr w:type="spellEnd"/>
      <w:r w:rsidRPr="0093509E">
        <w:rPr>
          <w:rStyle w:val="None"/>
          <w:rFonts w:eastAsia="Times New Roman"/>
          <w:bCs/>
          <w:sz w:val="20"/>
          <w:szCs w:val="20"/>
          <w:lang w:val="hu-HU"/>
        </w:rPr>
        <w:t>/</w:t>
      </w:r>
      <w:proofErr w:type="spellStart"/>
      <w:r w:rsidRPr="0093509E">
        <w:rPr>
          <w:rStyle w:val="None"/>
          <w:rFonts w:eastAsia="Times New Roman"/>
          <w:bCs/>
          <w:sz w:val="20"/>
          <w:szCs w:val="20"/>
          <w:lang w:val="hu-HU"/>
        </w:rPr>
        <w:t>improved</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at</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least</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once</w:t>
      </w:r>
      <w:proofErr w:type="spellEnd"/>
      <w:r w:rsidRPr="0093509E">
        <w:rPr>
          <w:rStyle w:val="None"/>
          <w:rFonts w:eastAsia="Times New Roman"/>
          <w:bCs/>
          <w:sz w:val="20"/>
          <w:szCs w:val="20"/>
          <w:lang w:val="hu-HU"/>
        </w:rPr>
        <w:t xml:space="preserve"> in </w:t>
      </w:r>
      <w:proofErr w:type="spellStart"/>
      <w:r w:rsidRPr="0093509E">
        <w:rPr>
          <w:rStyle w:val="None"/>
          <w:rFonts w:eastAsia="Times New Roman"/>
          <w:bCs/>
          <w:sz w:val="20"/>
          <w:szCs w:val="20"/>
          <w:lang w:val="hu-HU"/>
        </w:rPr>
        <w:t>the</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first</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two</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weeks</w:t>
      </w:r>
      <w:proofErr w:type="spellEnd"/>
      <w:r w:rsidRPr="0093509E">
        <w:rPr>
          <w:rStyle w:val="None"/>
          <w:rFonts w:eastAsia="Times New Roman"/>
          <w:bCs/>
          <w:sz w:val="20"/>
          <w:szCs w:val="20"/>
          <w:lang w:val="hu-HU"/>
        </w:rPr>
        <w:t xml:space="preserve"> of </w:t>
      </w:r>
      <w:proofErr w:type="spellStart"/>
      <w:r w:rsidRPr="0093509E">
        <w:rPr>
          <w:rStyle w:val="None"/>
          <w:rFonts w:eastAsia="Times New Roman"/>
          <w:bCs/>
          <w:sz w:val="20"/>
          <w:szCs w:val="20"/>
          <w:lang w:val="hu-HU"/>
        </w:rPr>
        <w:t>the</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examination</w:t>
      </w:r>
      <w:proofErr w:type="spellEnd"/>
      <w:r w:rsidRPr="0093509E">
        <w:rPr>
          <w:rStyle w:val="None"/>
          <w:rFonts w:eastAsia="Times New Roman"/>
          <w:bCs/>
          <w:sz w:val="20"/>
          <w:szCs w:val="20"/>
          <w:lang w:val="hu-HU"/>
        </w:rPr>
        <w:t xml:space="preserve"> </w:t>
      </w:r>
      <w:proofErr w:type="spellStart"/>
      <w:r w:rsidRPr="0093509E">
        <w:rPr>
          <w:rStyle w:val="None"/>
          <w:rFonts w:eastAsia="Times New Roman"/>
          <w:bCs/>
          <w:sz w:val="20"/>
          <w:szCs w:val="20"/>
          <w:lang w:val="hu-HU"/>
        </w:rPr>
        <w:t>period</w:t>
      </w:r>
      <w:proofErr w:type="spellEnd"/>
      <w:r w:rsidRPr="0093509E">
        <w:rPr>
          <w:rStyle w:val="None"/>
          <w:rFonts w:eastAsia="Times New Roman"/>
          <w:bCs/>
          <w:sz w:val="20"/>
          <w:szCs w:val="20"/>
          <w:lang w:val="hu-HU"/>
        </w:rPr>
        <w:t>.</w:t>
      </w:r>
    </w:p>
    <w:p w14:paraId="0013D557" w14:textId="77777777" w:rsidR="004633C8" w:rsidRDefault="004633C8" w:rsidP="004633C8">
      <w:pPr>
        <w:rPr>
          <w:rStyle w:val="None"/>
          <w:rFonts w:eastAsia="Times New Roman"/>
          <w:bCs/>
          <w:sz w:val="20"/>
          <w:szCs w:val="20"/>
          <w:lang w:val="hu-HU"/>
        </w:rPr>
      </w:pPr>
    </w:p>
    <w:p w14:paraId="13EC21E8" w14:textId="77777777" w:rsidR="004633C8" w:rsidRPr="00947398" w:rsidRDefault="004633C8" w:rsidP="004633C8">
      <w:pPr>
        <w:pStyle w:val="Nincstrkz"/>
        <w:jc w:val="both"/>
        <w:rPr>
          <w:rStyle w:val="None"/>
          <w:rFonts w:eastAsia="Times New Roman"/>
          <w:bCs/>
          <w:sz w:val="20"/>
          <w:szCs w:val="20"/>
        </w:rPr>
      </w:pPr>
      <w:r w:rsidRPr="00947398">
        <w:rPr>
          <w:rStyle w:val="None"/>
          <w:rFonts w:eastAsia="Times New Roman"/>
          <w:bCs/>
          <w:sz w:val="20"/>
          <w:szCs w:val="20"/>
        </w:rPr>
        <w:t xml:space="preserve">Corrections to the material of the two blocks of drawings </w:t>
      </w:r>
      <w:proofErr w:type="gramStart"/>
      <w:r w:rsidRPr="00947398">
        <w:rPr>
          <w:rStyle w:val="None"/>
          <w:rFonts w:eastAsia="Times New Roman"/>
          <w:bCs/>
          <w:sz w:val="20"/>
          <w:szCs w:val="20"/>
        </w:rPr>
        <w:t>can be made</w:t>
      </w:r>
      <w:proofErr w:type="gramEnd"/>
      <w:r w:rsidRPr="00947398">
        <w:rPr>
          <w:rStyle w:val="None"/>
          <w:rFonts w:eastAsia="Times New Roman"/>
          <w:bCs/>
          <w:sz w:val="20"/>
          <w:szCs w:val="20"/>
        </w:rPr>
        <w:t xml:space="preserve"> until the final presentation of the drawings at the latest, i.e. until the make-up submission in the first week of the examination period!</w:t>
      </w:r>
    </w:p>
    <w:p w14:paraId="64DD76B4" w14:textId="77777777" w:rsidR="004633C8" w:rsidRPr="0093509E" w:rsidRDefault="004633C8" w:rsidP="004633C8">
      <w:pPr>
        <w:rPr>
          <w:rStyle w:val="None"/>
          <w:rFonts w:eastAsia="Times New Roman"/>
          <w:bCs/>
          <w:sz w:val="20"/>
          <w:szCs w:val="20"/>
          <w:lang w:val="hu-HU"/>
        </w:rPr>
      </w:pPr>
    </w:p>
    <w:p w14:paraId="1F1FD272" w14:textId="77777777" w:rsidR="004633C8" w:rsidRDefault="004633C8" w:rsidP="004633C8">
      <w:pPr>
        <w:rPr>
          <w:rStyle w:val="None"/>
          <w:rFonts w:eastAsia="Times New Roman"/>
          <w:b/>
          <w:sz w:val="20"/>
          <w:szCs w:val="20"/>
          <w:lang w:val="hu-HU"/>
        </w:rPr>
      </w:pPr>
      <w:proofErr w:type="spellStart"/>
      <w:r w:rsidRPr="00091D7D">
        <w:rPr>
          <w:rStyle w:val="None"/>
          <w:rFonts w:eastAsia="Times New Roman"/>
          <w:b/>
          <w:sz w:val="20"/>
          <w:szCs w:val="20"/>
          <w:lang w:val="hu-HU"/>
        </w:rPr>
        <w:t>Requirements</w:t>
      </w:r>
      <w:proofErr w:type="spellEnd"/>
      <w:r w:rsidRPr="00091D7D">
        <w:rPr>
          <w:rStyle w:val="None"/>
          <w:rFonts w:eastAsia="Times New Roman"/>
          <w:b/>
          <w:sz w:val="20"/>
          <w:szCs w:val="20"/>
          <w:lang w:val="hu-HU"/>
        </w:rPr>
        <w:t xml:space="preserve"> </w:t>
      </w:r>
      <w:proofErr w:type="spellStart"/>
      <w:r w:rsidRPr="00091D7D">
        <w:rPr>
          <w:rStyle w:val="None"/>
          <w:rFonts w:eastAsia="Times New Roman"/>
          <w:b/>
          <w:sz w:val="20"/>
          <w:szCs w:val="20"/>
          <w:lang w:val="hu-HU"/>
        </w:rPr>
        <w:t>for</w:t>
      </w:r>
      <w:proofErr w:type="spellEnd"/>
      <w:r w:rsidRPr="00091D7D">
        <w:rPr>
          <w:rStyle w:val="None"/>
          <w:rFonts w:eastAsia="Times New Roman"/>
          <w:b/>
          <w:sz w:val="20"/>
          <w:szCs w:val="20"/>
          <w:lang w:val="hu-HU"/>
        </w:rPr>
        <w:t xml:space="preserve"> </w:t>
      </w:r>
      <w:proofErr w:type="spellStart"/>
      <w:r w:rsidRPr="00091D7D">
        <w:rPr>
          <w:rStyle w:val="None"/>
          <w:rFonts w:eastAsia="Times New Roman"/>
          <w:b/>
          <w:sz w:val="20"/>
          <w:szCs w:val="20"/>
          <w:lang w:val="hu-HU"/>
        </w:rPr>
        <w:t>the</w:t>
      </w:r>
      <w:proofErr w:type="spellEnd"/>
      <w:r w:rsidRPr="00091D7D">
        <w:rPr>
          <w:rStyle w:val="None"/>
          <w:rFonts w:eastAsia="Times New Roman"/>
          <w:b/>
          <w:sz w:val="20"/>
          <w:szCs w:val="20"/>
          <w:lang w:val="hu-HU"/>
        </w:rPr>
        <w:t xml:space="preserve"> end-of-</w:t>
      </w:r>
      <w:proofErr w:type="spellStart"/>
      <w:r w:rsidRPr="00091D7D">
        <w:rPr>
          <w:rStyle w:val="None"/>
          <w:rFonts w:eastAsia="Times New Roman"/>
          <w:b/>
          <w:sz w:val="20"/>
          <w:szCs w:val="20"/>
          <w:lang w:val="hu-HU"/>
        </w:rPr>
        <w:t>semester</w:t>
      </w:r>
      <w:proofErr w:type="spellEnd"/>
      <w:r w:rsidRPr="00091D7D">
        <w:rPr>
          <w:rStyle w:val="None"/>
          <w:rFonts w:eastAsia="Times New Roman"/>
          <w:b/>
          <w:sz w:val="20"/>
          <w:szCs w:val="20"/>
          <w:lang w:val="hu-HU"/>
        </w:rPr>
        <w:t xml:space="preserve"> </w:t>
      </w:r>
      <w:proofErr w:type="spellStart"/>
      <w:r w:rsidRPr="00091D7D">
        <w:rPr>
          <w:rStyle w:val="None"/>
          <w:rFonts w:eastAsia="Times New Roman"/>
          <w:b/>
          <w:sz w:val="20"/>
          <w:szCs w:val="20"/>
          <w:lang w:val="hu-HU"/>
        </w:rPr>
        <w:t>signature</w:t>
      </w:r>
      <w:proofErr w:type="spellEnd"/>
      <w:r w:rsidRPr="00091D7D">
        <w:rPr>
          <w:rStyle w:val="None"/>
          <w:rFonts w:eastAsia="Times New Roman"/>
          <w:b/>
          <w:sz w:val="20"/>
          <w:szCs w:val="20"/>
          <w:lang w:val="hu-HU"/>
        </w:rPr>
        <w:t xml:space="preserve"> </w:t>
      </w:r>
    </w:p>
    <w:p w14:paraId="22D914C4" w14:textId="77777777" w:rsidR="004633C8" w:rsidRPr="001F0189" w:rsidRDefault="004633C8" w:rsidP="004633C8">
      <w:pPr>
        <w:rPr>
          <w:rStyle w:val="None"/>
          <w:rFonts w:eastAsia="Times New Roman"/>
          <w:b/>
          <w:i/>
          <w:iCs/>
          <w:color w:val="FF2D21" w:themeColor="accent5"/>
          <w:sz w:val="20"/>
          <w:szCs w:val="20"/>
          <w:u w:val="single"/>
          <w:lang w:val="hu-HU"/>
        </w:rPr>
      </w:pPr>
    </w:p>
    <w:p w14:paraId="7CFE6343" w14:textId="77777777" w:rsidR="004633C8" w:rsidRPr="00471BB6" w:rsidRDefault="004633C8" w:rsidP="004633C8">
      <w:pPr>
        <w:rPr>
          <w:rStyle w:val="None"/>
          <w:rFonts w:eastAsia="Times New Roman"/>
          <w:bCs/>
          <w:iCs/>
          <w:sz w:val="20"/>
          <w:szCs w:val="20"/>
          <w:lang w:val="hu-HU"/>
        </w:rPr>
      </w:pPr>
      <w:proofErr w:type="spellStart"/>
      <w:r w:rsidRPr="00471BB6">
        <w:rPr>
          <w:rStyle w:val="None"/>
          <w:rFonts w:eastAsia="Times New Roman"/>
          <w:bCs/>
          <w:iCs/>
          <w:sz w:val="20"/>
          <w:szCs w:val="20"/>
          <w:lang w:val="hu-HU"/>
        </w:rPr>
        <w:t>By</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signing</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the</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form</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the</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instructor</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certifies</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that</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the</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student</w:t>
      </w:r>
      <w:proofErr w:type="spellEnd"/>
      <w:r w:rsidRPr="00471BB6">
        <w:rPr>
          <w:rStyle w:val="None"/>
          <w:rFonts w:eastAsia="Times New Roman"/>
          <w:bCs/>
          <w:iCs/>
          <w:sz w:val="20"/>
          <w:szCs w:val="20"/>
          <w:lang w:val="hu-HU"/>
        </w:rPr>
        <w:t xml:space="preserve"> has </w:t>
      </w:r>
      <w:proofErr w:type="spellStart"/>
      <w:r w:rsidRPr="00471BB6">
        <w:rPr>
          <w:rStyle w:val="None"/>
          <w:rFonts w:eastAsia="Times New Roman"/>
          <w:bCs/>
          <w:iCs/>
          <w:sz w:val="20"/>
          <w:szCs w:val="20"/>
          <w:lang w:val="hu-HU"/>
        </w:rPr>
        <w:t>fulfilled</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his</w:t>
      </w:r>
      <w:proofErr w:type="spellEnd"/>
      <w:r w:rsidRPr="00471BB6">
        <w:rPr>
          <w:rStyle w:val="None"/>
          <w:rFonts w:eastAsia="Times New Roman"/>
          <w:bCs/>
          <w:iCs/>
          <w:sz w:val="20"/>
          <w:szCs w:val="20"/>
          <w:lang w:val="hu-HU"/>
        </w:rPr>
        <w:t>/</w:t>
      </w:r>
      <w:proofErr w:type="spellStart"/>
      <w:r w:rsidRPr="00471BB6">
        <w:rPr>
          <w:rStyle w:val="None"/>
          <w:rFonts w:eastAsia="Times New Roman"/>
          <w:bCs/>
          <w:iCs/>
          <w:sz w:val="20"/>
          <w:szCs w:val="20"/>
          <w:lang w:val="hu-HU"/>
        </w:rPr>
        <w:t>her</w:t>
      </w:r>
      <w:proofErr w:type="spellEnd"/>
      <w:r w:rsidRPr="00471BB6">
        <w:rPr>
          <w:rStyle w:val="None"/>
          <w:rFonts w:eastAsia="Times New Roman"/>
          <w:bCs/>
          <w:iCs/>
          <w:sz w:val="20"/>
          <w:szCs w:val="20"/>
          <w:lang w:val="hu-HU"/>
        </w:rPr>
        <w:t xml:space="preserve"> mid-</w:t>
      </w:r>
      <w:proofErr w:type="spellStart"/>
      <w:r w:rsidRPr="00471BB6">
        <w:rPr>
          <w:rStyle w:val="None"/>
          <w:rFonts w:eastAsia="Times New Roman"/>
          <w:bCs/>
          <w:iCs/>
          <w:sz w:val="20"/>
          <w:szCs w:val="20"/>
          <w:lang w:val="hu-HU"/>
        </w:rPr>
        <w:t>term</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obligations</w:t>
      </w:r>
      <w:proofErr w:type="spellEnd"/>
      <w:r w:rsidRPr="00471BB6">
        <w:rPr>
          <w:rStyle w:val="None"/>
          <w:rFonts w:eastAsia="Times New Roman"/>
          <w:bCs/>
          <w:iCs/>
          <w:sz w:val="20"/>
          <w:szCs w:val="20"/>
          <w:lang w:val="hu-HU"/>
        </w:rPr>
        <w:t>:</w:t>
      </w:r>
    </w:p>
    <w:p w14:paraId="46330D28" w14:textId="77777777" w:rsidR="004633C8" w:rsidRPr="00471BB6" w:rsidRDefault="004633C8" w:rsidP="004633C8">
      <w:pPr>
        <w:rPr>
          <w:rStyle w:val="None"/>
          <w:rFonts w:eastAsia="Times New Roman"/>
          <w:bCs/>
          <w:iCs/>
          <w:sz w:val="20"/>
          <w:szCs w:val="20"/>
          <w:lang w:val="hu-HU"/>
        </w:rPr>
      </w:pPr>
      <w:r w:rsidRPr="00471BB6">
        <w:rPr>
          <w:rStyle w:val="None"/>
          <w:rFonts w:eastAsia="Times New Roman"/>
          <w:bCs/>
          <w:iCs/>
          <w:sz w:val="20"/>
          <w:szCs w:val="20"/>
          <w:lang w:val="hu-HU"/>
        </w:rPr>
        <w:t>-</w:t>
      </w:r>
      <w:proofErr w:type="spellStart"/>
      <w:r w:rsidRPr="00471BB6">
        <w:rPr>
          <w:rStyle w:val="None"/>
          <w:rFonts w:eastAsia="Times New Roman"/>
          <w:bCs/>
          <w:iCs/>
          <w:sz w:val="20"/>
          <w:szCs w:val="20"/>
          <w:lang w:val="hu-HU"/>
        </w:rPr>
        <w:t>attended</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classes</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prepared</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for</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classes</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according</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to</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the</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syllabus</w:t>
      </w:r>
      <w:proofErr w:type="spellEnd"/>
      <w:r w:rsidRPr="00471BB6">
        <w:rPr>
          <w:rStyle w:val="None"/>
          <w:rFonts w:eastAsia="Times New Roman"/>
          <w:bCs/>
          <w:iCs/>
          <w:sz w:val="20"/>
          <w:szCs w:val="20"/>
          <w:lang w:val="hu-HU"/>
        </w:rPr>
        <w:t>/</w:t>
      </w:r>
      <w:proofErr w:type="spellStart"/>
      <w:r w:rsidRPr="00471BB6">
        <w:rPr>
          <w:rStyle w:val="None"/>
          <w:rFonts w:eastAsia="Times New Roman"/>
          <w:bCs/>
          <w:iCs/>
          <w:sz w:val="20"/>
          <w:szCs w:val="20"/>
          <w:lang w:val="hu-HU"/>
        </w:rPr>
        <w:t>timetable</w:t>
      </w:r>
      <w:proofErr w:type="spellEnd"/>
      <w:r w:rsidRPr="00471BB6">
        <w:rPr>
          <w:rStyle w:val="None"/>
          <w:rFonts w:eastAsia="Times New Roman"/>
          <w:bCs/>
          <w:iCs/>
          <w:sz w:val="20"/>
          <w:szCs w:val="20"/>
          <w:lang w:val="hu-HU"/>
        </w:rPr>
        <w:t>)</w:t>
      </w:r>
    </w:p>
    <w:p w14:paraId="2F8C8F46" w14:textId="77777777" w:rsidR="004633C8" w:rsidRPr="00471BB6" w:rsidRDefault="004633C8" w:rsidP="004633C8">
      <w:pPr>
        <w:rPr>
          <w:rStyle w:val="None"/>
          <w:rFonts w:eastAsia="Times New Roman"/>
          <w:bCs/>
          <w:iCs/>
          <w:sz w:val="20"/>
          <w:szCs w:val="20"/>
          <w:lang w:val="hu-HU"/>
        </w:rPr>
      </w:pPr>
      <w:r w:rsidRPr="00471BB6">
        <w:rPr>
          <w:rStyle w:val="None"/>
          <w:rFonts w:eastAsia="Times New Roman"/>
          <w:bCs/>
          <w:iCs/>
          <w:sz w:val="20"/>
          <w:szCs w:val="20"/>
          <w:lang w:val="hu-HU"/>
        </w:rPr>
        <w:t>-</w:t>
      </w:r>
      <w:proofErr w:type="spellStart"/>
      <w:r w:rsidRPr="00471BB6">
        <w:rPr>
          <w:rStyle w:val="None"/>
          <w:rFonts w:eastAsia="Times New Roman"/>
          <w:bCs/>
          <w:iCs/>
          <w:sz w:val="20"/>
          <w:szCs w:val="20"/>
          <w:lang w:val="hu-HU"/>
        </w:rPr>
        <w:t>complied</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with</w:t>
      </w:r>
      <w:proofErr w:type="spellEnd"/>
      <w:r w:rsidRPr="00471BB6">
        <w:rPr>
          <w:rStyle w:val="None"/>
          <w:rFonts w:eastAsia="Times New Roman"/>
          <w:bCs/>
          <w:iCs/>
          <w:sz w:val="20"/>
          <w:szCs w:val="20"/>
          <w:lang w:val="hu-HU"/>
        </w:rPr>
        <w:t>/</w:t>
      </w:r>
      <w:proofErr w:type="spellStart"/>
      <w:r w:rsidRPr="00471BB6">
        <w:rPr>
          <w:rStyle w:val="None"/>
          <w:rFonts w:eastAsia="Times New Roman"/>
          <w:bCs/>
          <w:iCs/>
          <w:sz w:val="20"/>
          <w:szCs w:val="20"/>
          <w:lang w:val="hu-HU"/>
        </w:rPr>
        <w:t>exhibited</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good</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conduct</w:t>
      </w:r>
      <w:proofErr w:type="spellEnd"/>
      <w:r w:rsidRPr="00471BB6">
        <w:rPr>
          <w:rStyle w:val="None"/>
          <w:rFonts w:eastAsia="Times New Roman"/>
          <w:bCs/>
          <w:iCs/>
          <w:sz w:val="20"/>
          <w:szCs w:val="20"/>
          <w:lang w:val="hu-HU"/>
        </w:rPr>
        <w:t xml:space="preserve"> in </w:t>
      </w:r>
      <w:proofErr w:type="spellStart"/>
      <w:r w:rsidRPr="00471BB6">
        <w:rPr>
          <w:rStyle w:val="None"/>
          <w:rFonts w:eastAsia="Times New Roman"/>
          <w:bCs/>
          <w:iCs/>
          <w:sz w:val="20"/>
          <w:szCs w:val="20"/>
          <w:lang w:val="hu-HU"/>
        </w:rPr>
        <w:t>completing</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the</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course</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making</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corrections</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making</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up</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work</w:t>
      </w:r>
      <w:proofErr w:type="spellEnd"/>
    </w:p>
    <w:p w14:paraId="3E613ECE" w14:textId="77777777" w:rsidR="004633C8" w:rsidRPr="00471BB6" w:rsidRDefault="004633C8" w:rsidP="004633C8">
      <w:pPr>
        <w:rPr>
          <w:rStyle w:val="None"/>
          <w:rFonts w:eastAsia="Times New Roman"/>
          <w:bCs/>
          <w:iCs/>
          <w:sz w:val="20"/>
          <w:szCs w:val="20"/>
          <w:lang w:val="hu-HU"/>
        </w:rPr>
      </w:pPr>
      <w:r w:rsidRPr="00471BB6">
        <w:rPr>
          <w:rStyle w:val="None"/>
          <w:rFonts w:eastAsia="Times New Roman"/>
          <w:bCs/>
          <w:iCs/>
          <w:sz w:val="20"/>
          <w:szCs w:val="20"/>
          <w:lang w:val="hu-HU"/>
        </w:rPr>
        <w:t>-</w:t>
      </w:r>
      <w:proofErr w:type="spellStart"/>
      <w:r w:rsidRPr="00471BB6">
        <w:rPr>
          <w:rStyle w:val="None"/>
          <w:rFonts w:eastAsia="Times New Roman"/>
          <w:bCs/>
          <w:iCs/>
          <w:sz w:val="20"/>
          <w:szCs w:val="20"/>
          <w:lang w:val="hu-HU"/>
        </w:rPr>
        <w:t>complied</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with</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formal</w:t>
      </w:r>
      <w:proofErr w:type="spellEnd"/>
      <w:r w:rsidRPr="00471BB6">
        <w:rPr>
          <w:rStyle w:val="None"/>
          <w:rFonts w:eastAsia="Times New Roman"/>
          <w:bCs/>
          <w:iCs/>
          <w:sz w:val="20"/>
          <w:szCs w:val="20"/>
          <w:lang w:val="hu-HU"/>
        </w:rPr>
        <w:t>/</w:t>
      </w:r>
      <w:proofErr w:type="spellStart"/>
      <w:r w:rsidRPr="00471BB6">
        <w:rPr>
          <w:rStyle w:val="None"/>
          <w:rFonts w:eastAsia="Times New Roman"/>
          <w:bCs/>
          <w:iCs/>
          <w:sz w:val="20"/>
          <w:szCs w:val="20"/>
          <w:lang w:val="hu-HU"/>
        </w:rPr>
        <w:t>content</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requirements</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all</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parts</w:t>
      </w:r>
      <w:proofErr w:type="spellEnd"/>
      <w:r w:rsidRPr="00471BB6">
        <w:rPr>
          <w:rStyle w:val="None"/>
          <w:rFonts w:eastAsia="Times New Roman"/>
          <w:bCs/>
          <w:iCs/>
          <w:sz w:val="20"/>
          <w:szCs w:val="20"/>
          <w:lang w:val="hu-HU"/>
        </w:rPr>
        <w:t xml:space="preserve"> of </w:t>
      </w:r>
      <w:proofErr w:type="spellStart"/>
      <w:r w:rsidRPr="00471BB6">
        <w:rPr>
          <w:rStyle w:val="None"/>
          <w:rFonts w:eastAsia="Times New Roman"/>
          <w:bCs/>
          <w:iCs/>
          <w:sz w:val="20"/>
          <w:szCs w:val="20"/>
          <w:lang w:val="hu-HU"/>
        </w:rPr>
        <w:t>work</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completed</w:t>
      </w:r>
      <w:proofErr w:type="spellEnd"/>
      <w:r w:rsidRPr="00471BB6">
        <w:rPr>
          <w:rStyle w:val="None"/>
          <w:rFonts w:eastAsia="Times New Roman"/>
          <w:bCs/>
          <w:iCs/>
          <w:sz w:val="20"/>
          <w:szCs w:val="20"/>
          <w:lang w:val="hu-HU"/>
        </w:rPr>
        <w:t xml:space="preserve"> and/</w:t>
      </w:r>
      <w:proofErr w:type="spellStart"/>
      <w:r w:rsidRPr="00471BB6">
        <w:rPr>
          <w:rStyle w:val="None"/>
          <w:rFonts w:eastAsia="Times New Roman"/>
          <w:bCs/>
          <w:iCs/>
          <w:sz w:val="20"/>
          <w:szCs w:val="20"/>
          <w:lang w:val="hu-HU"/>
        </w:rPr>
        <w:t>or</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corrected</w:t>
      </w:r>
      <w:proofErr w:type="spellEnd"/>
      <w:r w:rsidRPr="00471BB6">
        <w:rPr>
          <w:rStyle w:val="None"/>
          <w:rFonts w:eastAsia="Times New Roman"/>
          <w:bCs/>
          <w:iCs/>
          <w:sz w:val="20"/>
          <w:szCs w:val="20"/>
          <w:lang w:val="hu-HU"/>
        </w:rPr>
        <w:t xml:space="preserve">, made </w:t>
      </w:r>
      <w:proofErr w:type="spellStart"/>
      <w:r w:rsidRPr="00471BB6">
        <w:rPr>
          <w:rStyle w:val="None"/>
          <w:rFonts w:eastAsia="Times New Roman"/>
          <w:bCs/>
          <w:iCs/>
          <w:sz w:val="20"/>
          <w:szCs w:val="20"/>
          <w:lang w:val="hu-HU"/>
        </w:rPr>
        <w:t>up</w:t>
      </w:r>
      <w:proofErr w:type="spellEnd"/>
      <w:r w:rsidRPr="00471BB6">
        <w:rPr>
          <w:rStyle w:val="None"/>
          <w:rFonts w:eastAsia="Times New Roman"/>
          <w:bCs/>
          <w:iCs/>
          <w:sz w:val="20"/>
          <w:szCs w:val="20"/>
          <w:lang w:val="hu-HU"/>
        </w:rPr>
        <w:t>)</w:t>
      </w:r>
    </w:p>
    <w:p w14:paraId="33B33E87" w14:textId="77777777" w:rsidR="004633C8" w:rsidRPr="00471BB6" w:rsidRDefault="004633C8" w:rsidP="004633C8">
      <w:pPr>
        <w:rPr>
          <w:rStyle w:val="None"/>
          <w:rFonts w:eastAsia="Times New Roman"/>
          <w:bCs/>
          <w:iCs/>
          <w:sz w:val="20"/>
          <w:szCs w:val="20"/>
          <w:lang w:val="hu-HU"/>
        </w:rPr>
      </w:pPr>
    </w:p>
    <w:p w14:paraId="7E7284C6" w14:textId="77777777" w:rsidR="004633C8" w:rsidRPr="00471BB6" w:rsidRDefault="004633C8" w:rsidP="004633C8">
      <w:pPr>
        <w:rPr>
          <w:rStyle w:val="None"/>
          <w:rFonts w:eastAsia="Times New Roman"/>
          <w:bCs/>
          <w:iCs/>
          <w:sz w:val="20"/>
          <w:szCs w:val="20"/>
          <w:lang w:val="hu-HU"/>
        </w:rPr>
      </w:pPr>
      <w:proofErr w:type="spellStart"/>
      <w:r w:rsidRPr="00471BB6">
        <w:rPr>
          <w:rStyle w:val="None"/>
          <w:rFonts w:eastAsia="Times New Roman"/>
          <w:bCs/>
          <w:iCs/>
          <w:sz w:val="20"/>
          <w:szCs w:val="20"/>
          <w:lang w:val="hu-HU"/>
        </w:rPr>
        <w:t>If</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these</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are</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fulfilled</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the</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signature</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will</w:t>
      </w:r>
      <w:proofErr w:type="spellEnd"/>
      <w:r w:rsidRPr="00471BB6">
        <w:rPr>
          <w:rStyle w:val="None"/>
          <w:rFonts w:eastAsia="Times New Roman"/>
          <w:bCs/>
          <w:iCs/>
          <w:sz w:val="20"/>
          <w:szCs w:val="20"/>
          <w:lang w:val="hu-HU"/>
        </w:rPr>
        <w:t xml:space="preserve"> be </w:t>
      </w:r>
      <w:proofErr w:type="spellStart"/>
      <w:r w:rsidRPr="00471BB6">
        <w:rPr>
          <w:rStyle w:val="None"/>
          <w:rFonts w:eastAsia="Times New Roman"/>
          <w:bCs/>
          <w:iCs/>
          <w:sz w:val="20"/>
          <w:szCs w:val="20"/>
          <w:lang w:val="hu-HU"/>
        </w:rPr>
        <w:t>given</w:t>
      </w:r>
      <w:proofErr w:type="spellEnd"/>
    </w:p>
    <w:p w14:paraId="0A5CA7EE" w14:textId="77777777" w:rsidR="004633C8" w:rsidRPr="00471BB6" w:rsidRDefault="004633C8" w:rsidP="004633C8">
      <w:pPr>
        <w:rPr>
          <w:rStyle w:val="None"/>
          <w:rFonts w:eastAsia="Times New Roman"/>
          <w:bCs/>
          <w:iCs/>
          <w:sz w:val="20"/>
          <w:szCs w:val="20"/>
          <w:lang w:val="hu-HU"/>
        </w:rPr>
      </w:pPr>
      <w:r w:rsidRPr="00471BB6">
        <w:rPr>
          <w:rStyle w:val="None"/>
          <w:rFonts w:eastAsia="Times New Roman"/>
          <w:bCs/>
          <w:iCs/>
          <w:sz w:val="20"/>
          <w:szCs w:val="20"/>
          <w:lang w:val="hu-HU"/>
        </w:rPr>
        <w:t>-</w:t>
      </w:r>
      <w:proofErr w:type="spellStart"/>
      <w:r w:rsidRPr="00471BB6">
        <w:rPr>
          <w:rStyle w:val="None"/>
          <w:rFonts w:eastAsia="Times New Roman"/>
          <w:bCs/>
          <w:iCs/>
          <w:sz w:val="20"/>
          <w:szCs w:val="20"/>
          <w:lang w:val="hu-HU"/>
        </w:rPr>
        <w:t>graduated</w:t>
      </w:r>
      <w:proofErr w:type="spellEnd"/>
      <w:r w:rsidRPr="00471BB6">
        <w:rPr>
          <w:rStyle w:val="None"/>
          <w:rFonts w:eastAsia="Times New Roman"/>
          <w:bCs/>
          <w:iCs/>
          <w:sz w:val="20"/>
          <w:szCs w:val="20"/>
          <w:lang w:val="hu-HU"/>
        </w:rPr>
        <w:t xml:space="preserve"> in a </w:t>
      </w:r>
      <w:proofErr w:type="spellStart"/>
      <w:r w:rsidRPr="00471BB6">
        <w:rPr>
          <w:rStyle w:val="None"/>
          <w:rFonts w:eastAsia="Times New Roman"/>
          <w:bCs/>
          <w:iCs/>
          <w:sz w:val="20"/>
          <w:szCs w:val="20"/>
          <w:lang w:val="hu-HU"/>
        </w:rPr>
        <w:t>subject</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with</w:t>
      </w:r>
      <w:proofErr w:type="spellEnd"/>
      <w:r w:rsidRPr="00471BB6">
        <w:rPr>
          <w:rStyle w:val="None"/>
          <w:rFonts w:eastAsia="Times New Roman"/>
          <w:bCs/>
          <w:iCs/>
          <w:sz w:val="20"/>
          <w:szCs w:val="20"/>
          <w:lang w:val="hu-HU"/>
        </w:rPr>
        <w:t xml:space="preserve"> mid-</w:t>
      </w:r>
      <w:proofErr w:type="spellStart"/>
      <w:r w:rsidRPr="00471BB6">
        <w:rPr>
          <w:rStyle w:val="None"/>
          <w:rFonts w:eastAsia="Times New Roman"/>
          <w:bCs/>
          <w:iCs/>
          <w:sz w:val="20"/>
          <w:szCs w:val="20"/>
          <w:lang w:val="hu-HU"/>
        </w:rPr>
        <w:t>term</w:t>
      </w:r>
      <w:proofErr w:type="spellEnd"/>
      <w:r w:rsidRPr="00471BB6">
        <w:rPr>
          <w:rStyle w:val="None"/>
          <w:rFonts w:eastAsia="Times New Roman"/>
          <w:bCs/>
          <w:iCs/>
          <w:sz w:val="20"/>
          <w:szCs w:val="20"/>
          <w:lang w:val="hu-HU"/>
        </w:rPr>
        <w:t xml:space="preserve"> </w:t>
      </w:r>
      <w:proofErr w:type="spellStart"/>
      <w:r w:rsidRPr="00471BB6">
        <w:rPr>
          <w:rStyle w:val="None"/>
          <w:rFonts w:eastAsia="Times New Roman"/>
          <w:bCs/>
          <w:iCs/>
          <w:sz w:val="20"/>
          <w:szCs w:val="20"/>
          <w:lang w:val="hu-HU"/>
        </w:rPr>
        <w:t>marks</w:t>
      </w:r>
      <w:proofErr w:type="spellEnd"/>
    </w:p>
    <w:p w14:paraId="1FA2FCA7" w14:textId="77777777" w:rsidR="004633C8" w:rsidRPr="00032E4C" w:rsidRDefault="004633C8" w:rsidP="004633C8">
      <w:pPr>
        <w:rPr>
          <w:rStyle w:val="None"/>
          <w:rFonts w:eastAsia="Times New Roman"/>
          <w:bCs/>
          <w:sz w:val="20"/>
          <w:szCs w:val="20"/>
          <w:lang w:val="hu-HU"/>
        </w:rPr>
      </w:pPr>
    </w:p>
    <w:p w14:paraId="4AC34612" w14:textId="77777777" w:rsidR="004633C8" w:rsidRPr="00D80C78" w:rsidRDefault="004633C8" w:rsidP="004633C8">
      <w:pPr>
        <w:rPr>
          <w:rStyle w:val="None"/>
          <w:rFonts w:eastAsia="Times New Roman"/>
          <w:b/>
          <w:sz w:val="20"/>
          <w:szCs w:val="20"/>
          <w:lang w:val="hu-HU"/>
        </w:rPr>
      </w:pPr>
      <w:proofErr w:type="spellStart"/>
      <w:r w:rsidRPr="00C50982">
        <w:rPr>
          <w:rStyle w:val="None"/>
          <w:rFonts w:eastAsia="Times New Roman"/>
          <w:b/>
          <w:sz w:val="20"/>
          <w:szCs w:val="20"/>
          <w:lang w:val="hu-HU"/>
        </w:rPr>
        <w:t>Grade</w:t>
      </w:r>
      <w:proofErr w:type="spellEnd"/>
      <w:r w:rsidRPr="00C50982">
        <w:rPr>
          <w:rStyle w:val="None"/>
          <w:rFonts w:eastAsia="Times New Roman"/>
          <w:b/>
          <w:sz w:val="20"/>
          <w:szCs w:val="20"/>
          <w:lang w:val="hu-HU"/>
        </w:rPr>
        <w:t xml:space="preserve"> </w:t>
      </w:r>
      <w:proofErr w:type="spellStart"/>
      <w:r w:rsidRPr="00C50982">
        <w:rPr>
          <w:rStyle w:val="None"/>
          <w:rFonts w:eastAsia="Times New Roman"/>
          <w:b/>
          <w:sz w:val="20"/>
          <w:szCs w:val="20"/>
          <w:lang w:val="hu-HU"/>
        </w:rPr>
        <w:t>calculation</w:t>
      </w:r>
      <w:proofErr w:type="spellEnd"/>
      <w:r w:rsidRPr="00C50982">
        <w:rPr>
          <w:rStyle w:val="None"/>
          <w:rFonts w:eastAsia="Times New Roman"/>
          <w:b/>
          <w:sz w:val="20"/>
          <w:szCs w:val="20"/>
          <w:lang w:val="hu-HU"/>
        </w:rPr>
        <w:t xml:space="preserve"> </w:t>
      </w:r>
      <w:proofErr w:type="spellStart"/>
      <w:r w:rsidRPr="00C50982">
        <w:rPr>
          <w:rStyle w:val="None"/>
          <w:rFonts w:eastAsia="Times New Roman"/>
          <w:b/>
          <w:sz w:val="20"/>
          <w:szCs w:val="20"/>
          <w:lang w:val="hu-HU"/>
        </w:rPr>
        <w:t>as</w:t>
      </w:r>
      <w:proofErr w:type="spellEnd"/>
      <w:r w:rsidRPr="00C50982">
        <w:rPr>
          <w:rStyle w:val="None"/>
          <w:rFonts w:eastAsia="Times New Roman"/>
          <w:b/>
          <w:sz w:val="20"/>
          <w:szCs w:val="20"/>
          <w:lang w:val="hu-HU"/>
        </w:rPr>
        <w:t xml:space="preserve"> a </w:t>
      </w:r>
      <w:proofErr w:type="spellStart"/>
      <w:r w:rsidRPr="00C50982">
        <w:rPr>
          <w:rStyle w:val="None"/>
          <w:rFonts w:eastAsia="Times New Roman"/>
          <w:b/>
          <w:sz w:val="20"/>
          <w:szCs w:val="20"/>
          <w:lang w:val="hu-HU"/>
        </w:rPr>
        <w:t>percentage</w:t>
      </w:r>
      <w:proofErr w:type="spellEnd"/>
      <w:r w:rsidRPr="00D80C78">
        <w:rPr>
          <w:rStyle w:val="None"/>
          <w:rFonts w:eastAsia="Times New Roman"/>
          <w:b/>
          <w:sz w:val="20"/>
          <w:szCs w:val="20"/>
          <w:lang w:val="hu-HU"/>
        </w:rPr>
        <w:t xml:space="preserve"> </w:t>
      </w:r>
    </w:p>
    <w:p w14:paraId="4063EB3E" w14:textId="77777777" w:rsidR="004633C8" w:rsidRDefault="004633C8" w:rsidP="004633C8">
      <w:pPr>
        <w:rPr>
          <w:rStyle w:val="None"/>
          <w:rFonts w:eastAsia="Times New Roman"/>
          <w:bCs/>
          <w:sz w:val="20"/>
          <w:szCs w:val="20"/>
          <w:lang w:val="hu-HU"/>
        </w:rPr>
      </w:pPr>
      <w:proofErr w:type="spellStart"/>
      <w:r w:rsidRPr="0014097C">
        <w:rPr>
          <w:rStyle w:val="None"/>
          <w:rFonts w:eastAsia="Times New Roman"/>
          <w:bCs/>
          <w:sz w:val="20"/>
          <w:szCs w:val="20"/>
          <w:lang w:val="hu-HU"/>
        </w:rPr>
        <w:t>based</w:t>
      </w:r>
      <w:proofErr w:type="spellEnd"/>
      <w:r w:rsidRPr="0014097C">
        <w:rPr>
          <w:rStyle w:val="None"/>
          <w:rFonts w:eastAsia="Times New Roman"/>
          <w:bCs/>
          <w:sz w:val="20"/>
          <w:szCs w:val="20"/>
          <w:lang w:val="hu-HU"/>
        </w:rPr>
        <w:t xml:space="preserve"> </w:t>
      </w:r>
      <w:proofErr w:type="spellStart"/>
      <w:r w:rsidRPr="0014097C">
        <w:rPr>
          <w:rStyle w:val="None"/>
          <w:rFonts w:eastAsia="Times New Roman"/>
          <w:bCs/>
          <w:sz w:val="20"/>
          <w:szCs w:val="20"/>
          <w:lang w:val="hu-HU"/>
        </w:rPr>
        <w:t>on</w:t>
      </w:r>
      <w:proofErr w:type="spellEnd"/>
      <w:r w:rsidRPr="0014097C">
        <w:rPr>
          <w:rStyle w:val="None"/>
          <w:rFonts w:eastAsia="Times New Roman"/>
          <w:bCs/>
          <w:sz w:val="20"/>
          <w:szCs w:val="20"/>
          <w:lang w:val="hu-HU"/>
        </w:rPr>
        <w:t xml:space="preserve"> </w:t>
      </w:r>
      <w:proofErr w:type="spellStart"/>
      <w:r w:rsidRPr="0014097C">
        <w:rPr>
          <w:rStyle w:val="None"/>
          <w:rFonts w:eastAsia="Times New Roman"/>
          <w:bCs/>
          <w:sz w:val="20"/>
          <w:szCs w:val="20"/>
          <w:lang w:val="hu-HU"/>
        </w:rPr>
        <w:t>the</w:t>
      </w:r>
      <w:proofErr w:type="spellEnd"/>
      <w:r w:rsidRPr="0014097C">
        <w:rPr>
          <w:rStyle w:val="None"/>
          <w:rFonts w:eastAsia="Times New Roman"/>
          <w:bCs/>
          <w:sz w:val="20"/>
          <w:szCs w:val="20"/>
          <w:lang w:val="hu-HU"/>
        </w:rPr>
        <w:t xml:space="preserve"> </w:t>
      </w:r>
      <w:proofErr w:type="spellStart"/>
      <w:r w:rsidRPr="0014097C">
        <w:rPr>
          <w:rStyle w:val="None"/>
          <w:rFonts w:eastAsia="Times New Roman"/>
          <w:bCs/>
          <w:sz w:val="20"/>
          <w:szCs w:val="20"/>
          <w:lang w:val="hu-HU"/>
        </w:rPr>
        <w:t>aggregate</w:t>
      </w:r>
      <w:proofErr w:type="spellEnd"/>
      <w:r w:rsidRPr="0014097C">
        <w:rPr>
          <w:rStyle w:val="None"/>
          <w:rFonts w:eastAsia="Times New Roman"/>
          <w:bCs/>
          <w:sz w:val="20"/>
          <w:szCs w:val="20"/>
          <w:lang w:val="hu-HU"/>
        </w:rPr>
        <w:t xml:space="preserve"> performance </w:t>
      </w:r>
      <w:proofErr w:type="spellStart"/>
      <w:r w:rsidRPr="0014097C">
        <w:rPr>
          <w:rStyle w:val="None"/>
          <w:rFonts w:eastAsia="Times New Roman"/>
          <w:bCs/>
          <w:sz w:val="20"/>
          <w:szCs w:val="20"/>
          <w:lang w:val="hu-HU"/>
        </w:rPr>
        <w:t>according</w:t>
      </w:r>
      <w:proofErr w:type="spellEnd"/>
      <w:r w:rsidRPr="0014097C">
        <w:rPr>
          <w:rStyle w:val="None"/>
          <w:rFonts w:eastAsia="Times New Roman"/>
          <w:bCs/>
          <w:sz w:val="20"/>
          <w:szCs w:val="20"/>
          <w:lang w:val="hu-HU"/>
        </w:rPr>
        <w:t xml:space="preserve"> </w:t>
      </w:r>
      <w:proofErr w:type="spellStart"/>
      <w:r w:rsidRPr="0014097C">
        <w:rPr>
          <w:rStyle w:val="None"/>
          <w:rFonts w:eastAsia="Times New Roman"/>
          <w:bCs/>
          <w:sz w:val="20"/>
          <w:szCs w:val="20"/>
          <w:lang w:val="hu-HU"/>
        </w:rPr>
        <w:t>to</w:t>
      </w:r>
      <w:proofErr w:type="spellEnd"/>
      <w:r w:rsidRPr="0014097C">
        <w:rPr>
          <w:rStyle w:val="None"/>
          <w:rFonts w:eastAsia="Times New Roman"/>
          <w:bCs/>
          <w:sz w:val="20"/>
          <w:szCs w:val="20"/>
          <w:lang w:val="hu-HU"/>
        </w:rPr>
        <w:t xml:space="preserve"> </w:t>
      </w:r>
      <w:proofErr w:type="spellStart"/>
      <w:r w:rsidRPr="0014097C">
        <w:rPr>
          <w:rStyle w:val="None"/>
          <w:rFonts w:eastAsia="Times New Roman"/>
          <w:bCs/>
          <w:sz w:val="20"/>
          <w:szCs w:val="20"/>
          <w:lang w:val="hu-HU"/>
        </w:rPr>
        <w:t>the</w:t>
      </w:r>
      <w:proofErr w:type="spellEnd"/>
      <w:r w:rsidRPr="0014097C">
        <w:rPr>
          <w:rStyle w:val="None"/>
          <w:rFonts w:eastAsia="Times New Roman"/>
          <w:bCs/>
          <w:sz w:val="20"/>
          <w:szCs w:val="20"/>
          <w:lang w:val="hu-HU"/>
        </w:rPr>
        <w:t xml:space="preserve"> </w:t>
      </w:r>
      <w:proofErr w:type="spellStart"/>
      <w:r w:rsidRPr="0014097C">
        <w:rPr>
          <w:rStyle w:val="None"/>
          <w:rFonts w:eastAsia="Times New Roman"/>
          <w:bCs/>
          <w:sz w:val="20"/>
          <w:szCs w:val="20"/>
          <w:lang w:val="hu-HU"/>
        </w:rPr>
        <w:t>following</w:t>
      </w:r>
      <w:proofErr w:type="spellEnd"/>
      <w:r w:rsidRPr="0014097C">
        <w:rPr>
          <w:rStyle w:val="None"/>
          <w:rFonts w:eastAsia="Times New Roman"/>
          <w:bCs/>
          <w:sz w:val="20"/>
          <w:szCs w:val="20"/>
          <w:lang w:val="hu-HU"/>
        </w:rPr>
        <w:t xml:space="preserve"> </w:t>
      </w:r>
      <w:proofErr w:type="spellStart"/>
      <w:r w:rsidRPr="0014097C">
        <w:rPr>
          <w:rStyle w:val="None"/>
          <w:rFonts w:eastAsia="Times New Roman"/>
          <w:bCs/>
          <w:sz w:val="20"/>
          <w:szCs w:val="20"/>
          <w:lang w:val="hu-HU"/>
        </w:rPr>
        <w:t>table</w:t>
      </w:r>
      <w:proofErr w:type="spellEnd"/>
      <w:r w:rsidRPr="00D80C78">
        <w:rPr>
          <w:rStyle w:val="None"/>
          <w:rFonts w:eastAsia="Times New Roman"/>
          <w:bCs/>
          <w:sz w:val="20"/>
          <w:szCs w:val="20"/>
          <w:lang w:val="hu-HU"/>
        </w:rPr>
        <w:t>.</w:t>
      </w:r>
    </w:p>
    <w:p w14:paraId="54448708" w14:textId="77777777" w:rsidR="004633C8" w:rsidRDefault="004633C8" w:rsidP="004633C8">
      <w:pPr>
        <w:rPr>
          <w:rStyle w:val="None"/>
          <w:rFonts w:eastAsia="Times New Roman"/>
          <w:bCs/>
          <w:sz w:val="20"/>
          <w:szCs w:val="20"/>
          <w:lang w:val="hu-HU"/>
        </w:rPr>
      </w:pPr>
    </w:p>
    <w:tbl>
      <w:tblPr>
        <w:tblStyle w:val="Rcsostblzat"/>
        <w:tblW w:w="9067" w:type="dxa"/>
        <w:tblLook w:val="04A0" w:firstRow="1" w:lastRow="0" w:firstColumn="1" w:lastColumn="0" w:noHBand="0" w:noVBand="1"/>
      </w:tblPr>
      <w:tblGrid>
        <w:gridCol w:w="1838"/>
        <w:gridCol w:w="1276"/>
        <w:gridCol w:w="1559"/>
        <w:gridCol w:w="1559"/>
        <w:gridCol w:w="1418"/>
        <w:gridCol w:w="1417"/>
      </w:tblGrid>
      <w:tr w:rsidR="004633C8" w:rsidRPr="00C2790B" w14:paraId="5998C06A" w14:textId="77777777" w:rsidTr="00B5636F">
        <w:tc>
          <w:tcPr>
            <w:tcW w:w="1838" w:type="dxa"/>
          </w:tcPr>
          <w:p w14:paraId="63FD321E" w14:textId="77777777" w:rsidR="004633C8" w:rsidRPr="00C2790B" w:rsidRDefault="004633C8" w:rsidP="00B5636F">
            <w:pPr>
              <w:jc w:val="both"/>
              <w:rPr>
                <w:sz w:val="20"/>
                <w:szCs w:val="20"/>
              </w:rPr>
            </w:pPr>
            <w:r>
              <w:rPr>
                <w:sz w:val="20"/>
                <w:szCs w:val="20"/>
              </w:rPr>
              <w:t>Grade</w:t>
            </w:r>
            <w:r w:rsidRPr="00D643F2">
              <w:rPr>
                <w:sz w:val="20"/>
                <w:szCs w:val="20"/>
              </w:rPr>
              <w:t>:</w:t>
            </w:r>
          </w:p>
        </w:tc>
        <w:tc>
          <w:tcPr>
            <w:tcW w:w="1276" w:type="dxa"/>
          </w:tcPr>
          <w:p w14:paraId="03789E8A" w14:textId="77777777" w:rsidR="004633C8" w:rsidRPr="00C2790B" w:rsidRDefault="004633C8" w:rsidP="00B5636F">
            <w:pPr>
              <w:jc w:val="center"/>
              <w:rPr>
                <w:sz w:val="20"/>
                <w:szCs w:val="20"/>
              </w:rPr>
            </w:pPr>
            <w:r w:rsidRPr="00C2790B">
              <w:rPr>
                <w:sz w:val="20"/>
                <w:szCs w:val="20"/>
              </w:rPr>
              <w:t>5</w:t>
            </w:r>
          </w:p>
        </w:tc>
        <w:tc>
          <w:tcPr>
            <w:tcW w:w="1559" w:type="dxa"/>
          </w:tcPr>
          <w:p w14:paraId="4566CE5A" w14:textId="77777777" w:rsidR="004633C8" w:rsidRPr="00C2790B" w:rsidRDefault="004633C8" w:rsidP="00B5636F">
            <w:pPr>
              <w:jc w:val="center"/>
              <w:rPr>
                <w:sz w:val="20"/>
                <w:szCs w:val="20"/>
              </w:rPr>
            </w:pPr>
            <w:r w:rsidRPr="00C2790B">
              <w:rPr>
                <w:sz w:val="20"/>
                <w:szCs w:val="20"/>
              </w:rPr>
              <w:t>4</w:t>
            </w:r>
          </w:p>
        </w:tc>
        <w:tc>
          <w:tcPr>
            <w:tcW w:w="1559" w:type="dxa"/>
          </w:tcPr>
          <w:p w14:paraId="140731B5" w14:textId="77777777" w:rsidR="004633C8" w:rsidRPr="00C2790B" w:rsidRDefault="004633C8" w:rsidP="00B5636F">
            <w:pPr>
              <w:jc w:val="center"/>
              <w:rPr>
                <w:sz w:val="20"/>
                <w:szCs w:val="20"/>
              </w:rPr>
            </w:pPr>
            <w:r w:rsidRPr="00C2790B">
              <w:rPr>
                <w:sz w:val="20"/>
                <w:szCs w:val="20"/>
              </w:rPr>
              <w:t>3</w:t>
            </w:r>
          </w:p>
        </w:tc>
        <w:tc>
          <w:tcPr>
            <w:tcW w:w="1418" w:type="dxa"/>
          </w:tcPr>
          <w:p w14:paraId="730AAC84" w14:textId="77777777" w:rsidR="004633C8" w:rsidRPr="00C2790B" w:rsidRDefault="004633C8" w:rsidP="00B5636F">
            <w:pPr>
              <w:jc w:val="center"/>
              <w:rPr>
                <w:sz w:val="20"/>
                <w:szCs w:val="20"/>
              </w:rPr>
            </w:pPr>
            <w:r w:rsidRPr="00C2790B">
              <w:rPr>
                <w:sz w:val="20"/>
                <w:szCs w:val="20"/>
              </w:rPr>
              <w:t>2</w:t>
            </w:r>
          </w:p>
        </w:tc>
        <w:tc>
          <w:tcPr>
            <w:tcW w:w="1417" w:type="dxa"/>
          </w:tcPr>
          <w:p w14:paraId="7B8933E5" w14:textId="77777777" w:rsidR="004633C8" w:rsidRPr="00C2790B" w:rsidRDefault="004633C8" w:rsidP="00B5636F">
            <w:pPr>
              <w:jc w:val="center"/>
              <w:rPr>
                <w:sz w:val="20"/>
                <w:szCs w:val="20"/>
              </w:rPr>
            </w:pPr>
            <w:r w:rsidRPr="00C2790B">
              <w:rPr>
                <w:sz w:val="20"/>
                <w:szCs w:val="20"/>
              </w:rPr>
              <w:t>1</w:t>
            </w:r>
          </w:p>
        </w:tc>
      </w:tr>
      <w:tr w:rsidR="004633C8" w:rsidRPr="00C2790B" w14:paraId="653DB173" w14:textId="77777777" w:rsidTr="00B5636F">
        <w:tc>
          <w:tcPr>
            <w:tcW w:w="1838" w:type="dxa"/>
          </w:tcPr>
          <w:p w14:paraId="541A95D2" w14:textId="77777777" w:rsidR="004633C8" w:rsidRPr="00C2790B" w:rsidRDefault="004633C8" w:rsidP="00B5636F">
            <w:pPr>
              <w:jc w:val="both"/>
              <w:rPr>
                <w:sz w:val="20"/>
                <w:szCs w:val="20"/>
              </w:rPr>
            </w:pPr>
          </w:p>
        </w:tc>
        <w:tc>
          <w:tcPr>
            <w:tcW w:w="1276" w:type="dxa"/>
          </w:tcPr>
          <w:p w14:paraId="1AF28809" w14:textId="77777777" w:rsidR="004633C8" w:rsidRPr="00450170" w:rsidRDefault="004633C8" w:rsidP="00B5636F">
            <w:pPr>
              <w:jc w:val="center"/>
              <w:rPr>
                <w:sz w:val="20"/>
                <w:szCs w:val="20"/>
              </w:rPr>
            </w:pPr>
            <w:r w:rsidRPr="00450170">
              <w:rPr>
                <w:sz w:val="20"/>
                <w:szCs w:val="20"/>
              </w:rPr>
              <w:t xml:space="preserve">A, </w:t>
            </w:r>
            <w:proofErr w:type="spellStart"/>
            <w:r w:rsidRPr="00450170">
              <w:rPr>
                <w:sz w:val="20"/>
                <w:szCs w:val="20"/>
              </w:rPr>
              <w:t>jeles</w:t>
            </w:r>
            <w:proofErr w:type="spellEnd"/>
          </w:p>
        </w:tc>
        <w:tc>
          <w:tcPr>
            <w:tcW w:w="1559" w:type="dxa"/>
          </w:tcPr>
          <w:p w14:paraId="65598694" w14:textId="77777777" w:rsidR="004633C8" w:rsidRPr="00450170" w:rsidRDefault="004633C8" w:rsidP="00B5636F">
            <w:pPr>
              <w:jc w:val="center"/>
              <w:rPr>
                <w:sz w:val="20"/>
                <w:szCs w:val="20"/>
              </w:rPr>
            </w:pPr>
            <w:r w:rsidRPr="00450170">
              <w:rPr>
                <w:sz w:val="20"/>
                <w:szCs w:val="20"/>
              </w:rPr>
              <w:t xml:space="preserve">B, </w:t>
            </w:r>
            <w:proofErr w:type="spellStart"/>
            <w:r w:rsidRPr="00450170">
              <w:rPr>
                <w:sz w:val="20"/>
                <w:szCs w:val="20"/>
              </w:rPr>
              <w:t>jó</w:t>
            </w:r>
            <w:proofErr w:type="spellEnd"/>
          </w:p>
        </w:tc>
        <w:tc>
          <w:tcPr>
            <w:tcW w:w="1559" w:type="dxa"/>
          </w:tcPr>
          <w:p w14:paraId="368CB648" w14:textId="77777777" w:rsidR="004633C8" w:rsidRPr="00450170" w:rsidRDefault="004633C8" w:rsidP="00B5636F">
            <w:pPr>
              <w:jc w:val="center"/>
              <w:rPr>
                <w:sz w:val="20"/>
                <w:szCs w:val="20"/>
              </w:rPr>
            </w:pPr>
            <w:r w:rsidRPr="00450170">
              <w:rPr>
                <w:sz w:val="20"/>
                <w:szCs w:val="20"/>
              </w:rPr>
              <w:t xml:space="preserve">C, </w:t>
            </w:r>
            <w:proofErr w:type="spellStart"/>
            <w:r w:rsidRPr="00450170">
              <w:rPr>
                <w:sz w:val="20"/>
                <w:szCs w:val="20"/>
              </w:rPr>
              <w:t>közepes</w:t>
            </w:r>
            <w:proofErr w:type="spellEnd"/>
          </w:p>
        </w:tc>
        <w:tc>
          <w:tcPr>
            <w:tcW w:w="1418" w:type="dxa"/>
          </w:tcPr>
          <w:p w14:paraId="4F39ABD1" w14:textId="77777777" w:rsidR="004633C8" w:rsidRPr="00450170" w:rsidRDefault="004633C8" w:rsidP="00B5636F">
            <w:pPr>
              <w:jc w:val="center"/>
              <w:rPr>
                <w:sz w:val="20"/>
                <w:szCs w:val="20"/>
              </w:rPr>
            </w:pPr>
            <w:r w:rsidRPr="00450170">
              <w:rPr>
                <w:sz w:val="20"/>
                <w:szCs w:val="20"/>
              </w:rPr>
              <w:t xml:space="preserve">D, </w:t>
            </w:r>
            <w:proofErr w:type="spellStart"/>
            <w:r w:rsidRPr="00450170">
              <w:rPr>
                <w:sz w:val="20"/>
                <w:szCs w:val="20"/>
              </w:rPr>
              <w:t>elégséges</w:t>
            </w:r>
            <w:proofErr w:type="spellEnd"/>
          </w:p>
        </w:tc>
        <w:tc>
          <w:tcPr>
            <w:tcW w:w="1417" w:type="dxa"/>
          </w:tcPr>
          <w:p w14:paraId="72814B96" w14:textId="77777777" w:rsidR="004633C8" w:rsidRPr="00450170" w:rsidRDefault="004633C8" w:rsidP="00B5636F">
            <w:pPr>
              <w:jc w:val="center"/>
              <w:rPr>
                <w:sz w:val="20"/>
                <w:szCs w:val="20"/>
              </w:rPr>
            </w:pPr>
            <w:r w:rsidRPr="00450170">
              <w:rPr>
                <w:sz w:val="20"/>
                <w:szCs w:val="20"/>
              </w:rPr>
              <w:t xml:space="preserve">F, </w:t>
            </w:r>
            <w:proofErr w:type="spellStart"/>
            <w:r w:rsidRPr="00450170">
              <w:rPr>
                <w:sz w:val="20"/>
                <w:szCs w:val="20"/>
              </w:rPr>
              <w:t>elégtelen</w:t>
            </w:r>
            <w:proofErr w:type="spellEnd"/>
          </w:p>
        </w:tc>
      </w:tr>
      <w:tr w:rsidR="004633C8" w:rsidRPr="00C2790B" w14:paraId="26339D67" w14:textId="77777777" w:rsidTr="00B5636F">
        <w:tc>
          <w:tcPr>
            <w:tcW w:w="1838" w:type="dxa"/>
          </w:tcPr>
          <w:p w14:paraId="0ACD81A4" w14:textId="77777777" w:rsidR="004633C8" w:rsidRPr="00C2790B" w:rsidRDefault="004633C8" w:rsidP="00B5636F">
            <w:pPr>
              <w:rPr>
                <w:sz w:val="20"/>
                <w:szCs w:val="20"/>
              </w:rPr>
            </w:pPr>
            <w:r>
              <w:rPr>
                <w:sz w:val="20"/>
                <w:szCs w:val="20"/>
              </w:rPr>
              <w:t>Performance in</w:t>
            </w:r>
            <w:r w:rsidRPr="00D643F2">
              <w:rPr>
                <w:sz w:val="20"/>
                <w:szCs w:val="20"/>
              </w:rPr>
              <w:t xml:space="preserve"> %</w:t>
            </w:r>
          </w:p>
        </w:tc>
        <w:tc>
          <w:tcPr>
            <w:tcW w:w="1276" w:type="dxa"/>
          </w:tcPr>
          <w:p w14:paraId="08F32388" w14:textId="77777777" w:rsidR="004633C8" w:rsidRPr="00C2790B" w:rsidRDefault="004633C8" w:rsidP="00B5636F">
            <w:pPr>
              <w:jc w:val="center"/>
              <w:rPr>
                <w:sz w:val="20"/>
                <w:szCs w:val="20"/>
              </w:rPr>
            </w:pPr>
            <w:r w:rsidRPr="00D6278A">
              <w:rPr>
                <w:sz w:val="20"/>
                <w:szCs w:val="20"/>
              </w:rPr>
              <w:t>8</w:t>
            </w:r>
            <w:r>
              <w:rPr>
                <w:sz w:val="20"/>
                <w:szCs w:val="20"/>
              </w:rPr>
              <w:t>5</w:t>
            </w:r>
            <w:r w:rsidRPr="00D6278A">
              <w:rPr>
                <w:sz w:val="20"/>
                <w:szCs w:val="20"/>
              </w:rPr>
              <w:t>%-100%</w:t>
            </w:r>
          </w:p>
        </w:tc>
        <w:tc>
          <w:tcPr>
            <w:tcW w:w="1559" w:type="dxa"/>
          </w:tcPr>
          <w:p w14:paraId="72A6DFA9" w14:textId="77777777" w:rsidR="004633C8" w:rsidRPr="00C2790B" w:rsidRDefault="004633C8" w:rsidP="00B5636F">
            <w:pPr>
              <w:jc w:val="center"/>
              <w:rPr>
                <w:sz w:val="20"/>
                <w:szCs w:val="20"/>
              </w:rPr>
            </w:pPr>
            <w:r w:rsidRPr="00D6278A">
              <w:rPr>
                <w:sz w:val="20"/>
                <w:szCs w:val="20"/>
              </w:rPr>
              <w:t>7</w:t>
            </w:r>
            <w:r>
              <w:rPr>
                <w:sz w:val="20"/>
                <w:szCs w:val="20"/>
              </w:rPr>
              <w:t>0</w:t>
            </w:r>
            <w:r w:rsidRPr="00D6278A">
              <w:rPr>
                <w:sz w:val="20"/>
                <w:szCs w:val="20"/>
              </w:rPr>
              <w:t>%-8</w:t>
            </w:r>
            <w:r>
              <w:rPr>
                <w:sz w:val="20"/>
                <w:szCs w:val="20"/>
              </w:rPr>
              <w:t>4</w:t>
            </w:r>
            <w:r w:rsidRPr="00D6278A">
              <w:rPr>
                <w:sz w:val="20"/>
                <w:szCs w:val="20"/>
              </w:rPr>
              <w:t>%</w:t>
            </w:r>
          </w:p>
        </w:tc>
        <w:tc>
          <w:tcPr>
            <w:tcW w:w="1559" w:type="dxa"/>
          </w:tcPr>
          <w:p w14:paraId="06DF4CA3" w14:textId="77777777" w:rsidR="004633C8" w:rsidRPr="00C2790B" w:rsidRDefault="004633C8" w:rsidP="00B5636F">
            <w:pPr>
              <w:jc w:val="center"/>
              <w:rPr>
                <w:sz w:val="20"/>
                <w:szCs w:val="20"/>
              </w:rPr>
            </w:pPr>
            <w:r>
              <w:rPr>
                <w:sz w:val="20"/>
                <w:szCs w:val="20"/>
              </w:rPr>
              <w:t>55</w:t>
            </w:r>
            <w:r w:rsidRPr="00D6278A">
              <w:rPr>
                <w:sz w:val="20"/>
                <w:szCs w:val="20"/>
              </w:rPr>
              <w:t>%-</w:t>
            </w:r>
            <w:r>
              <w:rPr>
                <w:sz w:val="20"/>
                <w:szCs w:val="20"/>
              </w:rPr>
              <w:t>69</w:t>
            </w:r>
            <w:r w:rsidRPr="00D6278A">
              <w:rPr>
                <w:sz w:val="20"/>
                <w:szCs w:val="20"/>
              </w:rPr>
              <w:t>%</w:t>
            </w:r>
          </w:p>
        </w:tc>
        <w:tc>
          <w:tcPr>
            <w:tcW w:w="1418" w:type="dxa"/>
          </w:tcPr>
          <w:p w14:paraId="3F8BAE9B" w14:textId="77777777" w:rsidR="004633C8" w:rsidRPr="00C2790B" w:rsidRDefault="004633C8" w:rsidP="00B5636F">
            <w:pPr>
              <w:jc w:val="center"/>
              <w:rPr>
                <w:sz w:val="20"/>
                <w:szCs w:val="20"/>
              </w:rPr>
            </w:pPr>
            <w:r>
              <w:rPr>
                <w:sz w:val="20"/>
                <w:szCs w:val="20"/>
              </w:rPr>
              <w:t>40</w:t>
            </w:r>
            <w:r w:rsidRPr="00D6278A">
              <w:rPr>
                <w:sz w:val="20"/>
                <w:szCs w:val="20"/>
              </w:rPr>
              <w:t>%-</w:t>
            </w:r>
            <w:r>
              <w:rPr>
                <w:sz w:val="20"/>
                <w:szCs w:val="20"/>
              </w:rPr>
              <w:t>55</w:t>
            </w:r>
            <w:r w:rsidRPr="00D6278A">
              <w:rPr>
                <w:sz w:val="20"/>
                <w:szCs w:val="20"/>
              </w:rPr>
              <w:t>%</w:t>
            </w:r>
          </w:p>
        </w:tc>
        <w:tc>
          <w:tcPr>
            <w:tcW w:w="1417" w:type="dxa"/>
          </w:tcPr>
          <w:p w14:paraId="6CB63C49" w14:textId="77777777" w:rsidR="004633C8" w:rsidRPr="00C2790B" w:rsidRDefault="004633C8" w:rsidP="00B5636F">
            <w:pPr>
              <w:jc w:val="center"/>
              <w:rPr>
                <w:sz w:val="20"/>
                <w:szCs w:val="20"/>
              </w:rPr>
            </w:pPr>
            <w:r w:rsidRPr="00D6278A">
              <w:rPr>
                <w:sz w:val="20"/>
                <w:szCs w:val="20"/>
              </w:rPr>
              <w:t>0-</w:t>
            </w:r>
            <w:r>
              <w:rPr>
                <w:sz w:val="20"/>
                <w:szCs w:val="20"/>
              </w:rPr>
              <w:t>39</w:t>
            </w:r>
            <w:r w:rsidRPr="00D6278A">
              <w:rPr>
                <w:sz w:val="20"/>
                <w:szCs w:val="20"/>
              </w:rPr>
              <w:t>%</w:t>
            </w:r>
          </w:p>
        </w:tc>
      </w:tr>
    </w:tbl>
    <w:p w14:paraId="77A08C72" w14:textId="5F7B4AB1" w:rsidR="00034EEB" w:rsidRPr="00C2790B" w:rsidRDefault="000F3988" w:rsidP="0066620B">
      <w:pPr>
        <w:pStyle w:val="Cmsor2"/>
        <w:jc w:val="both"/>
        <w:rPr>
          <w:rStyle w:val="None"/>
          <w:bCs w:val="0"/>
        </w:rPr>
      </w:pPr>
      <w:r>
        <w:rPr>
          <w:rStyle w:val="None"/>
        </w:rPr>
        <w:t>Literature</w:t>
      </w:r>
    </w:p>
    <w:p w14:paraId="01A3D43B" w14:textId="33243AF4" w:rsidR="007A53B4" w:rsidRDefault="007A53B4" w:rsidP="0018279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rPr>
      </w:pPr>
    </w:p>
    <w:p w14:paraId="2FA9143E" w14:textId="49875477" w:rsidR="00182798" w:rsidRPr="00182798" w:rsidRDefault="00182798" w:rsidP="00182798">
      <w:pPr>
        <w:pStyle w:val="Nincstrkz"/>
        <w:jc w:val="both"/>
        <w:rPr>
          <w:rStyle w:val="None"/>
          <w:rFonts w:eastAsia="Times New Roman"/>
          <w:bCs/>
        </w:rPr>
      </w:pPr>
    </w:p>
    <w:p w14:paraId="67C03098" w14:textId="20343164" w:rsidR="00182798" w:rsidRPr="00182798" w:rsidRDefault="00734739" w:rsidP="00182798">
      <w:pPr>
        <w:pStyle w:val="Nincstrkz"/>
        <w:jc w:val="both"/>
        <w:rPr>
          <w:rStyle w:val="None"/>
          <w:rFonts w:eastAsia="Times New Roman"/>
          <w:bCs/>
        </w:rPr>
      </w:pPr>
      <w:hyperlink r:id="rId12" w:history="1">
        <w:r w:rsidR="00182798" w:rsidRPr="00182798">
          <w:rPr>
            <w:rStyle w:val="None"/>
            <w:rFonts w:eastAsia="Times New Roman"/>
            <w:bCs/>
            <w:sz w:val="20"/>
            <w:szCs w:val="20"/>
          </w:rPr>
          <w:t xml:space="preserve">Ernest Ralph </w:t>
        </w:r>
        <w:proofErr w:type="spellStart"/>
        <w:r w:rsidR="00182798" w:rsidRPr="00182798">
          <w:rPr>
            <w:rStyle w:val="None"/>
            <w:rFonts w:eastAsia="Times New Roman"/>
            <w:bCs/>
            <w:sz w:val="20"/>
            <w:szCs w:val="20"/>
          </w:rPr>
          <w:t>Norling</w:t>
        </w:r>
        <w:proofErr w:type="spellEnd"/>
      </w:hyperlink>
      <w:r w:rsidR="00182798" w:rsidRPr="00182798">
        <w:rPr>
          <w:rStyle w:val="None"/>
          <w:rFonts w:eastAsia="Times New Roman"/>
          <w:bCs/>
          <w:sz w:val="20"/>
          <w:szCs w:val="20"/>
        </w:rPr>
        <w:t xml:space="preserve">: </w:t>
      </w:r>
      <w:r w:rsidR="00182798">
        <w:rPr>
          <w:rStyle w:val="None"/>
          <w:rFonts w:eastAsia="Times New Roman"/>
          <w:bCs/>
          <w:sz w:val="20"/>
          <w:szCs w:val="20"/>
        </w:rPr>
        <w:t>Perspective Made Easy (1939)</w:t>
      </w:r>
    </w:p>
    <w:p w14:paraId="19D6113E" w14:textId="7FAD1D81" w:rsidR="00182798" w:rsidRDefault="00734739" w:rsidP="00182798">
      <w:pPr>
        <w:pStyle w:val="Nincstrkz"/>
        <w:jc w:val="both"/>
        <w:rPr>
          <w:rStyle w:val="None"/>
          <w:rFonts w:eastAsia="Times New Roman"/>
          <w:bCs/>
          <w:sz w:val="20"/>
          <w:szCs w:val="20"/>
        </w:rPr>
      </w:pPr>
      <w:hyperlink r:id="rId13" w:history="1">
        <w:r w:rsidR="00182798" w:rsidRPr="00182798">
          <w:rPr>
            <w:rStyle w:val="None"/>
            <w:rFonts w:eastAsia="Times New Roman"/>
            <w:bCs/>
            <w:sz w:val="20"/>
            <w:szCs w:val="20"/>
          </w:rPr>
          <w:t>Rudy De Reyna</w:t>
        </w:r>
      </w:hyperlink>
      <w:r w:rsidR="00182798" w:rsidRPr="00182798">
        <w:rPr>
          <w:rStyle w:val="None"/>
          <w:rFonts w:eastAsia="Times New Roman"/>
          <w:bCs/>
          <w:sz w:val="20"/>
          <w:szCs w:val="20"/>
        </w:rPr>
        <w:t>: How to draw what you see (1972)</w:t>
      </w:r>
    </w:p>
    <w:p w14:paraId="2F51D766" w14:textId="6F8BFD85" w:rsidR="00182798" w:rsidRDefault="00182798" w:rsidP="00182798">
      <w:pPr>
        <w:pStyle w:val="Nincstrkz"/>
        <w:jc w:val="both"/>
        <w:rPr>
          <w:rStyle w:val="None"/>
          <w:rFonts w:eastAsia="Times New Roman"/>
          <w:bCs/>
          <w:sz w:val="20"/>
          <w:szCs w:val="20"/>
        </w:rPr>
      </w:pPr>
      <w:r>
        <w:rPr>
          <w:rStyle w:val="None"/>
          <w:rFonts w:eastAsia="Times New Roman"/>
          <w:bCs/>
          <w:sz w:val="20"/>
          <w:szCs w:val="20"/>
        </w:rPr>
        <w:t xml:space="preserve">Johannes </w:t>
      </w:r>
      <w:proofErr w:type="spellStart"/>
      <w:r>
        <w:rPr>
          <w:rStyle w:val="None"/>
          <w:rFonts w:eastAsia="Times New Roman"/>
          <w:bCs/>
          <w:sz w:val="20"/>
          <w:szCs w:val="20"/>
        </w:rPr>
        <w:t>Itten</w:t>
      </w:r>
      <w:proofErr w:type="spellEnd"/>
      <w:r>
        <w:rPr>
          <w:rStyle w:val="None"/>
          <w:rFonts w:eastAsia="Times New Roman"/>
          <w:bCs/>
          <w:sz w:val="20"/>
          <w:szCs w:val="20"/>
        </w:rPr>
        <w:t xml:space="preserve">: The Art of </w:t>
      </w:r>
      <w:proofErr w:type="spellStart"/>
      <w:r>
        <w:rPr>
          <w:rStyle w:val="None"/>
          <w:rFonts w:eastAsia="Times New Roman"/>
          <w:bCs/>
          <w:sz w:val="20"/>
          <w:szCs w:val="20"/>
        </w:rPr>
        <w:t>Colour</w:t>
      </w:r>
      <w:proofErr w:type="spellEnd"/>
      <w:r>
        <w:rPr>
          <w:rStyle w:val="None"/>
          <w:rFonts w:eastAsia="Times New Roman"/>
          <w:bCs/>
          <w:sz w:val="20"/>
          <w:szCs w:val="20"/>
        </w:rPr>
        <w:t xml:space="preserve"> (1961)</w:t>
      </w:r>
    </w:p>
    <w:p w14:paraId="6889DA70" w14:textId="77777777" w:rsidR="00182798" w:rsidRPr="00182798" w:rsidRDefault="00182798" w:rsidP="00182798">
      <w:pPr>
        <w:pStyle w:val="Nincstrkz"/>
        <w:jc w:val="both"/>
        <w:rPr>
          <w:rStyle w:val="None"/>
          <w:rFonts w:eastAsia="Times New Roman"/>
          <w:bCs/>
          <w:sz w:val="20"/>
          <w:szCs w:val="20"/>
        </w:rPr>
      </w:pPr>
    </w:p>
    <w:p w14:paraId="1E9C77A8" w14:textId="77777777" w:rsidR="00182798" w:rsidRPr="00182798" w:rsidRDefault="00182798" w:rsidP="00182798">
      <w:pPr>
        <w:pStyle w:val="Nincstrkz"/>
        <w:jc w:val="both"/>
        <w:rPr>
          <w:rStyle w:val="None"/>
          <w:rFonts w:eastAsia="Times New Roman"/>
          <w:bCs/>
          <w:sz w:val="20"/>
          <w:szCs w:val="20"/>
        </w:rPr>
      </w:pPr>
    </w:p>
    <w:p w14:paraId="7AA8EDE2" w14:textId="546AC1DF" w:rsidR="00171C3D" w:rsidRPr="00C2790B" w:rsidRDefault="00553654" w:rsidP="00862B15">
      <w:pPr>
        <w:pStyle w:val="Cmsor2"/>
        <w:jc w:val="both"/>
        <w:rPr>
          <w:rStyle w:val="None"/>
        </w:rPr>
      </w:pPr>
      <w:r w:rsidRPr="00C2790B">
        <w:rPr>
          <w:rStyle w:val="None"/>
        </w:rPr>
        <w:lastRenderedPageBreak/>
        <w:t>Methodology</w:t>
      </w:r>
    </w:p>
    <w:p w14:paraId="37500D84" w14:textId="5FA3F339" w:rsidR="002C5A5A" w:rsidRDefault="002C5A5A" w:rsidP="0066620B">
      <w:pPr>
        <w:pStyle w:val="Nincstrkz"/>
        <w:jc w:val="both"/>
        <w:rPr>
          <w:rStyle w:val="None"/>
          <w:rFonts w:eastAsia="Times New Roman"/>
          <w:bCs/>
          <w:sz w:val="20"/>
          <w:szCs w:val="20"/>
        </w:rPr>
      </w:pPr>
      <w:r w:rsidRPr="002C5A5A">
        <w:rPr>
          <w:rStyle w:val="None"/>
          <w:rFonts w:eastAsia="Times New Roman"/>
          <w:bCs/>
          <w:sz w:val="20"/>
          <w:szCs w:val="20"/>
        </w:rPr>
        <w:t xml:space="preserve">The course provides basic freehand drawing, space view and design skills. </w:t>
      </w:r>
      <w:r w:rsidR="007A53B4" w:rsidRPr="00C2790B">
        <w:rPr>
          <w:rStyle w:val="None"/>
          <w:rFonts w:eastAsia="Times New Roman"/>
          <w:bCs/>
          <w:sz w:val="20"/>
          <w:szCs w:val="20"/>
        </w:rPr>
        <w:t xml:space="preserve">The course is based on through collaboration, participation and discussions trough lessons. This is an interaction between Students and Faculty; used the teaching methods like ‘Problem-based learning’ and ‘learning-by-doing’. </w:t>
      </w:r>
    </w:p>
    <w:p w14:paraId="7C654B40" w14:textId="739B368D" w:rsidR="00915432" w:rsidRPr="00C2790B" w:rsidRDefault="007A53B4" w:rsidP="0066620B">
      <w:pPr>
        <w:pStyle w:val="Nincstrkz"/>
        <w:jc w:val="both"/>
        <w:rPr>
          <w:rStyle w:val="None"/>
          <w:rFonts w:eastAsia="Times New Roman"/>
          <w:bCs/>
          <w:sz w:val="20"/>
          <w:szCs w:val="20"/>
        </w:rPr>
      </w:pPr>
      <w:r w:rsidRPr="00C2790B">
        <w:rPr>
          <w:rStyle w:val="None"/>
          <w:rFonts w:eastAsia="Times New Roman"/>
          <w:bCs/>
          <w:sz w:val="20"/>
          <w:szCs w:val="20"/>
        </w:rPr>
        <w:t xml:space="preserve">The communication and work should be reflect a respect for fellow students and their desire to work with regard to noise levels, noxious fumes, </w:t>
      </w:r>
      <w:proofErr w:type="spellStart"/>
      <w:r w:rsidRPr="00C2790B">
        <w:rPr>
          <w:rStyle w:val="None"/>
          <w:rFonts w:eastAsia="Times New Roman"/>
          <w:bCs/>
          <w:sz w:val="20"/>
          <w:szCs w:val="20"/>
        </w:rPr>
        <w:t>etc</w:t>
      </w:r>
      <w:proofErr w:type="spellEnd"/>
      <w:r w:rsidRPr="00C2790B">
        <w:rPr>
          <w:rStyle w:val="None"/>
          <w:rFonts w:eastAsia="Times New Roman"/>
          <w:bCs/>
          <w:sz w:val="20"/>
          <w:szCs w:val="20"/>
        </w:rPr>
        <w:t xml:space="preserve"> – from each site of participants. (You will </w:t>
      </w:r>
      <w:proofErr w:type="gramStart"/>
      <w:r w:rsidRPr="00C2790B">
        <w:rPr>
          <w:rStyle w:val="None"/>
          <w:rFonts w:eastAsia="Times New Roman"/>
          <w:bCs/>
          <w:sz w:val="20"/>
          <w:szCs w:val="20"/>
        </w:rPr>
        <w:t>need:</w:t>
      </w:r>
      <w:proofErr w:type="gramEnd"/>
      <w:r w:rsidRPr="00C2790B">
        <w:rPr>
          <w:rStyle w:val="None"/>
          <w:rFonts w:eastAsia="Times New Roman"/>
          <w:bCs/>
          <w:sz w:val="20"/>
          <w:szCs w:val="20"/>
        </w:rPr>
        <w:t xml:space="preserve"> </w:t>
      </w:r>
      <w:r w:rsidRPr="000304B5">
        <w:rPr>
          <w:rStyle w:val="None"/>
          <w:rFonts w:eastAsia="Times New Roman"/>
          <w:bCs/>
          <w:sz w:val="20"/>
          <w:szCs w:val="20"/>
        </w:rPr>
        <w:t xml:space="preserve">sketch </w:t>
      </w:r>
      <w:proofErr w:type="spellStart"/>
      <w:r w:rsidRPr="000304B5">
        <w:rPr>
          <w:rStyle w:val="None"/>
          <w:rFonts w:eastAsia="Times New Roman"/>
          <w:bCs/>
          <w:sz w:val="20"/>
          <w:szCs w:val="20"/>
        </w:rPr>
        <w:t>paperroll</w:t>
      </w:r>
      <w:proofErr w:type="spellEnd"/>
      <w:r w:rsidRPr="000304B5">
        <w:rPr>
          <w:rStyle w:val="None"/>
          <w:rFonts w:eastAsia="Times New Roman"/>
          <w:bCs/>
          <w:sz w:val="20"/>
          <w:szCs w:val="20"/>
        </w:rPr>
        <w:t>, sketchbook, pencils</w:t>
      </w:r>
      <w:r w:rsidR="000304B5">
        <w:rPr>
          <w:rStyle w:val="None"/>
          <w:rFonts w:eastAsia="Times New Roman"/>
          <w:bCs/>
          <w:sz w:val="20"/>
          <w:szCs w:val="20"/>
        </w:rPr>
        <w:t xml:space="preserve"> from ‘b’ to ‘6b’</w:t>
      </w:r>
      <w:r w:rsidRPr="000304B5">
        <w:rPr>
          <w:rStyle w:val="None"/>
          <w:rFonts w:eastAsia="Times New Roman"/>
          <w:bCs/>
          <w:sz w:val="20"/>
          <w:szCs w:val="20"/>
        </w:rPr>
        <w:t xml:space="preserve">, </w:t>
      </w:r>
      <w:r w:rsidR="000304B5">
        <w:rPr>
          <w:rStyle w:val="None"/>
          <w:rFonts w:eastAsia="Times New Roman"/>
          <w:bCs/>
          <w:sz w:val="20"/>
          <w:szCs w:val="20"/>
        </w:rPr>
        <w:t>rubber (normal one, and formable one) pens</w:t>
      </w:r>
      <w:r w:rsidRPr="000304B5">
        <w:rPr>
          <w:rStyle w:val="None"/>
          <w:rFonts w:eastAsia="Times New Roman"/>
          <w:bCs/>
          <w:sz w:val="20"/>
          <w:szCs w:val="20"/>
        </w:rPr>
        <w:t xml:space="preserve">, </w:t>
      </w:r>
      <w:r w:rsidR="000304B5">
        <w:rPr>
          <w:rStyle w:val="None"/>
          <w:rFonts w:eastAsia="Times New Roman"/>
          <w:bCs/>
          <w:sz w:val="20"/>
          <w:szCs w:val="20"/>
        </w:rPr>
        <w:t xml:space="preserve">markers, aquarelle </w:t>
      </w:r>
      <w:proofErr w:type="spellStart"/>
      <w:r w:rsidR="000304B5">
        <w:rPr>
          <w:rStyle w:val="None"/>
          <w:rFonts w:eastAsia="Times New Roman"/>
          <w:bCs/>
          <w:sz w:val="20"/>
          <w:szCs w:val="20"/>
        </w:rPr>
        <w:t>colour</w:t>
      </w:r>
      <w:proofErr w:type="spellEnd"/>
      <w:r w:rsidR="000304B5">
        <w:rPr>
          <w:rStyle w:val="None"/>
          <w:rFonts w:eastAsia="Times New Roman"/>
          <w:bCs/>
          <w:sz w:val="20"/>
          <w:szCs w:val="20"/>
        </w:rPr>
        <w:t xml:space="preserve">, </w:t>
      </w:r>
      <w:r w:rsidRPr="000304B5">
        <w:rPr>
          <w:rStyle w:val="None"/>
          <w:rFonts w:eastAsia="Times New Roman"/>
          <w:bCs/>
          <w:sz w:val="20"/>
          <w:szCs w:val="20"/>
        </w:rPr>
        <w:t>carton</w:t>
      </w:r>
      <w:r w:rsidR="000304B5">
        <w:rPr>
          <w:rStyle w:val="None"/>
          <w:rFonts w:eastAsia="Times New Roman"/>
          <w:bCs/>
          <w:sz w:val="20"/>
          <w:szCs w:val="20"/>
        </w:rPr>
        <w:t xml:space="preserve"> A/2, drawing board A/2</w:t>
      </w:r>
      <w:r w:rsidRPr="000304B5">
        <w:rPr>
          <w:rStyle w:val="None"/>
          <w:rFonts w:eastAsia="Times New Roman"/>
          <w:bCs/>
          <w:sz w:val="20"/>
          <w:szCs w:val="20"/>
        </w:rPr>
        <w:t>.)</w:t>
      </w:r>
    </w:p>
    <w:p w14:paraId="55F42080" w14:textId="77777777" w:rsidR="007A53B4" w:rsidRPr="00C2790B" w:rsidRDefault="007A53B4" w:rsidP="0066620B">
      <w:pPr>
        <w:pStyle w:val="Nincstrkz"/>
        <w:jc w:val="both"/>
        <w:rPr>
          <w:rStyle w:val="None"/>
          <w:rFonts w:eastAsia="Times New Roman"/>
          <w:bCs/>
          <w:sz w:val="20"/>
          <w:szCs w:val="20"/>
        </w:rPr>
      </w:pPr>
    </w:p>
    <w:p w14:paraId="50BB11F2" w14:textId="0298A441" w:rsidR="007A53B4" w:rsidRPr="00C2790B" w:rsidRDefault="007A53B4" w:rsidP="007A53B4">
      <w:pPr>
        <w:pStyle w:val="Cmsor2"/>
      </w:pPr>
      <w:r w:rsidRPr="00C2790B">
        <w:t>Students with Special Needs</w:t>
      </w:r>
    </w:p>
    <w:p w14:paraId="33AC6188" w14:textId="77777777" w:rsidR="007A53B4" w:rsidRPr="00C2790B" w:rsidRDefault="007A53B4" w:rsidP="007A53B4">
      <w:pPr>
        <w:jc w:val="both"/>
        <w:rPr>
          <w:color w:val="000000" w:themeColor="text1"/>
          <w:sz w:val="20"/>
          <w:szCs w:val="20"/>
        </w:rPr>
      </w:pPr>
      <w:r w:rsidRPr="00C2790B">
        <w:rPr>
          <w:color w:val="000000" w:themeColor="text1"/>
          <w:sz w:val="20"/>
          <w:szCs w:val="20"/>
        </w:rPr>
        <w:t>Students with a disability and needs to request special accommodations, please, notify the Deans Office. Proper documentation of disability will be required. All attempts to provide an equal learning environment for all will be made.</w:t>
      </w:r>
    </w:p>
    <w:p w14:paraId="118FB262" w14:textId="77777777" w:rsidR="007A53B4" w:rsidRPr="00C2790B" w:rsidRDefault="007A53B4" w:rsidP="0066620B">
      <w:pPr>
        <w:pStyle w:val="Nincstrkz"/>
        <w:jc w:val="both"/>
        <w:rPr>
          <w:rStyle w:val="None"/>
          <w:rFonts w:eastAsia="Times New Roman"/>
          <w:bCs/>
          <w:sz w:val="20"/>
          <w:szCs w:val="20"/>
        </w:rPr>
      </w:pPr>
    </w:p>
    <w:p w14:paraId="5504D4CE" w14:textId="64DF6C0E" w:rsidR="0066620B" w:rsidRPr="00C2790B" w:rsidRDefault="0066620B" w:rsidP="0066620B">
      <w:pPr>
        <w:jc w:val="both"/>
        <w:rPr>
          <w:rStyle w:val="None"/>
          <w:rFonts w:eastAsia="Times New Roman"/>
          <w:bCs/>
          <w:sz w:val="20"/>
          <w:szCs w:val="20"/>
        </w:rPr>
      </w:pPr>
    </w:p>
    <w:p w14:paraId="2A5E46B5" w14:textId="16D8B396" w:rsidR="00A10E47" w:rsidRPr="009C739C" w:rsidRDefault="00D57AD1" w:rsidP="009C739C">
      <w:pPr>
        <w:rPr>
          <w:rFonts w:eastAsia="Times New Roman"/>
          <w:bCs/>
          <w:sz w:val="20"/>
          <w:szCs w:val="20"/>
        </w:rPr>
      </w:pPr>
      <w:r w:rsidRPr="00C2790B">
        <w:rPr>
          <w:rStyle w:val="None"/>
        </w:rPr>
        <w:t>Detailed requirements and schedule of the Course</w:t>
      </w:r>
    </w:p>
    <w:p w14:paraId="03AEE16E" w14:textId="76D0C28D" w:rsidR="00D57AD1" w:rsidRPr="00C2790B" w:rsidRDefault="00D57AD1" w:rsidP="00A97873">
      <w:pPr>
        <w:pStyle w:val="Cmsor2"/>
      </w:pPr>
      <w:r w:rsidRPr="00C2790B">
        <w:t>Schedule</w:t>
      </w:r>
    </w:p>
    <w:p w14:paraId="3EA7A652" w14:textId="3BA75031" w:rsidR="00A10E47" w:rsidRDefault="00A10E47" w:rsidP="00D57AD1">
      <w:pPr>
        <w:jc w:val="both"/>
        <w:rPr>
          <w:sz w:val="20"/>
          <w:szCs w:val="20"/>
        </w:rPr>
      </w:pPr>
    </w:p>
    <w:p w14:paraId="1CBC47F0" w14:textId="77777777" w:rsidR="000B1286" w:rsidRPr="00C2790B" w:rsidRDefault="000B1286" w:rsidP="00641C95">
      <w:pPr>
        <w:jc w:val="both"/>
        <w:rPr>
          <w:sz w:val="20"/>
          <w:szCs w:val="20"/>
        </w:rPr>
      </w:pPr>
    </w:p>
    <w:p w14:paraId="2D8B58CC" w14:textId="3240CB82" w:rsidR="004633C8" w:rsidRDefault="004633C8"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p>
    <w:tbl>
      <w:tblPr>
        <w:tblStyle w:val="Rcsostblzat"/>
        <w:tblW w:w="0" w:type="auto"/>
        <w:tblLook w:val="04A0" w:firstRow="1" w:lastRow="0" w:firstColumn="1" w:lastColumn="0" w:noHBand="0" w:noVBand="1"/>
      </w:tblPr>
      <w:tblGrid>
        <w:gridCol w:w="1228"/>
        <w:gridCol w:w="3540"/>
        <w:gridCol w:w="2143"/>
        <w:gridCol w:w="2143"/>
      </w:tblGrid>
      <w:tr w:rsidR="004633C8" w14:paraId="0153E287" w14:textId="77777777" w:rsidTr="00B1037F">
        <w:tc>
          <w:tcPr>
            <w:tcW w:w="704" w:type="dxa"/>
          </w:tcPr>
          <w:p w14:paraId="5925A486" w14:textId="0C0B49FD" w:rsidR="004633C8" w:rsidRDefault="004633C8"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Task</w:t>
            </w:r>
            <w:r w:rsidR="00B1037F">
              <w:rPr>
                <w:rFonts w:eastAsia="Calibri"/>
                <w:b/>
                <w:color w:val="000000"/>
                <w:sz w:val="20"/>
                <w:szCs w:val="20"/>
                <w:bdr w:val="none" w:sz="0" w:space="0" w:color="auto"/>
                <w:lang w:val="en-GB"/>
              </w:rPr>
              <w:t>/Points</w:t>
            </w:r>
          </w:p>
        </w:tc>
        <w:tc>
          <w:tcPr>
            <w:tcW w:w="3822" w:type="dxa"/>
          </w:tcPr>
          <w:p w14:paraId="14258944" w14:textId="471409CA" w:rsidR="004633C8" w:rsidRDefault="004633C8"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Practice</w:t>
            </w:r>
          </w:p>
        </w:tc>
        <w:tc>
          <w:tcPr>
            <w:tcW w:w="2264" w:type="dxa"/>
          </w:tcPr>
          <w:p w14:paraId="7F0FAE58" w14:textId="1903B5D9" w:rsidR="004633C8" w:rsidRDefault="004633C8"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Homework</w:t>
            </w:r>
          </w:p>
        </w:tc>
        <w:tc>
          <w:tcPr>
            <w:tcW w:w="2264" w:type="dxa"/>
          </w:tcPr>
          <w:p w14:paraId="17A07276" w14:textId="280C3CD9" w:rsidR="004633C8" w:rsidRDefault="004633C8"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Literature</w:t>
            </w:r>
          </w:p>
        </w:tc>
      </w:tr>
      <w:tr w:rsidR="00EF622F" w14:paraId="33480CEF" w14:textId="77777777" w:rsidTr="000F3988">
        <w:tc>
          <w:tcPr>
            <w:tcW w:w="704" w:type="dxa"/>
          </w:tcPr>
          <w:p w14:paraId="675DE0C2" w14:textId="77777777"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1</w:t>
            </w:r>
          </w:p>
          <w:p w14:paraId="0A25F75D" w14:textId="3ABEC4AC" w:rsidR="00B1037F" w:rsidRDefault="002D325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20</w:t>
            </w:r>
            <w:r w:rsidR="00B1037F">
              <w:rPr>
                <w:rFonts w:eastAsia="Calibri"/>
                <w:b/>
                <w:color w:val="000000"/>
                <w:sz w:val="20"/>
                <w:szCs w:val="20"/>
                <w:bdr w:val="none" w:sz="0" w:space="0" w:color="auto"/>
                <w:lang w:val="en-GB"/>
              </w:rPr>
              <w:t xml:space="preserve"> points</w:t>
            </w:r>
          </w:p>
        </w:tc>
        <w:tc>
          <w:tcPr>
            <w:tcW w:w="3822" w:type="dxa"/>
          </w:tcPr>
          <w:p w14:paraId="6D8F659A" w14:textId="298FD05E" w:rsidR="00EF622F" w:rsidRP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6317FE">
              <w:rPr>
                <w:rFonts w:ascii="Helvetica Neue" w:hAnsi="Helvetica Neue" w:cs="Calibri"/>
                <w:color w:val="000000"/>
                <w:sz w:val="18"/>
              </w:rPr>
              <w:t>Map of the imagined country, The brand of the imagined country, D</w:t>
            </w:r>
            <w:r>
              <w:rPr>
                <w:rFonts w:ascii="Helvetica Neue" w:hAnsi="Helvetica Neue" w:cs="Calibri"/>
                <w:color w:val="000000"/>
                <w:sz w:val="18"/>
              </w:rPr>
              <w:t>escription of the imagined c</w:t>
            </w:r>
            <w:r w:rsidRPr="006317FE">
              <w:rPr>
                <w:rFonts w:ascii="Helvetica Neue" w:hAnsi="Helvetica Neue" w:cs="Calibri"/>
                <w:color w:val="000000"/>
                <w:sz w:val="18"/>
              </w:rPr>
              <w:t>ountry – max: 2000 type letters</w:t>
            </w:r>
            <w:r>
              <w:rPr>
                <w:rFonts w:ascii="Helvetica Neue" w:hAnsi="Helvetica Neue" w:cs="Calibri"/>
                <w:color w:val="000000"/>
                <w:sz w:val="18"/>
              </w:rPr>
              <w:t xml:space="preserve"> – first attempt</w:t>
            </w:r>
          </w:p>
        </w:tc>
        <w:tc>
          <w:tcPr>
            <w:tcW w:w="2264" w:type="dxa"/>
            <w:shd w:val="clear" w:color="auto" w:fill="F1D130" w:themeFill="accent3"/>
          </w:tcPr>
          <w:p w14:paraId="0135DEDD" w14:textId="77777777" w:rsidR="00EF622F" w:rsidRPr="000F3988"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sz w:val="18"/>
              </w:rPr>
            </w:pPr>
            <w:r w:rsidRPr="000F3988">
              <w:rPr>
                <w:rFonts w:ascii="Helvetica Neue" w:hAnsi="Helvetica Neue" w:cs="Calibri"/>
                <w:sz w:val="18"/>
              </w:rPr>
              <w:t>An imagined country’s profile</w:t>
            </w:r>
          </w:p>
          <w:p w14:paraId="3139C0D7" w14:textId="7B76CE5F" w:rsidR="00EF622F" w:rsidRPr="000F3988"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0"/>
                <w:szCs w:val="20"/>
                <w:bdr w:val="none" w:sz="0" w:space="0" w:color="auto"/>
                <w:lang w:val="en-GB"/>
              </w:rPr>
            </w:pPr>
            <w:r w:rsidRPr="000F3988">
              <w:rPr>
                <w:rFonts w:ascii="Helvetica Neue" w:hAnsi="Helvetica Neue" w:cs="Calibri"/>
                <w:sz w:val="18"/>
              </w:rPr>
              <w:t>The  work is on progress  continuousl</w:t>
            </w:r>
            <w:r w:rsidRPr="000F3988">
              <w:rPr>
                <w:rFonts w:ascii="Helvetica Neue" w:hAnsi="Helvetica Neue" w:cs="Calibri" w:hint="eastAsia"/>
                <w:sz w:val="18"/>
              </w:rPr>
              <w:t>y</w:t>
            </w:r>
          </w:p>
        </w:tc>
        <w:tc>
          <w:tcPr>
            <w:tcW w:w="2264" w:type="dxa"/>
          </w:tcPr>
          <w:p w14:paraId="5D661776" w14:textId="2270FC34" w:rsidR="00EF622F" w:rsidRP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A</w:t>
            </w:r>
            <w:r w:rsidR="002D325F">
              <w:rPr>
                <w:rFonts w:ascii="Helvetica Neue" w:hAnsi="Helvetica Neue" w:cs="Calibri"/>
                <w:color w:val="000000"/>
                <w:sz w:val="18"/>
              </w:rPr>
              <w:t>rchitectural</w:t>
            </w:r>
            <w:r w:rsidRPr="00B1037F">
              <w:rPr>
                <w:rFonts w:ascii="Helvetica Neue" w:hAnsi="Helvetica Neue" w:cs="Calibri"/>
                <w:color w:val="000000"/>
                <w:sz w:val="18"/>
              </w:rPr>
              <w:t xml:space="preserve"> Drawing 05 – Lecturer notes</w:t>
            </w:r>
          </w:p>
          <w:p w14:paraId="1CBB36E5" w14:textId="77777777"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Task 01</w:t>
            </w:r>
          </w:p>
          <w:p w14:paraId="0FA7CBF4" w14:textId="05DCDA02"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ascii="Helvetica Neue" w:hAnsi="Helvetica Neue" w:cs="Calibri"/>
                <w:color w:val="000000"/>
                <w:sz w:val="18"/>
              </w:rPr>
              <w:t>TEAMS upload</w:t>
            </w:r>
          </w:p>
        </w:tc>
      </w:tr>
      <w:tr w:rsidR="00EF622F" w14:paraId="02091C87" w14:textId="77777777" w:rsidTr="000F3988">
        <w:tc>
          <w:tcPr>
            <w:tcW w:w="704" w:type="dxa"/>
          </w:tcPr>
          <w:p w14:paraId="67A009C4" w14:textId="77777777"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2</w:t>
            </w:r>
          </w:p>
          <w:p w14:paraId="6A398EE6" w14:textId="2AD2440F"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20</w:t>
            </w:r>
          </w:p>
          <w:p w14:paraId="6E24F6A0" w14:textId="766689B9"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points</w:t>
            </w:r>
          </w:p>
        </w:tc>
        <w:tc>
          <w:tcPr>
            <w:tcW w:w="3822" w:type="dxa"/>
          </w:tcPr>
          <w:p w14:paraId="1B16551C" w14:textId="3A7D7322"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sidRPr="006317FE">
              <w:rPr>
                <w:rFonts w:ascii="Helvetica Neue" w:hAnsi="Helvetica Neue" w:cs="Calibri"/>
                <w:color w:val="000000"/>
                <w:sz w:val="18"/>
              </w:rPr>
              <w:t>Logo with subtitle – OXPOU 2021</w:t>
            </w:r>
          </w:p>
        </w:tc>
        <w:tc>
          <w:tcPr>
            <w:tcW w:w="2264" w:type="dxa"/>
            <w:shd w:val="clear" w:color="auto" w:fill="FFA93A" w:themeFill="accent4"/>
          </w:tcPr>
          <w:p w14:paraId="42CBC5C0" w14:textId="4C20A5A4" w:rsidR="00EF622F" w:rsidRPr="000F3988"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themeColor="text1"/>
                <w:sz w:val="20"/>
                <w:szCs w:val="20"/>
                <w:bdr w:val="none" w:sz="0" w:space="0" w:color="auto"/>
                <w:lang w:val="en-GB"/>
              </w:rPr>
            </w:pPr>
            <w:r w:rsidRPr="000F3988">
              <w:rPr>
                <w:rFonts w:ascii="Helvetica Neue" w:hAnsi="Helvetica Neue" w:cs="Calibri"/>
                <w:color w:val="000000" w:themeColor="text1"/>
                <w:sz w:val="18"/>
              </w:rPr>
              <w:t>A given place as the site of an imagined world expo, an imagined world expo’s profile</w:t>
            </w:r>
          </w:p>
        </w:tc>
        <w:tc>
          <w:tcPr>
            <w:tcW w:w="2264" w:type="dxa"/>
          </w:tcPr>
          <w:p w14:paraId="48E58E4A" w14:textId="77777777" w:rsidR="002D325F" w:rsidRPr="00B1037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A</w:t>
            </w:r>
            <w:r>
              <w:rPr>
                <w:rFonts w:ascii="Helvetica Neue" w:hAnsi="Helvetica Neue" w:cs="Calibri"/>
                <w:color w:val="000000"/>
                <w:sz w:val="18"/>
              </w:rPr>
              <w:t>rchitectural</w:t>
            </w:r>
            <w:r w:rsidRPr="00B1037F">
              <w:rPr>
                <w:rFonts w:ascii="Helvetica Neue" w:hAnsi="Helvetica Neue" w:cs="Calibri"/>
                <w:color w:val="000000"/>
                <w:sz w:val="18"/>
              </w:rPr>
              <w:t xml:space="preserve"> Drawing 05 – Lecturer notes</w:t>
            </w:r>
          </w:p>
          <w:p w14:paraId="29907D22" w14:textId="5DF4BFB9" w:rsidR="002D325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Task 0</w:t>
            </w:r>
            <w:r>
              <w:rPr>
                <w:rFonts w:ascii="Helvetica Neue" w:hAnsi="Helvetica Neue" w:cs="Calibri"/>
                <w:color w:val="000000"/>
                <w:sz w:val="18"/>
              </w:rPr>
              <w:t>2</w:t>
            </w:r>
          </w:p>
          <w:p w14:paraId="1E6E2188" w14:textId="271D496F" w:rsidR="00EF622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ascii="Helvetica Neue" w:hAnsi="Helvetica Neue" w:cs="Calibri"/>
                <w:color w:val="000000"/>
                <w:sz w:val="18"/>
              </w:rPr>
              <w:t>TEAMS upload</w:t>
            </w:r>
          </w:p>
        </w:tc>
      </w:tr>
      <w:tr w:rsidR="00EF622F" w14:paraId="59A99461" w14:textId="77777777" w:rsidTr="000F3988">
        <w:tc>
          <w:tcPr>
            <w:tcW w:w="704" w:type="dxa"/>
          </w:tcPr>
          <w:p w14:paraId="3C76A5DC" w14:textId="77777777"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3</w:t>
            </w:r>
          </w:p>
          <w:p w14:paraId="39322D8B" w14:textId="77777777"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20</w:t>
            </w:r>
          </w:p>
          <w:p w14:paraId="32980A69" w14:textId="0CDC20A6"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points</w:t>
            </w:r>
          </w:p>
        </w:tc>
        <w:tc>
          <w:tcPr>
            <w:tcW w:w="3822" w:type="dxa"/>
          </w:tcPr>
          <w:p w14:paraId="0DD42DCD" w14:textId="2A973933"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sidRPr="006317FE">
              <w:rPr>
                <w:rFonts w:ascii="Helvetica Neue" w:hAnsi="Helvetica Neue" w:cs="Calibri"/>
                <w:color w:val="000000"/>
                <w:sz w:val="18"/>
              </w:rPr>
              <w:t>Layout plan – 12 exhibitors (Countries) – each of 30x50 m 1500 m2</w:t>
            </w:r>
          </w:p>
        </w:tc>
        <w:tc>
          <w:tcPr>
            <w:tcW w:w="2264" w:type="dxa"/>
            <w:shd w:val="clear" w:color="auto" w:fill="FFA93A" w:themeFill="accent4"/>
          </w:tcPr>
          <w:p w14:paraId="1FEDB8D0" w14:textId="0F756DA6" w:rsidR="00EF622F" w:rsidRPr="000F3988"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themeColor="text1"/>
                <w:sz w:val="20"/>
                <w:szCs w:val="20"/>
                <w:bdr w:val="none" w:sz="0" w:space="0" w:color="auto"/>
                <w:lang w:val="en-GB"/>
              </w:rPr>
            </w:pPr>
            <w:r w:rsidRPr="000F3988">
              <w:rPr>
                <w:rFonts w:ascii="Helvetica Neue" w:hAnsi="Helvetica Neue" w:cs="Calibri"/>
                <w:color w:val="000000" w:themeColor="text1"/>
                <w:sz w:val="18"/>
              </w:rPr>
              <w:t>The  work is on progress  continuousl</w:t>
            </w:r>
            <w:r w:rsidRPr="000F3988">
              <w:rPr>
                <w:rFonts w:ascii="Helvetica Neue" w:hAnsi="Helvetica Neue" w:cs="Calibri" w:hint="eastAsia"/>
                <w:color w:val="000000" w:themeColor="text1"/>
                <w:sz w:val="18"/>
              </w:rPr>
              <w:t>y</w:t>
            </w:r>
          </w:p>
        </w:tc>
        <w:tc>
          <w:tcPr>
            <w:tcW w:w="2264" w:type="dxa"/>
          </w:tcPr>
          <w:p w14:paraId="7CF2A54B" w14:textId="77777777" w:rsidR="002D325F" w:rsidRPr="00B1037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A</w:t>
            </w:r>
            <w:r>
              <w:rPr>
                <w:rFonts w:ascii="Helvetica Neue" w:hAnsi="Helvetica Neue" w:cs="Calibri"/>
                <w:color w:val="000000"/>
                <w:sz w:val="18"/>
              </w:rPr>
              <w:t>rchitectural</w:t>
            </w:r>
            <w:r w:rsidRPr="00B1037F">
              <w:rPr>
                <w:rFonts w:ascii="Helvetica Neue" w:hAnsi="Helvetica Neue" w:cs="Calibri"/>
                <w:color w:val="000000"/>
                <w:sz w:val="18"/>
              </w:rPr>
              <w:t xml:space="preserve"> Drawing 05 – Lecturer notes</w:t>
            </w:r>
          </w:p>
          <w:p w14:paraId="03BC3280" w14:textId="6319296D" w:rsidR="002D325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Task 0</w:t>
            </w:r>
            <w:r>
              <w:rPr>
                <w:rFonts w:ascii="Helvetica Neue" w:hAnsi="Helvetica Neue" w:cs="Calibri"/>
                <w:color w:val="000000"/>
                <w:sz w:val="18"/>
              </w:rPr>
              <w:t>3</w:t>
            </w:r>
          </w:p>
          <w:p w14:paraId="7DD7C4E6" w14:textId="65E9FC8A" w:rsidR="00EF622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ascii="Helvetica Neue" w:hAnsi="Helvetica Neue" w:cs="Calibri"/>
                <w:color w:val="000000"/>
                <w:sz w:val="18"/>
              </w:rPr>
              <w:t>TEAMS upload</w:t>
            </w:r>
          </w:p>
        </w:tc>
      </w:tr>
      <w:tr w:rsidR="00EF622F" w14:paraId="436DBC2A" w14:textId="77777777" w:rsidTr="000F3988">
        <w:tc>
          <w:tcPr>
            <w:tcW w:w="704" w:type="dxa"/>
          </w:tcPr>
          <w:p w14:paraId="58E1710D" w14:textId="77777777"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4</w:t>
            </w:r>
          </w:p>
          <w:p w14:paraId="37E8DF63" w14:textId="77777777"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20</w:t>
            </w:r>
          </w:p>
          <w:p w14:paraId="59AE2B92" w14:textId="198ABBC7"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points</w:t>
            </w:r>
          </w:p>
        </w:tc>
        <w:tc>
          <w:tcPr>
            <w:tcW w:w="3822" w:type="dxa"/>
          </w:tcPr>
          <w:p w14:paraId="09CA742E" w14:textId="66DD8B5F"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sidRPr="006317FE">
              <w:rPr>
                <w:rFonts w:ascii="Helvetica Neue" w:hAnsi="Helvetica Neue" w:cs="Calibri"/>
                <w:color w:val="000000"/>
                <w:sz w:val="18"/>
              </w:rPr>
              <w:t xml:space="preserve">Gate of the Expo </w:t>
            </w:r>
            <w:r>
              <w:rPr>
                <w:rFonts w:ascii="Helvetica Neue" w:hAnsi="Helvetica Neue" w:cs="Calibri"/>
                <w:color w:val="000000"/>
                <w:sz w:val="18"/>
              </w:rPr>
              <w:t xml:space="preserve">plan, street </w:t>
            </w:r>
            <w:r w:rsidR="002D325F">
              <w:rPr>
                <w:rFonts w:ascii="Helvetica Neue" w:hAnsi="Helvetica Neue" w:cs="Calibri"/>
                <w:color w:val="000000"/>
                <w:sz w:val="18"/>
              </w:rPr>
              <w:t>furniture’</w:t>
            </w:r>
            <w:r w:rsidR="002D325F">
              <w:rPr>
                <w:rFonts w:ascii="Helvetica Neue" w:hAnsi="Helvetica Neue" w:cs="Calibri" w:hint="eastAsia"/>
                <w:color w:val="000000"/>
                <w:sz w:val="18"/>
              </w:rPr>
              <w:t>s</w:t>
            </w:r>
            <w:r>
              <w:rPr>
                <w:rFonts w:ascii="Helvetica Neue" w:hAnsi="Helvetica Neue" w:cs="Calibri"/>
                <w:color w:val="000000"/>
                <w:sz w:val="18"/>
              </w:rPr>
              <w:t xml:space="preserve"> plan</w:t>
            </w:r>
          </w:p>
        </w:tc>
        <w:tc>
          <w:tcPr>
            <w:tcW w:w="2264" w:type="dxa"/>
            <w:shd w:val="clear" w:color="auto" w:fill="FFA93A" w:themeFill="accent4"/>
          </w:tcPr>
          <w:p w14:paraId="36D7D105" w14:textId="554E8594" w:rsidR="00EF622F" w:rsidRPr="000F3988"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themeColor="text1"/>
                <w:sz w:val="20"/>
                <w:szCs w:val="20"/>
                <w:bdr w:val="none" w:sz="0" w:space="0" w:color="auto"/>
                <w:lang w:val="en-GB"/>
              </w:rPr>
            </w:pPr>
            <w:r w:rsidRPr="000F3988">
              <w:rPr>
                <w:rFonts w:ascii="Helvetica Neue" w:hAnsi="Helvetica Neue" w:cs="Calibri"/>
                <w:color w:val="000000" w:themeColor="text1"/>
                <w:sz w:val="18"/>
              </w:rPr>
              <w:t>The  work is on progress  continuousl</w:t>
            </w:r>
            <w:r w:rsidRPr="000F3988">
              <w:rPr>
                <w:rFonts w:ascii="Helvetica Neue" w:hAnsi="Helvetica Neue" w:cs="Calibri" w:hint="eastAsia"/>
                <w:color w:val="000000" w:themeColor="text1"/>
                <w:sz w:val="18"/>
              </w:rPr>
              <w:t>y</w:t>
            </w:r>
          </w:p>
        </w:tc>
        <w:tc>
          <w:tcPr>
            <w:tcW w:w="2264" w:type="dxa"/>
          </w:tcPr>
          <w:p w14:paraId="73655E39" w14:textId="77777777" w:rsidR="002D325F" w:rsidRPr="00B1037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A</w:t>
            </w:r>
            <w:r>
              <w:rPr>
                <w:rFonts w:ascii="Helvetica Neue" w:hAnsi="Helvetica Neue" w:cs="Calibri"/>
                <w:color w:val="000000"/>
                <w:sz w:val="18"/>
              </w:rPr>
              <w:t>rchitectural</w:t>
            </w:r>
            <w:r w:rsidRPr="00B1037F">
              <w:rPr>
                <w:rFonts w:ascii="Helvetica Neue" w:hAnsi="Helvetica Neue" w:cs="Calibri"/>
                <w:color w:val="000000"/>
                <w:sz w:val="18"/>
              </w:rPr>
              <w:t xml:space="preserve"> Drawing 05 – Lecturer notes</w:t>
            </w:r>
          </w:p>
          <w:p w14:paraId="12DC9F74" w14:textId="046EC3F6" w:rsidR="002D325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Task 0</w:t>
            </w:r>
            <w:r>
              <w:rPr>
                <w:rFonts w:ascii="Helvetica Neue" w:hAnsi="Helvetica Neue" w:cs="Calibri"/>
                <w:color w:val="000000"/>
                <w:sz w:val="18"/>
              </w:rPr>
              <w:t>4</w:t>
            </w:r>
          </w:p>
          <w:p w14:paraId="107A6B29" w14:textId="34DDEA9A" w:rsidR="00EF622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ascii="Helvetica Neue" w:hAnsi="Helvetica Neue" w:cs="Calibri"/>
                <w:color w:val="000000"/>
                <w:sz w:val="18"/>
              </w:rPr>
              <w:t>TEAMS upload</w:t>
            </w:r>
          </w:p>
        </w:tc>
      </w:tr>
      <w:tr w:rsidR="00EF622F" w14:paraId="37BB35F8" w14:textId="77777777" w:rsidTr="000F3988">
        <w:tc>
          <w:tcPr>
            <w:tcW w:w="704" w:type="dxa"/>
          </w:tcPr>
          <w:p w14:paraId="63D880E8" w14:textId="7C2C6A00"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5</w:t>
            </w:r>
          </w:p>
        </w:tc>
        <w:tc>
          <w:tcPr>
            <w:tcW w:w="3822" w:type="dxa"/>
          </w:tcPr>
          <w:p w14:paraId="03D62278" w14:textId="4C32A777"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sidRPr="006317FE">
              <w:rPr>
                <w:rFonts w:ascii="Helvetica Neue" w:hAnsi="Helvetica Neue" w:cs="Calibri"/>
                <w:color w:val="000000"/>
                <w:sz w:val="18"/>
              </w:rPr>
              <w:t xml:space="preserve">Gate of the Expo </w:t>
            </w:r>
            <w:r>
              <w:rPr>
                <w:rFonts w:ascii="Helvetica Neue" w:hAnsi="Helvetica Neue" w:cs="Calibri"/>
                <w:color w:val="000000"/>
                <w:sz w:val="18"/>
              </w:rPr>
              <w:t xml:space="preserve">plan, street </w:t>
            </w:r>
            <w:r w:rsidR="002D325F">
              <w:rPr>
                <w:rFonts w:ascii="Helvetica Neue" w:hAnsi="Helvetica Neue" w:cs="Calibri"/>
                <w:color w:val="000000"/>
                <w:sz w:val="18"/>
              </w:rPr>
              <w:t>furniture’</w:t>
            </w:r>
            <w:r w:rsidR="002D325F">
              <w:rPr>
                <w:rFonts w:ascii="Helvetica Neue" w:hAnsi="Helvetica Neue" w:cs="Calibri" w:hint="eastAsia"/>
                <w:color w:val="000000"/>
                <w:sz w:val="18"/>
              </w:rPr>
              <w:t>s</w:t>
            </w:r>
            <w:r>
              <w:rPr>
                <w:rFonts w:ascii="Helvetica Neue" w:hAnsi="Helvetica Neue" w:cs="Calibri"/>
                <w:color w:val="000000"/>
                <w:sz w:val="18"/>
              </w:rPr>
              <w:t xml:space="preserve"> plan</w:t>
            </w:r>
          </w:p>
        </w:tc>
        <w:tc>
          <w:tcPr>
            <w:tcW w:w="2264" w:type="dxa"/>
            <w:shd w:val="clear" w:color="auto" w:fill="FFA93A" w:themeFill="accent4"/>
          </w:tcPr>
          <w:p w14:paraId="48F5156F" w14:textId="025AB148" w:rsidR="00EF622F" w:rsidRPr="000F3988"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themeColor="text1"/>
                <w:sz w:val="20"/>
                <w:szCs w:val="20"/>
                <w:bdr w:val="none" w:sz="0" w:space="0" w:color="auto"/>
                <w:lang w:val="en-GB"/>
              </w:rPr>
            </w:pPr>
            <w:r w:rsidRPr="000F3988">
              <w:rPr>
                <w:rFonts w:ascii="Helvetica Neue" w:hAnsi="Helvetica Neue" w:cs="Calibri"/>
                <w:color w:val="000000" w:themeColor="text1"/>
                <w:sz w:val="18"/>
              </w:rPr>
              <w:t>The  work is on progress  continuousl</w:t>
            </w:r>
            <w:r w:rsidRPr="000F3988">
              <w:rPr>
                <w:rFonts w:ascii="Helvetica Neue" w:hAnsi="Helvetica Neue" w:cs="Calibri" w:hint="eastAsia"/>
                <w:color w:val="000000" w:themeColor="text1"/>
                <w:sz w:val="18"/>
              </w:rPr>
              <w:t>y</w:t>
            </w:r>
          </w:p>
        </w:tc>
        <w:tc>
          <w:tcPr>
            <w:tcW w:w="2264" w:type="dxa"/>
          </w:tcPr>
          <w:p w14:paraId="0F2ED0C2" w14:textId="77777777" w:rsidR="002D325F" w:rsidRPr="00B1037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A</w:t>
            </w:r>
            <w:r>
              <w:rPr>
                <w:rFonts w:ascii="Helvetica Neue" w:hAnsi="Helvetica Neue" w:cs="Calibri"/>
                <w:color w:val="000000"/>
                <w:sz w:val="18"/>
              </w:rPr>
              <w:t>rchitectural</w:t>
            </w:r>
            <w:r w:rsidRPr="00B1037F">
              <w:rPr>
                <w:rFonts w:ascii="Helvetica Neue" w:hAnsi="Helvetica Neue" w:cs="Calibri"/>
                <w:color w:val="000000"/>
                <w:sz w:val="18"/>
              </w:rPr>
              <w:t xml:space="preserve"> Drawing 05 – Lecturer notes</w:t>
            </w:r>
          </w:p>
          <w:p w14:paraId="120B591A" w14:textId="2E654F1B" w:rsidR="002D325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Task 0</w:t>
            </w:r>
            <w:r>
              <w:rPr>
                <w:rFonts w:ascii="Helvetica Neue" w:hAnsi="Helvetica Neue" w:cs="Calibri"/>
                <w:color w:val="000000"/>
                <w:sz w:val="18"/>
              </w:rPr>
              <w:t>5</w:t>
            </w:r>
          </w:p>
          <w:p w14:paraId="7D4413DE" w14:textId="5865FDE1" w:rsidR="00EF622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ascii="Helvetica Neue" w:hAnsi="Helvetica Neue" w:cs="Calibri"/>
                <w:color w:val="000000"/>
                <w:sz w:val="18"/>
              </w:rPr>
              <w:t>TEAMS upload</w:t>
            </w:r>
          </w:p>
        </w:tc>
      </w:tr>
      <w:tr w:rsidR="00EF622F" w14:paraId="4D329CEF" w14:textId="77777777" w:rsidTr="000F3988">
        <w:tc>
          <w:tcPr>
            <w:tcW w:w="704" w:type="dxa"/>
          </w:tcPr>
          <w:p w14:paraId="51B384CA" w14:textId="77777777"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6</w:t>
            </w:r>
          </w:p>
          <w:p w14:paraId="64DC71D9" w14:textId="77777777"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20</w:t>
            </w:r>
          </w:p>
          <w:p w14:paraId="24122A8F" w14:textId="752146F8"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points</w:t>
            </w:r>
          </w:p>
        </w:tc>
        <w:tc>
          <w:tcPr>
            <w:tcW w:w="3822" w:type="dxa"/>
          </w:tcPr>
          <w:p w14:paraId="67F78404" w14:textId="666CF390"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sidRPr="006317FE">
              <w:rPr>
                <w:rFonts w:ascii="Helvetica Neue" w:hAnsi="Helvetica Neue" w:cs="Calibri"/>
                <w:color w:val="000000"/>
                <w:sz w:val="18"/>
              </w:rPr>
              <w:t>Advertisement of the Expo – poster</w:t>
            </w:r>
            <w:r w:rsidRPr="006317FE">
              <w:rPr>
                <w:rFonts w:ascii="Helvetica Neue" w:hAnsi="Helvetica Neue" w:cs="Calibri"/>
                <w:color w:val="000000"/>
                <w:sz w:val="18"/>
              </w:rPr>
              <w:tab/>
            </w:r>
          </w:p>
        </w:tc>
        <w:tc>
          <w:tcPr>
            <w:tcW w:w="2264" w:type="dxa"/>
            <w:shd w:val="clear" w:color="auto" w:fill="FFA93A" w:themeFill="accent4"/>
          </w:tcPr>
          <w:p w14:paraId="1D908604" w14:textId="3B08B661" w:rsidR="00EF622F" w:rsidRPr="000F3988"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themeColor="text1"/>
                <w:sz w:val="20"/>
                <w:szCs w:val="20"/>
                <w:bdr w:val="none" w:sz="0" w:space="0" w:color="auto"/>
                <w:lang w:val="en-GB"/>
              </w:rPr>
            </w:pPr>
            <w:r w:rsidRPr="000F3988">
              <w:rPr>
                <w:rFonts w:ascii="Helvetica Neue" w:hAnsi="Helvetica Neue" w:cs="Calibri"/>
                <w:color w:val="000000" w:themeColor="text1"/>
                <w:sz w:val="18"/>
              </w:rPr>
              <w:t>The  work is on progress  continuousl</w:t>
            </w:r>
            <w:r w:rsidRPr="000F3988">
              <w:rPr>
                <w:rFonts w:ascii="Helvetica Neue" w:hAnsi="Helvetica Neue" w:cs="Calibri" w:hint="eastAsia"/>
                <w:color w:val="000000" w:themeColor="text1"/>
                <w:sz w:val="18"/>
              </w:rPr>
              <w:t>y</w:t>
            </w:r>
          </w:p>
        </w:tc>
        <w:tc>
          <w:tcPr>
            <w:tcW w:w="2264" w:type="dxa"/>
          </w:tcPr>
          <w:p w14:paraId="139CC355" w14:textId="77777777" w:rsidR="002D325F" w:rsidRPr="00B1037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A</w:t>
            </w:r>
            <w:r>
              <w:rPr>
                <w:rFonts w:ascii="Helvetica Neue" w:hAnsi="Helvetica Neue" w:cs="Calibri"/>
                <w:color w:val="000000"/>
                <w:sz w:val="18"/>
              </w:rPr>
              <w:t>rchitectural</w:t>
            </w:r>
            <w:r w:rsidRPr="00B1037F">
              <w:rPr>
                <w:rFonts w:ascii="Helvetica Neue" w:hAnsi="Helvetica Neue" w:cs="Calibri"/>
                <w:color w:val="000000"/>
                <w:sz w:val="18"/>
              </w:rPr>
              <w:t xml:space="preserve"> Drawing 05 – Lecturer notes</w:t>
            </w:r>
          </w:p>
          <w:p w14:paraId="7FFE45B4" w14:textId="222DD121" w:rsidR="002D325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Task 0</w:t>
            </w:r>
            <w:r>
              <w:rPr>
                <w:rFonts w:ascii="Helvetica Neue" w:hAnsi="Helvetica Neue" w:cs="Calibri"/>
                <w:color w:val="000000"/>
                <w:sz w:val="18"/>
              </w:rPr>
              <w:t>6</w:t>
            </w:r>
          </w:p>
          <w:p w14:paraId="4C7204E5" w14:textId="58C50293" w:rsidR="00EF622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ascii="Helvetica Neue" w:hAnsi="Helvetica Neue" w:cs="Calibri"/>
                <w:color w:val="000000"/>
                <w:sz w:val="18"/>
              </w:rPr>
              <w:t>TEAMS upload</w:t>
            </w:r>
          </w:p>
        </w:tc>
      </w:tr>
      <w:tr w:rsidR="00EF622F" w14:paraId="3643BE1B" w14:textId="77777777" w:rsidTr="000F3988">
        <w:tc>
          <w:tcPr>
            <w:tcW w:w="704" w:type="dxa"/>
          </w:tcPr>
          <w:p w14:paraId="37D7C76E" w14:textId="77777777"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7</w:t>
            </w:r>
          </w:p>
          <w:p w14:paraId="5F69F454" w14:textId="25F26CE3" w:rsidR="00B1037F" w:rsidRDefault="002D325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10</w:t>
            </w:r>
          </w:p>
          <w:p w14:paraId="29BB4B33" w14:textId="10D2C84C"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points</w:t>
            </w:r>
          </w:p>
        </w:tc>
        <w:tc>
          <w:tcPr>
            <w:tcW w:w="3822" w:type="dxa"/>
          </w:tcPr>
          <w:p w14:paraId="1140BD38" w14:textId="6A0A82D1"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sidRPr="006317FE">
              <w:rPr>
                <w:rFonts w:ascii="Helvetica Neue" w:hAnsi="Helvetica Neue" w:cs="Calibri"/>
                <w:color w:val="000000"/>
                <w:sz w:val="18"/>
              </w:rPr>
              <w:t>Map of the imagined country, The brand of the imagined country, D</w:t>
            </w:r>
            <w:r>
              <w:rPr>
                <w:rFonts w:ascii="Helvetica Neue" w:hAnsi="Helvetica Neue" w:cs="Calibri"/>
                <w:color w:val="000000"/>
                <w:sz w:val="18"/>
              </w:rPr>
              <w:t>escription of the imagined c</w:t>
            </w:r>
            <w:r w:rsidRPr="006317FE">
              <w:rPr>
                <w:rFonts w:ascii="Helvetica Neue" w:hAnsi="Helvetica Neue" w:cs="Calibri"/>
                <w:color w:val="000000"/>
                <w:sz w:val="18"/>
              </w:rPr>
              <w:t>ountry – max: 2000 type letters</w:t>
            </w:r>
            <w:r w:rsidR="00B1037F">
              <w:rPr>
                <w:rFonts w:ascii="Helvetica Neue" w:hAnsi="Helvetica Neue" w:cs="Calibri"/>
                <w:color w:val="000000"/>
                <w:sz w:val="18"/>
              </w:rPr>
              <w:t xml:space="preserve"> – second attempt</w:t>
            </w:r>
          </w:p>
        </w:tc>
        <w:tc>
          <w:tcPr>
            <w:tcW w:w="2264" w:type="dxa"/>
            <w:shd w:val="clear" w:color="auto" w:fill="F1D130" w:themeFill="accent3"/>
          </w:tcPr>
          <w:p w14:paraId="7BA7D113" w14:textId="346604EF" w:rsidR="00EF622F" w:rsidRPr="000F3988"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0"/>
                <w:szCs w:val="20"/>
                <w:bdr w:val="none" w:sz="0" w:space="0" w:color="auto"/>
                <w:lang w:val="en-GB"/>
              </w:rPr>
            </w:pPr>
            <w:r w:rsidRPr="000F3988">
              <w:rPr>
                <w:rFonts w:ascii="Helvetica Neue" w:hAnsi="Helvetica Neue" w:cs="Calibri"/>
                <w:iCs/>
                <w:sz w:val="18"/>
              </w:rPr>
              <w:t xml:space="preserve">According to the profile of the imagined country an expo pavilion plan </w:t>
            </w:r>
            <w:proofErr w:type="spellStart"/>
            <w:r w:rsidRPr="000F3988">
              <w:rPr>
                <w:rFonts w:ascii="Helvetica Neue" w:hAnsi="Helvetica Neue" w:cs="Calibri"/>
                <w:iCs/>
                <w:sz w:val="18"/>
              </w:rPr>
              <w:t>witch</w:t>
            </w:r>
            <w:proofErr w:type="spellEnd"/>
            <w:r w:rsidRPr="000F3988">
              <w:rPr>
                <w:rFonts w:ascii="Helvetica Neue" w:hAnsi="Helvetica Neue" w:cs="Calibri"/>
                <w:iCs/>
                <w:sz w:val="18"/>
              </w:rPr>
              <w:t xml:space="preserve"> represent</w:t>
            </w:r>
            <w:r w:rsidRPr="000F3988">
              <w:rPr>
                <w:rFonts w:ascii="Helvetica Neue" w:hAnsi="Helvetica Neue" w:cs="Calibri" w:hint="eastAsia"/>
                <w:iCs/>
                <w:sz w:val="18"/>
              </w:rPr>
              <w:t>s</w:t>
            </w:r>
            <w:r w:rsidRPr="000F3988">
              <w:rPr>
                <w:rFonts w:ascii="Helvetica Neue" w:hAnsi="Helvetica Neue" w:cs="Calibri"/>
                <w:iCs/>
                <w:sz w:val="18"/>
              </w:rPr>
              <w:t xml:space="preserve"> the  county</w:t>
            </w:r>
          </w:p>
        </w:tc>
        <w:tc>
          <w:tcPr>
            <w:tcW w:w="2264" w:type="dxa"/>
          </w:tcPr>
          <w:p w14:paraId="7F86024A" w14:textId="77777777" w:rsidR="002D325F" w:rsidRPr="00B1037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A</w:t>
            </w:r>
            <w:r>
              <w:rPr>
                <w:rFonts w:ascii="Helvetica Neue" w:hAnsi="Helvetica Neue" w:cs="Calibri"/>
                <w:color w:val="000000"/>
                <w:sz w:val="18"/>
              </w:rPr>
              <w:t>rchitectural</w:t>
            </w:r>
            <w:r w:rsidRPr="00B1037F">
              <w:rPr>
                <w:rFonts w:ascii="Helvetica Neue" w:hAnsi="Helvetica Neue" w:cs="Calibri"/>
                <w:color w:val="000000"/>
                <w:sz w:val="18"/>
              </w:rPr>
              <w:t xml:space="preserve"> Drawing 05 – Lecturer notes</w:t>
            </w:r>
          </w:p>
          <w:p w14:paraId="5312C7A5" w14:textId="5E9A342B" w:rsidR="002D325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Task 0</w:t>
            </w:r>
            <w:r>
              <w:rPr>
                <w:rFonts w:ascii="Helvetica Neue" w:hAnsi="Helvetica Neue" w:cs="Calibri"/>
                <w:color w:val="000000"/>
                <w:sz w:val="18"/>
              </w:rPr>
              <w:t>7</w:t>
            </w:r>
          </w:p>
          <w:p w14:paraId="700CCDE5" w14:textId="1281DB0A" w:rsidR="00EF622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ascii="Helvetica Neue" w:hAnsi="Helvetica Neue" w:cs="Calibri"/>
                <w:color w:val="000000"/>
                <w:sz w:val="18"/>
              </w:rPr>
              <w:t>TEAMS upload</w:t>
            </w:r>
          </w:p>
        </w:tc>
      </w:tr>
      <w:tr w:rsidR="00EF622F" w14:paraId="3D847B39" w14:textId="77777777" w:rsidTr="000F3988">
        <w:tc>
          <w:tcPr>
            <w:tcW w:w="704" w:type="dxa"/>
          </w:tcPr>
          <w:p w14:paraId="6C367096" w14:textId="77777777"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8</w:t>
            </w:r>
          </w:p>
          <w:p w14:paraId="130600B5" w14:textId="77777777"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10</w:t>
            </w:r>
          </w:p>
          <w:p w14:paraId="5FE0EBA5" w14:textId="20B0A0DC"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points</w:t>
            </w:r>
          </w:p>
        </w:tc>
        <w:tc>
          <w:tcPr>
            <w:tcW w:w="3822" w:type="dxa"/>
          </w:tcPr>
          <w:p w14:paraId="581365E1" w14:textId="77777777" w:rsidR="00B1037F" w:rsidRPr="008F5D52" w:rsidRDefault="00B1037F" w:rsidP="00B1037F">
            <w:pPr>
              <w:rPr>
                <w:rFonts w:ascii="Helvetica Neue" w:hAnsi="Helvetica Neue" w:cs="Calibri" w:hint="eastAsia"/>
                <w:color w:val="000000"/>
                <w:sz w:val="18"/>
              </w:rPr>
            </w:pPr>
            <w:r w:rsidRPr="008F5D52">
              <w:rPr>
                <w:rFonts w:ascii="Helvetica Neue" w:hAnsi="Helvetica Neue" w:cs="Calibri"/>
                <w:color w:val="000000"/>
                <w:sz w:val="18"/>
              </w:rPr>
              <w:t>Imagined Country Expo Pavilion Plan</w:t>
            </w:r>
          </w:p>
          <w:p w14:paraId="52BD10FA" w14:textId="7C15E3D7" w:rsidR="00EF622F" w:rsidRP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olor w:val="000000"/>
                <w:sz w:val="20"/>
                <w:szCs w:val="20"/>
                <w:bdr w:val="none" w:sz="0" w:space="0" w:color="auto"/>
                <w:lang w:val="en-GB"/>
              </w:rPr>
            </w:pPr>
            <w:r w:rsidRPr="00B1037F">
              <w:rPr>
                <w:rFonts w:eastAsia="Calibri"/>
                <w:color w:val="000000"/>
                <w:sz w:val="20"/>
                <w:szCs w:val="20"/>
                <w:bdr w:val="none" w:sz="0" w:space="0" w:color="auto"/>
                <w:lang w:val="en-GB"/>
              </w:rPr>
              <w:t>Basic perspective volume of the pavilion</w:t>
            </w:r>
          </w:p>
        </w:tc>
        <w:tc>
          <w:tcPr>
            <w:tcW w:w="2264" w:type="dxa"/>
            <w:shd w:val="clear" w:color="auto" w:fill="F1D130" w:themeFill="accent3"/>
          </w:tcPr>
          <w:p w14:paraId="3A412036" w14:textId="088A8BBF" w:rsidR="00EF622F" w:rsidRPr="000F3988"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0"/>
                <w:szCs w:val="20"/>
                <w:bdr w:val="none" w:sz="0" w:space="0" w:color="auto"/>
                <w:lang w:val="en-GB"/>
              </w:rPr>
            </w:pPr>
            <w:r w:rsidRPr="000F3988">
              <w:rPr>
                <w:rFonts w:ascii="Helvetica Neue" w:hAnsi="Helvetica Neue" w:cs="Calibri"/>
                <w:sz w:val="18"/>
              </w:rPr>
              <w:t>The  work is on progress  continuousl</w:t>
            </w:r>
            <w:r w:rsidRPr="000F3988">
              <w:rPr>
                <w:rFonts w:ascii="Helvetica Neue" w:hAnsi="Helvetica Neue" w:cs="Calibri" w:hint="eastAsia"/>
                <w:sz w:val="18"/>
              </w:rPr>
              <w:t>y</w:t>
            </w:r>
          </w:p>
        </w:tc>
        <w:tc>
          <w:tcPr>
            <w:tcW w:w="2264" w:type="dxa"/>
          </w:tcPr>
          <w:p w14:paraId="388151E5" w14:textId="77777777" w:rsidR="002D325F" w:rsidRPr="00B1037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A</w:t>
            </w:r>
            <w:r>
              <w:rPr>
                <w:rFonts w:ascii="Helvetica Neue" w:hAnsi="Helvetica Neue" w:cs="Calibri"/>
                <w:color w:val="000000"/>
                <w:sz w:val="18"/>
              </w:rPr>
              <w:t>rchitectural</w:t>
            </w:r>
            <w:r w:rsidRPr="00B1037F">
              <w:rPr>
                <w:rFonts w:ascii="Helvetica Neue" w:hAnsi="Helvetica Neue" w:cs="Calibri"/>
                <w:color w:val="000000"/>
                <w:sz w:val="18"/>
              </w:rPr>
              <w:t xml:space="preserve"> Drawing 05 – Lecturer notes</w:t>
            </w:r>
          </w:p>
          <w:p w14:paraId="542F8BAB" w14:textId="282DADEF" w:rsidR="002D325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Task 0</w:t>
            </w:r>
            <w:r>
              <w:rPr>
                <w:rFonts w:ascii="Helvetica Neue" w:hAnsi="Helvetica Neue" w:cs="Calibri"/>
                <w:color w:val="000000"/>
                <w:sz w:val="18"/>
              </w:rPr>
              <w:t>8</w:t>
            </w:r>
          </w:p>
          <w:p w14:paraId="6F7D85D7" w14:textId="3F0DF1EB" w:rsidR="00EF622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ascii="Helvetica Neue" w:hAnsi="Helvetica Neue" w:cs="Calibri"/>
                <w:color w:val="000000"/>
                <w:sz w:val="18"/>
              </w:rPr>
              <w:t>TEAMS upload</w:t>
            </w:r>
          </w:p>
        </w:tc>
      </w:tr>
      <w:tr w:rsidR="00EF622F" w14:paraId="6421AC0B" w14:textId="77777777" w:rsidTr="000F3988">
        <w:tc>
          <w:tcPr>
            <w:tcW w:w="704" w:type="dxa"/>
          </w:tcPr>
          <w:p w14:paraId="75615936" w14:textId="77777777"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9</w:t>
            </w:r>
          </w:p>
          <w:p w14:paraId="0D089B1F" w14:textId="77777777"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10</w:t>
            </w:r>
          </w:p>
          <w:p w14:paraId="1E7805C3" w14:textId="0129C27B"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points</w:t>
            </w:r>
          </w:p>
        </w:tc>
        <w:tc>
          <w:tcPr>
            <w:tcW w:w="3822" w:type="dxa"/>
          </w:tcPr>
          <w:p w14:paraId="00A89024" w14:textId="77777777" w:rsidR="00EF622F" w:rsidRPr="008F5D52" w:rsidRDefault="00EF622F" w:rsidP="00EF622F">
            <w:pPr>
              <w:rPr>
                <w:rFonts w:ascii="Helvetica Neue" w:hAnsi="Helvetica Neue" w:cs="Calibri" w:hint="eastAsia"/>
                <w:color w:val="000000"/>
                <w:sz w:val="18"/>
              </w:rPr>
            </w:pPr>
            <w:r w:rsidRPr="008F5D52">
              <w:rPr>
                <w:rFonts w:ascii="Helvetica Neue" w:hAnsi="Helvetica Neue" w:cs="Calibri"/>
                <w:color w:val="000000"/>
                <w:sz w:val="18"/>
              </w:rPr>
              <w:t>Imagined Country Expo Pavilion Plan</w:t>
            </w:r>
          </w:p>
          <w:p w14:paraId="7D81CB53" w14:textId="5DAE6302"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sidRPr="008F5D52">
              <w:rPr>
                <w:rFonts w:ascii="Helvetica Neue" w:hAnsi="Helvetica Neue" w:cs="Calibri"/>
                <w:color w:val="000000"/>
                <w:sz w:val="18"/>
              </w:rPr>
              <w:t>Site plan - 30x50 m 1500 m2 – maximum 40% built-up area</w:t>
            </w:r>
          </w:p>
        </w:tc>
        <w:tc>
          <w:tcPr>
            <w:tcW w:w="2264" w:type="dxa"/>
            <w:shd w:val="clear" w:color="auto" w:fill="F1D130" w:themeFill="accent3"/>
          </w:tcPr>
          <w:p w14:paraId="776225E9" w14:textId="5AFEC676" w:rsidR="00EF622F" w:rsidRPr="000F3988"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0"/>
                <w:szCs w:val="20"/>
                <w:bdr w:val="none" w:sz="0" w:space="0" w:color="auto"/>
                <w:lang w:val="en-GB"/>
              </w:rPr>
            </w:pPr>
            <w:r w:rsidRPr="000F3988">
              <w:rPr>
                <w:rFonts w:ascii="Helvetica Neue" w:hAnsi="Helvetica Neue" w:cs="Calibri"/>
                <w:sz w:val="18"/>
              </w:rPr>
              <w:t>The  work is on progress  continuousl</w:t>
            </w:r>
            <w:r w:rsidRPr="000F3988">
              <w:rPr>
                <w:rFonts w:ascii="Helvetica Neue" w:hAnsi="Helvetica Neue" w:cs="Calibri" w:hint="eastAsia"/>
                <w:sz w:val="18"/>
              </w:rPr>
              <w:t>y</w:t>
            </w:r>
          </w:p>
        </w:tc>
        <w:tc>
          <w:tcPr>
            <w:tcW w:w="2264" w:type="dxa"/>
          </w:tcPr>
          <w:p w14:paraId="037627B0" w14:textId="77777777" w:rsidR="002D325F" w:rsidRPr="00B1037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A</w:t>
            </w:r>
            <w:r>
              <w:rPr>
                <w:rFonts w:ascii="Helvetica Neue" w:hAnsi="Helvetica Neue" w:cs="Calibri"/>
                <w:color w:val="000000"/>
                <w:sz w:val="18"/>
              </w:rPr>
              <w:t>rchitectural</w:t>
            </w:r>
            <w:r w:rsidRPr="00B1037F">
              <w:rPr>
                <w:rFonts w:ascii="Helvetica Neue" w:hAnsi="Helvetica Neue" w:cs="Calibri"/>
                <w:color w:val="000000"/>
                <w:sz w:val="18"/>
              </w:rPr>
              <w:t xml:space="preserve"> Drawing 05 – Lecturer notes</w:t>
            </w:r>
          </w:p>
          <w:p w14:paraId="66DD3C03" w14:textId="30770ABF" w:rsidR="002D325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Task 0</w:t>
            </w:r>
            <w:r>
              <w:rPr>
                <w:rFonts w:ascii="Helvetica Neue" w:hAnsi="Helvetica Neue" w:cs="Calibri"/>
                <w:color w:val="000000"/>
                <w:sz w:val="18"/>
              </w:rPr>
              <w:t>9</w:t>
            </w:r>
          </w:p>
          <w:p w14:paraId="0B55581B" w14:textId="50543E51" w:rsidR="00EF622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ascii="Helvetica Neue" w:hAnsi="Helvetica Neue" w:cs="Calibri"/>
                <w:color w:val="000000"/>
                <w:sz w:val="18"/>
              </w:rPr>
              <w:t>TEAMS upload</w:t>
            </w:r>
          </w:p>
        </w:tc>
      </w:tr>
      <w:tr w:rsidR="00EF622F" w14:paraId="72257582" w14:textId="77777777" w:rsidTr="000F3988">
        <w:tc>
          <w:tcPr>
            <w:tcW w:w="704" w:type="dxa"/>
          </w:tcPr>
          <w:p w14:paraId="0A540B93" w14:textId="77777777"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10</w:t>
            </w:r>
          </w:p>
          <w:p w14:paraId="0D6CB0D6" w14:textId="77777777"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10</w:t>
            </w:r>
          </w:p>
          <w:p w14:paraId="7AD21096" w14:textId="52244BBF"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points</w:t>
            </w:r>
          </w:p>
        </w:tc>
        <w:tc>
          <w:tcPr>
            <w:tcW w:w="3822" w:type="dxa"/>
          </w:tcPr>
          <w:p w14:paraId="67D34E97" w14:textId="03DA0657"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sidRPr="008F5D52">
              <w:rPr>
                <w:rFonts w:ascii="Helvetica Neue" w:hAnsi="Helvetica Neue" w:cs="Calibri"/>
                <w:color w:val="000000"/>
                <w:sz w:val="18"/>
              </w:rPr>
              <w:t xml:space="preserve">Floorplans, facades and sections </w:t>
            </w:r>
            <w:r>
              <w:rPr>
                <w:rFonts w:ascii="Helvetica Neue" w:hAnsi="Helvetica Neue" w:cs="Calibri"/>
                <w:color w:val="000000"/>
                <w:sz w:val="18"/>
              </w:rPr>
              <w:t xml:space="preserve">of the </w:t>
            </w:r>
            <w:r w:rsidRPr="008F5D52">
              <w:rPr>
                <w:rFonts w:ascii="Helvetica Neue" w:hAnsi="Helvetica Neue" w:cs="Calibri"/>
                <w:color w:val="000000"/>
                <w:sz w:val="18"/>
              </w:rPr>
              <w:t xml:space="preserve"> pavilion</w:t>
            </w:r>
          </w:p>
        </w:tc>
        <w:tc>
          <w:tcPr>
            <w:tcW w:w="2264" w:type="dxa"/>
            <w:shd w:val="clear" w:color="auto" w:fill="F1D130" w:themeFill="accent3"/>
          </w:tcPr>
          <w:p w14:paraId="307AD9B0" w14:textId="31FB2E7B" w:rsidR="00EF622F" w:rsidRPr="000F3988"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0"/>
                <w:szCs w:val="20"/>
                <w:bdr w:val="none" w:sz="0" w:space="0" w:color="auto"/>
                <w:lang w:val="en-GB"/>
              </w:rPr>
            </w:pPr>
            <w:r w:rsidRPr="000F3988">
              <w:rPr>
                <w:rFonts w:ascii="Helvetica Neue" w:hAnsi="Helvetica Neue" w:cs="Calibri"/>
                <w:sz w:val="18"/>
              </w:rPr>
              <w:t>The  work is on progress  continuousl</w:t>
            </w:r>
            <w:r w:rsidRPr="000F3988">
              <w:rPr>
                <w:rFonts w:ascii="Helvetica Neue" w:hAnsi="Helvetica Neue" w:cs="Calibri" w:hint="eastAsia"/>
                <w:sz w:val="18"/>
              </w:rPr>
              <w:t>y</w:t>
            </w:r>
          </w:p>
        </w:tc>
        <w:tc>
          <w:tcPr>
            <w:tcW w:w="2264" w:type="dxa"/>
          </w:tcPr>
          <w:p w14:paraId="31CA1AEC" w14:textId="77777777" w:rsidR="002D325F" w:rsidRPr="00B1037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A</w:t>
            </w:r>
            <w:r>
              <w:rPr>
                <w:rFonts w:ascii="Helvetica Neue" w:hAnsi="Helvetica Neue" w:cs="Calibri"/>
                <w:color w:val="000000"/>
                <w:sz w:val="18"/>
              </w:rPr>
              <w:t>rchitectural</w:t>
            </w:r>
            <w:r w:rsidRPr="00B1037F">
              <w:rPr>
                <w:rFonts w:ascii="Helvetica Neue" w:hAnsi="Helvetica Neue" w:cs="Calibri"/>
                <w:color w:val="000000"/>
                <w:sz w:val="18"/>
              </w:rPr>
              <w:t xml:space="preserve"> Drawing 05 – Lecturer notes</w:t>
            </w:r>
          </w:p>
          <w:p w14:paraId="31779053" w14:textId="0AE626ED" w:rsidR="002D325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T</w:t>
            </w:r>
            <w:r>
              <w:rPr>
                <w:rFonts w:ascii="Helvetica Neue" w:hAnsi="Helvetica Neue" w:cs="Calibri"/>
                <w:color w:val="000000"/>
                <w:sz w:val="18"/>
              </w:rPr>
              <w:t>ask 10</w:t>
            </w:r>
          </w:p>
          <w:p w14:paraId="73FDFED0" w14:textId="52E889A8" w:rsidR="00EF622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ascii="Helvetica Neue" w:hAnsi="Helvetica Neue" w:cs="Calibri"/>
                <w:color w:val="000000"/>
                <w:sz w:val="18"/>
              </w:rPr>
              <w:t>TEAMS upload</w:t>
            </w:r>
          </w:p>
        </w:tc>
      </w:tr>
      <w:tr w:rsidR="00EF622F" w14:paraId="4EB0705A" w14:textId="77777777" w:rsidTr="000F3988">
        <w:tc>
          <w:tcPr>
            <w:tcW w:w="704" w:type="dxa"/>
          </w:tcPr>
          <w:p w14:paraId="315CF0E1" w14:textId="77777777"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lastRenderedPageBreak/>
              <w:t>11</w:t>
            </w:r>
          </w:p>
          <w:p w14:paraId="23098510" w14:textId="77777777"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10</w:t>
            </w:r>
          </w:p>
          <w:p w14:paraId="2219F77C" w14:textId="5D9E4FD2"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points</w:t>
            </w:r>
          </w:p>
        </w:tc>
        <w:tc>
          <w:tcPr>
            <w:tcW w:w="3822" w:type="dxa"/>
          </w:tcPr>
          <w:p w14:paraId="5938223E" w14:textId="018CAF9B"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sidRPr="008F5D52">
              <w:rPr>
                <w:rFonts w:ascii="Helvetica Neue" w:hAnsi="Helvetica Neue" w:cs="Calibri"/>
                <w:color w:val="000000"/>
                <w:sz w:val="18"/>
              </w:rPr>
              <w:t>Out and inside view plans of the pavilion</w:t>
            </w:r>
          </w:p>
        </w:tc>
        <w:tc>
          <w:tcPr>
            <w:tcW w:w="2264" w:type="dxa"/>
            <w:shd w:val="clear" w:color="auto" w:fill="F1D130" w:themeFill="accent3"/>
          </w:tcPr>
          <w:p w14:paraId="59868854" w14:textId="19A80EAC" w:rsidR="00EF622F" w:rsidRPr="000F3988"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0"/>
                <w:szCs w:val="20"/>
                <w:bdr w:val="none" w:sz="0" w:space="0" w:color="auto"/>
                <w:lang w:val="en-GB"/>
              </w:rPr>
            </w:pPr>
            <w:r w:rsidRPr="000F3988">
              <w:rPr>
                <w:rFonts w:ascii="Helvetica Neue" w:hAnsi="Helvetica Neue" w:cs="Calibri"/>
                <w:sz w:val="18"/>
              </w:rPr>
              <w:t>The  work is on progress  continuousl</w:t>
            </w:r>
            <w:r w:rsidRPr="000F3988">
              <w:rPr>
                <w:rFonts w:ascii="Helvetica Neue" w:hAnsi="Helvetica Neue" w:cs="Calibri" w:hint="eastAsia"/>
                <w:sz w:val="18"/>
              </w:rPr>
              <w:t>y</w:t>
            </w:r>
          </w:p>
        </w:tc>
        <w:tc>
          <w:tcPr>
            <w:tcW w:w="2264" w:type="dxa"/>
          </w:tcPr>
          <w:p w14:paraId="36F50B2F" w14:textId="77777777" w:rsidR="002D325F" w:rsidRPr="00B1037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A</w:t>
            </w:r>
            <w:r>
              <w:rPr>
                <w:rFonts w:ascii="Helvetica Neue" w:hAnsi="Helvetica Neue" w:cs="Calibri"/>
                <w:color w:val="000000"/>
                <w:sz w:val="18"/>
              </w:rPr>
              <w:t>rchitectural</w:t>
            </w:r>
            <w:r w:rsidRPr="00B1037F">
              <w:rPr>
                <w:rFonts w:ascii="Helvetica Neue" w:hAnsi="Helvetica Neue" w:cs="Calibri"/>
                <w:color w:val="000000"/>
                <w:sz w:val="18"/>
              </w:rPr>
              <w:t xml:space="preserve"> Drawing 05 – Lecturer notes</w:t>
            </w:r>
          </w:p>
          <w:p w14:paraId="71BAE3C3" w14:textId="02155B10" w:rsidR="002D325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T</w:t>
            </w:r>
            <w:r>
              <w:rPr>
                <w:rFonts w:ascii="Helvetica Neue" w:hAnsi="Helvetica Neue" w:cs="Calibri"/>
                <w:color w:val="000000"/>
                <w:sz w:val="18"/>
              </w:rPr>
              <w:t>ask 11</w:t>
            </w:r>
          </w:p>
          <w:p w14:paraId="1928D642" w14:textId="29C099F1" w:rsidR="00EF622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ascii="Helvetica Neue" w:hAnsi="Helvetica Neue" w:cs="Calibri"/>
                <w:color w:val="000000"/>
                <w:sz w:val="18"/>
              </w:rPr>
              <w:t>TEAMS upload</w:t>
            </w:r>
          </w:p>
        </w:tc>
      </w:tr>
      <w:tr w:rsidR="00EF622F" w14:paraId="40AE1C58" w14:textId="77777777" w:rsidTr="000F3988">
        <w:tc>
          <w:tcPr>
            <w:tcW w:w="704" w:type="dxa"/>
          </w:tcPr>
          <w:p w14:paraId="0BE0D8D6" w14:textId="77777777"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12</w:t>
            </w:r>
          </w:p>
          <w:p w14:paraId="49F9D747" w14:textId="77777777"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50</w:t>
            </w:r>
          </w:p>
          <w:p w14:paraId="56739022" w14:textId="2D9E6FDC" w:rsidR="00B1037F"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eastAsia="Calibri"/>
                <w:b/>
                <w:color w:val="000000"/>
                <w:sz w:val="20"/>
                <w:szCs w:val="20"/>
                <w:bdr w:val="none" w:sz="0" w:space="0" w:color="auto"/>
                <w:lang w:val="en-GB"/>
              </w:rPr>
              <w:t>points</w:t>
            </w:r>
          </w:p>
        </w:tc>
        <w:tc>
          <w:tcPr>
            <w:tcW w:w="3822" w:type="dxa"/>
          </w:tcPr>
          <w:p w14:paraId="65DFC600" w14:textId="77777777" w:rsidR="00EF622F" w:rsidRPr="008F5D52" w:rsidRDefault="00EF622F" w:rsidP="00EF622F">
            <w:pPr>
              <w:rPr>
                <w:rFonts w:ascii="Helvetica Neue" w:hAnsi="Helvetica Neue" w:cs="Calibri" w:hint="eastAsia"/>
                <w:color w:val="000000"/>
                <w:sz w:val="18"/>
              </w:rPr>
            </w:pPr>
            <w:r w:rsidRPr="008F5D52">
              <w:rPr>
                <w:rFonts w:ascii="Helvetica Neue" w:hAnsi="Helvetica Neue" w:cs="Calibri"/>
                <w:color w:val="000000"/>
                <w:sz w:val="18"/>
              </w:rPr>
              <w:t>Presentation: Issue – about the imagined Country – Expo Pavilion (min 6 pages included the cover)</w:t>
            </w:r>
          </w:p>
          <w:p w14:paraId="2A6D474A" w14:textId="54BBE309" w:rsidR="00EF622F" w:rsidRDefault="00EF622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sidRPr="008F5D52">
              <w:rPr>
                <w:rFonts w:ascii="Helvetica Neue" w:hAnsi="Helvetica Neue" w:cs="Calibri"/>
                <w:color w:val="000000"/>
                <w:sz w:val="18"/>
              </w:rPr>
              <w:t xml:space="preserve">3D model in </w:t>
            </w:r>
            <w:proofErr w:type="spellStart"/>
            <w:r w:rsidRPr="008F5D52">
              <w:rPr>
                <w:rFonts w:ascii="Helvetica Neue" w:hAnsi="Helvetica Neue" w:cs="Calibri"/>
                <w:color w:val="000000"/>
                <w:sz w:val="18"/>
              </w:rPr>
              <w:t>collada</w:t>
            </w:r>
            <w:proofErr w:type="spellEnd"/>
            <w:r w:rsidRPr="008F5D52">
              <w:rPr>
                <w:rFonts w:ascii="Helvetica Neue" w:hAnsi="Helvetica Neue" w:cs="Calibri"/>
                <w:color w:val="000000"/>
                <w:sz w:val="18"/>
              </w:rPr>
              <w:t xml:space="preserve"> file</w:t>
            </w:r>
          </w:p>
        </w:tc>
        <w:tc>
          <w:tcPr>
            <w:tcW w:w="2264" w:type="dxa"/>
            <w:shd w:val="clear" w:color="auto" w:fill="F1D130" w:themeFill="accent3"/>
          </w:tcPr>
          <w:p w14:paraId="3D549AAE" w14:textId="3086E104" w:rsidR="00EF622F" w:rsidRPr="000F3988" w:rsidRDefault="00B1037F" w:rsidP="00EF62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0"/>
                <w:szCs w:val="20"/>
                <w:bdr w:val="none" w:sz="0" w:space="0" w:color="auto"/>
                <w:lang w:val="en-GB"/>
              </w:rPr>
            </w:pPr>
            <w:r w:rsidRPr="000F3988">
              <w:rPr>
                <w:rFonts w:ascii="Helvetica Neue" w:hAnsi="Helvetica Neue" w:cs="Calibri"/>
                <w:sz w:val="18"/>
              </w:rPr>
              <w:t>The  work is on progress  continuousl</w:t>
            </w:r>
            <w:r w:rsidRPr="000F3988">
              <w:rPr>
                <w:rFonts w:ascii="Helvetica Neue" w:hAnsi="Helvetica Neue" w:cs="Calibri" w:hint="eastAsia"/>
                <w:sz w:val="18"/>
              </w:rPr>
              <w:t>y</w:t>
            </w:r>
          </w:p>
        </w:tc>
        <w:tc>
          <w:tcPr>
            <w:tcW w:w="2264" w:type="dxa"/>
          </w:tcPr>
          <w:p w14:paraId="11BE9445" w14:textId="77777777" w:rsidR="002D325F" w:rsidRPr="00B1037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A</w:t>
            </w:r>
            <w:r>
              <w:rPr>
                <w:rFonts w:ascii="Helvetica Neue" w:hAnsi="Helvetica Neue" w:cs="Calibri"/>
                <w:color w:val="000000"/>
                <w:sz w:val="18"/>
              </w:rPr>
              <w:t>rchitectural</w:t>
            </w:r>
            <w:r w:rsidRPr="00B1037F">
              <w:rPr>
                <w:rFonts w:ascii="Helvetica Neue" w:hAnsi="Helvetica Neue" w:cs="Calibri"/>
                <w:color w:val="000000"/>
                <w:sz w:val="18"/>
              </w:rPr>
              <w:t xml:space="preserve"> Drawing 05 – Lecturer notes</w:t>
            </w:r>
          </w:p>
          <w:p w14:paraId="574AD3F0" w14:textId="6E3DD7F8" w:rsidR="002D325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cs="Calibri" w:hint="eastAsia"/>
                <w:color w:val="000000"/>
                <w:sz w:val="18"/>
              </w:rPr>
            </w:pPr>
            <w:r w:rsidRPr="00B1037F">
              <w:rPr>
                <w:rFonts w:ascii="Helvetica Neue" w:hAnsi="Helvetica Neue" w:cs="Calibri"/>
                <w:color w:val="000000"/>
                <w:sz w:val="18"/>
              </w:rPr>
              <w:t>T</w:t>
            </w:r>
            <w:r>
              <w:rPr>
                <w:rFonts w:ascii="Helvetica Neue" w:hAnsi="Helvetica Neue" w:cs="Calibri"/>
                <w:color w:val="000000"/>
                <w:sz w:val="18"/>
              </w:rPr>
              <w:t>ask 12</w:t>
            </w:r>
          </w:p>
          <w:p w14:paraId="71BED2E9" w14:textId="6CB172DB" w:rsidR="00EF622F" w:rsidRDefault="002D325F" w:rsidP="002D325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Pr>
                <w:rFonts w:ascii="Helvetica Neue" w:hAnsi="Helvetica Neue" w:cs="Calibri"/>
                <w:color w:val="000000"/>
                <w:sz w:val="18"/>
              </w:rPr>
              <w:t>TEAMS upload</w:t>
            </w:r>
          </w:p>
        </w:tc>
      </w:tr>
    </w:tbl>
    <w:p w14:paraId="7ACC0A53" w14:textId="77777777" w:rsidR="004633C8" w:rsidRDefault="004633C8"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p>
    <w:p w14:paraId="3E36F08C" w14:textId="77777777" w:rsidR="004633C8" w:rsidRDefault="004633C8"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p>
    <w:p w14:paraId="26308D99" w14:textId="77777777" w:rsidR="004633C8" w:rsidRDefault="004633C8"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p>
    <w:p w14:paraId="05C8DB28" w14:textId="77777777" w:rsidR="004633C8" w:rsidRDefault="004633C8"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p>
    <w:p w14:paraId="063E427C" w14:textId="6CE77037" w:rsidR="00F227F9" w:rsidRPr="00F227F9" w:rsidRDefault="00F227F9"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000000"/>
          <w:sz w:val="20"/>
          <w:szCs w:val="20"/>
          <w:bdr w:val="none" w:sz="0" w:space="0" w:color="auto"/>
          <w:lang w:val="en-GB"/>
        </w:rPr>
      </w:pPr>
      <w:r w:rsidRPr="00F227F9">
        <w:rPr>
          <w:rFonts w:eastAsia="Calibri"/>
          <w:b/>
          <w:color w:val="000000"/>
          <w:sz w:val="20"/>
          <w:szCs w:val="20"/>
          <w:bdr w:val="none" w:sz="0" w:space="0" w:color="auto"/>
          <w:lang w:val="en-GB"/>
        </w:rPr>
        <w:t xml:space="preserve">Code of Studies and Examinations of the University of </w:t>
      </w:r>
      <w:proofErr w:type="spellStart"/>
      <w:r w:rsidRPr="00F227F9">
        <w:rPr>
          <w:rFonts w:eastAsia="Calibri"/>
          <w:b/>
          <w:color w:val="000000"/>
          <w:sz w:val="20"/>
          <w:szCs w:val="20"/>
          <w:bdr w:val="none" w:sz="0" w:space="0" w:color="auto"/>
          <w:lang w:val="en-GB"/>
        </w:rPr>
        <w:t>Pécs</w:t>
      </w:r>
      <w:proofErr w:type="spellEnd"/>
      <w:r w:rsidRPr="00F227F9">
        <w:rPr>
          <w:rFonts w:eastAsia="Calibri"/>
          <w:b/>
          <w:color w:val="000000"/>
          <w:sz w:val="20"/>
          <w:szCs w:val="20"/>
          <w:bdr w:val="none" w:sz="0" w:space="0" w:color="auto"/>
          <w:lang w:val="en-GB"/>
        </w:rPr>
        <w:t>:</w:t>
      </w:r>
    </w:p>
    <w:p w14:paraId="1D894AD8" w14:textId="77777777" w:rsidR="00F227F9" w:rsidRPr="00F227F9" w:rsidRDefault="00F227F9"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olor w:val="000000"/>
          <w:sz w:val="20"/>
          <w:szCs w:val="20"/>
          <w:bdr w:val="none" w:sz="0" w:space="0" w:color="auto"/>
          <w:lang w:val="en-GB"/>
        </w:rPr>
      </w:pPr>
      <w:r w:rsidRPr="00F227F9">
        <w:rPr>
          <w:rFonts w:eastAsia="Calibri"/>
          <w:color w:val="000000"/>
          <w:sz w:val="20"/>
          <w:szCs w:val="20"/>
          <w:bdr w:val="none" w:sz="0" w:space="0" w:color="auto"/>
          <w:lang w:val="en-GB"/>
        </w:rPr>
        <w:t>Information on PTE’s Code of Studies and Examinations can be found at the following location:</w:t>
      </w:r>
    </w:p>
    <w:p w14:paraId="3708F1FF" w14:textId="77777777" w:rsidR="00F227F9" w:rsidRPr="00F227F9" w:rsidRDefault="00F227F9" w:rsidP="00F227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olor w:val="0000FF"/>
          <w:sz w:val="20"/>
          <w:szCs w:val="20"/>
          <w:u w:val="single"/>
          <w:bdr w:val="none" w:sz="0" w:space="0" w:color="auto"/>
          <w:lang w:val="en-GB"/>
        </w:rPr>
      </w:pPr>
      <w:r w:rsidRPr="00F227F9">
        <w:rPr>
          <w:rFonts w:eastAsia="Calibri"/>
          <w:sz w:val="20"/>
          <w:szCs w:val="20"/>
          <w:bdr w:val="none" w:sz="0" w:space="0" w:color="auto"/>
          <w:lang w:val="en-GB"/>
        </w:rPr>
        <w:fldChar w:fldCharType="begin"/>
      </w:r>
      <w:r w:rsidRPr="00F227F9">
        <w:rPr>
          <w:rFonts w:eastAsia="Calibri"/>
          <w:sz w:val="20"/>
          <w:szCs w:val="20"/>
          <w:bdr w:val="none" w:sz="0" w:space="0" w:color="auto"/>
          <w:lang w:val="en-GB"/>
        </w:rPr>
        <w:instrText xml:space="preserve"> HYPERLINK "https://international.pte.hu/sites/international.pte.hu/files/documents/Codesandgiudelines/tvsz.pdf" </w:instrText>
      </w:r>
      <w:r w:rsidRPr="00F227F9">
        <w:rPr>
          <w:rFonts w:eastAsia="Calibri"/>
          <w:sz w:val="20"/>
          <w:szCs w:val="20"/>
          <w:bdr w:val="none" w:sz="0" w:space="0" w:color="auto"/>
          <w:lang w:val="en-GB"/>
        </w:rPr>
        <w:fldChar w:fldCharType="separate"/>
      </w:r>
      <w:r w:rsidRPr="00F227F9">
        <w:rPr>
          <w:rFonts w:eastAsia="Calibri"/>
          <w:color w:val="0000FF"/>
          <w:sz w:val="20"/>
          <w:szCs w:val="20"/>
          <w:u w:val="single"/>
          <w:bdr w:val="none" w:sz="0" w:space="0" w:color="auto"/>
          <w:lang w:val="en-GB"/>
        </w:rPr>
        <w:t>https://international.pte.hu/sites/international.pte.hu/files/documents/Codesandgiudelines/tvsz.pdf</w:t>
      </w:r>
    </w:p>
    <w:p w14:paraId="3D2F32F1" w14:textId="4C7F3B60" w:rsidR="00C45812" w:rsidRPr="00C45812" w:rsidRDefault="00F227F9" w:rsidP="00F227F9">
      <w:pPr>
        <w:rPr>
          <w:rFonts w:eastAsia="Calibri"/>
          <w:sz w:val="20"/>
          <w:szCs w:val="20"/>
          <w:bdr w:val="none" w:sz="0" w:space="0" w:color="auto"/>
          <w:lang w:val="en-GB"/>
        </w:rPr>
      </w:pPr>
      <w:r w:rsidRPr="00F227F9">
        <w:rPr>
          <w:rFonts w:eastAsia="Calibri"/>
          <w:sz w:val="20"/>
          <w:szCs w:val="20"/>
          <w:bdr w:val="none" w:sz="0" w:space="0" w:color="auto"/>
          <w:lang w:val="en-GB"/>
        </w:rPr>
        <w:fldChar w:fldCharType="end"/>
      </w:r>
    </w:p>
    <w:p w14:paraId="435C631E" w14:textId="4D0DD33C" w:rsidR="00761C39" w:rsidRPr="00C2790B" w:rsidRDefault="00D52CD7" w:rsidP="0066620B">
      <w:pPr>
        <w:pStyle w:val="Nincstrkz"/>
        <w:jc w:val="both"/>
        <w:rPr>
          <w:rStyle w:val="None"/>
          <w:bCs/>
          <w:sz w:val="20"/>
          <w:szCs w:val="20"/>
        </w:rPr>
      </w:pPr>
      <w:r w:rsidRPr="00C2790B">
        <w:rPr>
          <w:rStyle w:val="None"/>
          <w:bCs/>
          <w:sz w:val="20"/>
          <w:szCs w:val="20"/>
        </w:rPr>
        <w:t>We reserve the right to make changes to the details of this course syllabus (date / location / clarifications), which will be communicated to the students. In case of questions and problems that arise during the semester contact the responsible lecturer or the study program coordinator.</w:t>
      </w:r>
    </w:p>
    <w:p w14:paraId="4A53404D" w14:textId="77777777" w:rsidR="00761C39" w:rsidRPr="00C2790B" w:rsidRDefault="00761C39" w:rsidP="0066620B">
      <w:pPr>
        <w:pStyle w:val="Nincstrkz"/>
        <w:jc w:val="both"/>
        <w:rPr>
          <w:rStyle w:val="None"/>
          <w:bCs/>
          <w:sz w:val="20"/>
          <w:szCs w:val="20"/>
        </w:rPr>
      </w:pPr>
      <w:r w:rsidRPr="00C2790B">
        <w:rPr>
          <w:rStyle w:val="None"/>
          <w:bCs/>
          <w:sz w:val="20"/>
          <w:szCs w:val="20"/>
        </w:rPr>
        <w:t xml:space="preserve"> </w:t>
      </w:r>
    </w:p>
    <w:p w14:paraId="76D6B1F8" w14:textId="268AD89C" w:rsidR="00761C39" w:rsidRPr="00C2790B" w:rsidRDefault="007B0366" w:rsidP="00E345FE">
      <w:pPr>
        <w:pStyle w:val="Nincstrkz"/>
        <w:tabs>
          <w:tab w:val="left" w:pos="5954"/>
        </w:tabs>
        <w:jc w:val="right"/>
        <w:rPr>
          <w:rStyle w:val="None"/>
          <w:bCs/>
          <w:sz w:val="20"/>
          <w:szCs w:val="20"/>
        </w:rPr>
      </w:pPr>
      <w:r>
        <w:rPr>
          <w:rStyle w:val="None"/>
          <w:bCs/>
          <w:sz w:val="20"/>
          <w:szCs w:val="20"/>
        </w:rPr>
        <w:t>Pál</w:t>
      </w:r>
      <w:r w:rsidR="00D57AD1" w:rsidRPr="00C2790B">
        <w:rPr>
          <w:rStyle w:val="None"/>
          <w:bCs/>
          <w:sz w:val="20"/>
          <w:szCs w:val="20"/>
        </w:rPr>
        <w:t xml:space="preserve"> </w:t>
      </w:r>
      <w:r>
        <w:rPr>
          <w:rStyle w:val="None"/>
          <w:bCs/>
          <w:sz w:val="20"/>
          <w:szCs w:val="20"/>
        </w:rPr>
        <w:t>NÉMETH</w:t>
      </w:r>
      <w:r w:rsidR="00D57AD1" w:rsidRPr="00C2790B">
        <w:rPr>
          <w:rStyle w:val="None"/>
          <w:bCs/>
          <w:sz w:val="20"/>
          <w:szCs w:val="20"/>
        </w:rPr>
        <w:t xml:space="preserve"> dr.</w:t>
      </w:r>
    </w:p>
    <w:p w14:paraId="25767BCB" w14:textId="6C0FA65C" w:rsidR="00761C39" w:rsidRPr="00C2790B" w:rsidRDefault="00D52CD7" w:rsidP="00E345FE">
      <w:pPr>
        <w:pStyle w:val="Nincstrkz"/>
        <w:tabs>
          <w:tab w:val="left" w:pos="5954"/>
        </w:tabs>
        <w:jc w:val="right"/>
        <w:rPr>
          <w:rStyle w:val="None"/>
          <w:bCs/>
          <w:sz w:val="20"/>
          <w:szCs w:val="20"/>
        </w:rPr>
      </w:pPr>
      <w:r w:rsidRPr="00C2790B">
        <w:rPr>
          <w:rStyle w:val="None"/>
          <w:bCs/>
          <w:sz w:val="20"/>
          <w:szCs w:val="20"/>
        </w:rPr>
        <w:t>responsible lecturer</w:t>
      </w:r>
    </w:p>
    <w:p w14:paraId="4D77E899" w14:textId="77777777" w:rsidR="00761C39" w:rsidRPr="00C2790B" w:rsidRDefault="00761C39" w:rsidP="0066620B">
      <w:pPr>
        <w:pStyle w:val="Nincstrkz"/>
        <w:jc w:val="both"/>
        <w:rPr>
          <w:rStyle w:val="None"/>
          <w:bCs/>
          <w:sz w:val="20"/>
          <w:szCs w:val="20"/>
        </w:rPr>
      </w:pPr>
      <w:r w:rsidRPr="00C2790B">
        <w:rPr>
          <w:rStyle w:val="None"/>
          <w:bCs/>
          <w:sz w:val="20"/>
          <w:szCs w:val="20"/>
        </w:rPr>
        <w:t xml:space="preserve"> </w:t>
      </w:r>
    </w:p>
    <w:p w14:paraId="0C2304DC" w14:textId="4CAF825F" w:rsidR="00C26163" w:rsidRPr="00C2790B" w:rsidRDefault="00761C39" w:rsidP="00A50698">
      <w:pPr>
        <w:pStyle w:val="Nincstrkz"/>
        <w:jc w:val="both"/>
        <w:rPr>
          <w:bCs/>
          <w:sz w:val="20"/>
          <w:szCs w:val="20"/>
        </w:rPr>
      </w:pPr>
      <w:proofErr w:type="spellStart"/>
      <w:r w:rsidRPr="00C2790B">
        <w:rPr>
          <w:rStyle w:val="None"/>
          <w:bCs/>
          <w:sz w:val="20"/>
          <w:szCs w:val="20"/>
        </w:rPr>
        <w:t>Pécs</w:t>
      </w:r>
      <w:proofErr w:type="spellEnd"/>
      <w:r w:rsidRPr="00C2790B">
        <w:rPr>
          <w:rStyle w:val="None"/>
          <w:bCs/>
          <w:sz w:val="20"/>
          <w:szCs w:val="20"/>
        </w:rPr>
        <w:t xml:space="preserve">, </w:t>
      </w:r>
      <w:r w:rsidR="007B0366">
        <w:rPr>
          <w:rStyle w:val="None"/>
          <w:bCs/>
          <w:sz w:val="20"/>
          <w:szCs w:val="20"/>
        </w:rPr>
        <w:t>03</w:t>
      </w:r>
      <w:r w:rsidR="009D2BCF" w:rsidRPr="00C2790B">
        <w:rPr>
          <w:rStyle w:val="None"/>
          <w:bCs/>
          <w:sz w:val="20"/>
          <w:szCs w:val="20"/>
        </w:rPr>
        <w:t>.</w:t>
      </w:r>
      <w:r w:rsidR="00C12582" w:rsidRPr="00C2790B">
        <w:rPr>
          <w:rStyle w:val="None"/>
          <w:bCs/>
          <w:sz w:val="20"/>
          <w:szCs w:val="20"/>
        </w:rPr>
        <w:t>0</w:t>
      </w:r>
      <w:r w:rsidR="007B0366">
        <w:rPr>
          <w:rStyle w:val="None"/>
          <w:bCs/>
          <w:sz w:val="20"/>
          <w:szCs w:val="20"/>
        </w:rPr>
        <w:t>2</w:t>
      </w:r>
      <w:r w:rsidR="009D2BCF" w:rsidRPr="00C2790B">
        <w:rPr>
          <w:rStyle w:val="None"/>
          <w:bCs/>
          <w:sz w:val="20"/>
          <w:szCs w:val="20"/>
        </w:rPr>
        <w:t>.20</w:t>
      </w:r>
      <w:r w:rsidR="00C12582" w:rsidRPr="00C2790B">
        <w:rPr>
          <w:rStyle w:val="None"/>
          <w:bCs/>
          <w:sz w:val="20"/>
          <w:szCs w:val="20"/>
        </w:rPr>
        <w:t>2</w:t>
      </w:r>
      <w:r w:rsidR="00B1037F">
        <w:rPr>
          <w:rStyle w:val="None"/>
          <w:bCs/>
          <w:sz w:val="20"/>
          <w:szCs w:val="20"/>
        </w:rPr>
        <w:t>3</w:t>
      </w:r>
      <w:r w:rsidR="00C12582" w:rsidRPr="00C2790B">
        <w:rPr>
          <w:rStyle w:val="None"/>
          <w:bCs/>
          <w:sz w:val="20"/>
          <w:szCs w:val="20"/>
        </w:rPr>
        <w:t>.</w:t>
      </w:r>
    </w:p>
    <w:sectPr w:rsidR="00C26163" w:rsidRPr="00C2790B" w:rsidSect="0005293B">
      <w:headerReference w:type="default" r:id="rId14"/>
      <w:footerReference w:type="default" r:id="rId15"/>
      <w:pgSz w:w="11900" w:h="16840"/>
      <w:pgMar w:top="993" w:right="1418"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EACA1" w14:textId="77777777" w:rsidR="00734739" w:rsidRDefault="00734739" w:rsidP="007E74BB">
      <w:r>
        <w:separator/>
      </w:r>
    </w:p>
  </w:endnote>
  <w:endnote w:type="continuationSeparator" w:id="0">
    <w:p w14:paraId="6EAE42F8" w14:textId="77777777" w:rsidR="00734739" w:rsidRDefault="00734739" w:rsidP="007E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485CF" w14:textId="77777777" w:rsidR="00705DF3" w:rsidRDefault="00705DF3" w:rsidP="007E74BB">
    <w:pPr>
      <w:pStyle w:val="BodyA"/>
      <w:spacing w:after="0" w:line="240" w:lineRule="auto"/>
      <w:rPr>
        <w:sz w:val="16"/>
        <w:szCs w:val="16"/>
      </w:rPr>
    </w:pPr>
  </w:p>
  <w:p w14:paraId="108E4013" w14:textId="4FC5D85C" w:rsidR="00705DF3" w:rsidRPr="007E74BB" w:rsidRDefault="00F112C4" w:rsidP="007E74BB">
    <w:pPr>
      <w:pStyle w:val="BodyA"/>
      <w:spacing w:after="0" w:line="240" w:lineRule="auto"/>
      <w:rPr>
        <w:color w:val="auto"/>
        <w:sz w:val="14"/>
        <w:szCs w:val="14"/>
      </w:rPr>
    </w:pPr>
    <w:r w:rsidRPr="00F112C4">
      <w:rPr>
        <w:color w:val="auto"/>
        <w:sz w:val="16"/>
        <w:szCs w:val="16"/>
        <w:lang w:val="en-US"/>
      </w:rPr>
      <w:t xml:space="preserve">University of </w:t>
    </w:r>
    <w:proofErr w:type="spellStart"/>
    <w:r w:rsidRPr="00F112C4">
      <w:rPr>
        <w:color w:val="auto"/>
        <w:sz w:val="16"/>
        <w:szCs w:val="16"/>
        <w:lang w:val="en-US"/>
      </w:rPr>
      <w:t>Pécs</w:t>
    </w:r>
    <w:proofErr w:type="spellEnd"/>
    <w:r w:rsidR="00705DF3">
      <w:rPr>
        <w:b/>
        <w:color w:val="auto"/>
        <w:sz w:val="16"/>
        <w:szCs w:val="16"/>
        <w:lang w:val="en-US"/>
      </w:rPr>
      <w:br/>
    </w:r>
    <w:r w:rsidRPr="00F112C4">
      <w:rPr>
        <w:b/>
        <w:color w:val="auto"/>
        <w:sz w:val="16"/>
        <w:szCs w:val="16"/>
        <w:lang w:val="en-US"/>
      </w:rPr>
      <w:t xml:space="preserve">Faculty of Engineering and Information Technology </w:t>
    </w:r>
    <w:r>
      <w:rPr>
        <w:color w:val="auto"/>
        <w:sz w:val="16"/>
        <w:szCs w:val="16"/>
      </w:rPr>
      <w:t>–</w:t>
    </w:r>
    <w:r w:rsidR="00705DF3" w:rsidRPr="007E74BB">
      <w:rPr>
        <w:color w:val="auto"/>
        <w:sz w:val="16"/>
        <w:szCs w:val="16"/>
      </w:rPr>
      <w:t xml:space="preserve"> </w:t>
    </w:r>
    <w:r>
      <w:rPr>
        <w:color w:val="auto"/>
        <w:sz w:val="16"/>
        <w:szCs w:val="16"/>
      </w:rPr>
      <w:t xml:space="preserve">Institute of </w:t>
    </w:r>
    <w:proofErr w:type="spellStart"/>
    <w:r>
      <w:rPr>
        <w:color w:val="auto"/>
        <w:sz w:val="16"/>
        <w:szCs w:val="16"/>
      </w:rPr>
      <w:t>Architecture</w:t>
    </w:r>
    <w:proofErr w:type="spellEnd"/>
    <w:r w:rsidR="00705DF3">
      <w:rPr>
        <w:b/>
        <w:color w:val="808080" w:themeColor="background1" w:themeShade="80"/>
        <w:sz w:val="16"/>
        <w:szCs w:val="16"/>
      </w:rPr>
      <w:t xml:space="preserve"> </w:t>
    </w:r>
    <w:r w:rsidR="00705DF3">
      <w:rPr>
        <w:b/>
        <w:color w:val="808080" w:themeColor="background1" w:themeShade="80"/>
        <w:sz w:val="16"/>
        <w:szCs w:val="16"/>
      </w:rPr>
      <w:br/>
    </w:r>
    <w:r w:rsidR="00705DF3" w:rsidRPr="007E74BB">
      <w:rPr>
        <w:b/>
        <w:color w:val="499BC9" w:themeColor="accent1"/>
        <w:sz w:val="14"/>
        <w:szCs w:val="14"/>
      </w:rPr>
      <w:t>H-7624 P</w:t>
    </w:r>
    <w:r w:rsidR="00705DF3" w:rsidRPr="007E74BB">
      <w:rPr>
        <w:b/>
        <w:color w:val="499BC9" w:themeColor="accent1"/>
        <w:sz w:val="14"/>
        <w:szCs w:val="14"/>
        <w:lang w:val="en-US"/>
      </w:rPr>
      <w:t>é</w:t>
    </w:r>
    <w:proofErr w:type="spellStart"/>
    <w:r w:rsidR="00705DF3" w:rsidRPr="007E74BB">
      <w:rPr>
        <w:b/>
        <w:color w:val="499BC9" w:themeColor="accent1"/>
        <w:sz w:val="14"/>
        <w:szCs w:val="14"/>
      </w:rPr>
      <w:t>cs</w:t>
    </w:r>
    <w:proofErr w:type="spellEnd"/>
    <w:r w:rsidR="00705DF3" w:rsidRPr="007E74BB">
      <w:rPr>
        <w:b/>
        <w:color w:val="499BC9" w:themeColor="accent1"/>
        <w:sz w:val="14"/>
        <w:szCs w:val="14"/>
      </w:rPr>
      <w:t xml:space="preserve">, </w:t>
    </w:r>
    <w:proofErr w:type="spellStart"/>
    <w:r w:rsidR="00705DF3" w:rsidRPr="007E74BB">
      <w:rPr>
        <w:b/>
        <w:color w:val="499BC9" w:themeColor="accent1"/>
        <w:sz w:val="14"/>
        <w:szCs w:val="14"/>
      </w:rPr>
      <w:t>Boszork</w:t>
    </w:r>
    <w:proofErr w:type="spellEnd"/>
    <w:r w:rsidR="00705DF3" w:rsidRPr="007E74BB">
      <w:rPr>
        <w:b/>
        <w:color w:val="499BC9" w:themeColor="accent1"/>
        <w:sz w:val="14"/>
        <w:szCs w:val="14"/>
        <w:lang w:val="en-US"/>
      </w:rPr>
      <w:t>á</w:t>
    </w:r>
    <w:proofErr w:type="spellStart"/>
    <w:r w:rsidR="00705DF3" w:rsidRPr="007E74BB">
      <w:rPr>
        <w:b/>
        <w:color w:val="499BC9" w:themeColor="accent1"/>
        <w:sz w:val="14"/>
        <w:szCs w:val="14"/>
      </w:rPr>
      <w:t>ny</w:t>
    </w:r>
    <w:proofErr w:type="spellEnd"/>
    <w:r w:rsidR="00705DF3" w:rsidRPr="007E74BB">
      <w:rPr>
        <w:b/>
        <w:color w:val="499BC9" w:themeColor="accent1"/>
        <w:sz w:val="14"/>
        <w:szCs w:val="14"/>
      </w:rPr>
      <w:t xml:space="preserve"> </w:t>
    </w:r>
    <w:proofErr w:type="spellStart"/>
    <w:r>
      <w:rPr>
        <w:b/>
        <w:color w:val="499BC9" w:themeColor="accent1"/>
        <w:sz w:val="14"/>
        <w:szCs w:val="14"/>
      </w:rPr>
      <w:t>str</w:t>
    </w:r>
    <w:proofErr w:type="spellEnd"/>
    <w:r w:rsidR="00705DF3" w:rsidRPr="007E74BB">
      <w:rPr>
        <w:b/>
        <w:color w:val="499BC9" w:themeColor="accent1"/>
        <w:sz w:val="14"/>
        <w:szCs w:val="14"/>
      </w:rPr>
      <w:t xml:space="preserve">. 2. |  </w:t>
    </w:r>
    <w:proofErr w:type="spellStart"/>
    <w:r w:rsidRPr="00F112C4">
      <w:rPr>
        <w:b/>
        <w:color w:val="499BC9" w:themeColor="accent1"/>
        <w:sz w:val="14"/>
        <w:szCs w:val="14"/>
      </w:rPr>
      <w:t>Phone</w:t>
    </w:r>
    <w:proofErr w:type="spellEnd"/>
    <w:r w:rsidRPr="00F112C4">
      <w:rPr>
        <w:b/>
        <w:color w:val="499BC9" w:themeColor="accent1"/>
        <w:sz w:val="14"/>
        <w:szCs w:val="14"/>
      </w:rPr>
      <w:t>: +36 72 501 500/</w:t>
    </w:r>
    <w:proofErr w:type="gramStart"/>
    <w:r w:rsidRPr="00F112C4">
      <w:rPr>
        <w:b/>
        <w:color w:val="499BC9" w:themeColor="accent1"/>
        <w:sz w:val="14"/>
        <w:szCs w:val="14"/>
      </w:rPr>
      <w:t>23769</w:t>
    </w:r>
    <w:r>
      <w:rPr>
        <w:b/>
        <w:color w:val="499BC9" w:themeColor="accent1"/>
        <w:sz w:val="14"/>
        <w:szCs w:val="14"/>
      </w:rPr>
      <w:t xml:space="preserve"> </w:t>
    </w:r>
    <w:r w:rsidR="00705DF3" w:rsidRPr="007E74BB">
      <w:rPr>
        <w:b/>
        <w:color w:val="499BC9" w:themeColor="accent1"/>
        <w:sz w:val="14"/>
        <w:szCs w:val="14"/>
      </w:rPr>
      <w:t xml:space="preserve">|  </w:t>
    </w:r>
    <w:proofErr w:type="spellStart"/>
    <w:r w:rsidR="00705DF3" w:rsidRPr="007E74BB">
      <w:rPr>
        <w:b/>
        <w:color w:val="499BC9" w:themeColor="accent1"/>
        <w:sz w:val="14"/>
        <w:szCs w:val="14"/>
        <w:lang w:val="de-DE"/>
      </w:rPr>
      <w:t>e-mail</w:t>
    </w:r>
    <w:proofErr w:type="spellEnd"/>
    <w:proofErr w:type="gramEnd"/>
    <w:r w:rsidR="00705DF3" w:rsidRPr="007E74BB">
      <w:rPr>
        <w:b/>
        <w:color w:val="499BC9" w:themeColor="accent1"/>
        <w:sz w:val="14"/>
        <w:szCs w:val="14"/>
        <w:lang w:val="de-DE"/>
      </w:rPr>
      <w:t xml:space="preserve">: </w:t>
    </w:r>
    <w:r w:rsidRPr="00F112C4">
      <w:rPr>
        <w:b/>
        <w:color w:val="499BC9" w:themeColor="accent1"/>
        <w:sz w:val="14"/>
        <w:szCs w:val="14"/>
        <w:lang w:val="de-DE"/>
      </w:rPr>
      <w:t>architecture@mik.pte.hu</w:t>
    </w:r>
    <w:r w:rsidR="00705DF3" w:rsidRPr="00F112C4">
      <w:rPr>
        <w:rStyle w:val="Hiperhivatkozs"/>
        <w:b/>
        <w:color w:val="499BC9" w:themeColor="accent1"/>
        <w:sz w:val="14"/>
        <w:szCs w:val="14"/>
        <w:u w:val="none"/>
        <w:lang w:val="de-DE"/>
      </w:rPr>
      <w:t xml:space="preserve"> </w:t>
    </w:r>
    <w:r w:rsidR="00705DF3" w:rsidRPr="00F112C4">
      <w:rPr>
        <w:b/>
        <w:color w:val="499BC9" w:themeColor="accent1"/>
        <w:sz w:val="14"/>
        <w:szCs w:val="14"/>
      </w:rPr>
      <w:t xml:space="preserve"> </w:t>
    </w:r>
    <w:r w:rsidR="00705DF3" w:rsidRPr="007E74BB">
      <w:rPr>
        <w:b/>
        <w:color w:val="499BC9" w:themeColor="accent1"/>
        <w:sz w:val="14"/>
        <w:szCs w:val="14"/>
      </w:rPr>
      <w:t xml:space="preserve">| </w:t>
    </w:r>
    <w:r w:rsidR="00705DF3" w:rsidRPr="007E74BB">
      <w:rPr>
        <w:rStyle w:val="Hiperhivatkozs"/>
        <w:b/>
        <w:color w:val="499BC9" w:themeColor="accent1"/>
        <w:sz w:val="14"/>
        <w:szCs w:val="14"/>
        <w:u w:val="none"/>
        <w:lang w:val="de-DE"/>
      </w:rPr>
      <w:t xml:space="preserve">  </w:t>
    </w:r>
    <w:r w:rsidRPr="00F112C4">
      <w:rPr>
        <w:rStyle w:val="Hyperlink0"/>
        <w:rFonts w:ascii="Calibri" w:hAnsi="Calibri"/>
        <w:b/>
        <w:color w:val="499BC9" w:themeColor="accent1"/>
        <w:sz w:val="14"/>
        <w:szCs w:val="14"/>
        <w:u w:val="none"/>
      </w:rPr>
      <w:t>http://english.mik.pte.hu</w:t>
    </w:r>
    <w:r w:rsidR="00705DF3" w:rsidRPr="00B55307">
      <w:rPr>
        <w:rStyle w:val="Hyperlink0"/>
        <w:sz w:val="14"/>
        <w:szCs w:val="14"/>
        <w:u w:val="none"/>
      </w:rPr>
      <w:tab/>
    </w:r>
    <w:r w:rsidR="00705DF3" w:rsidRPr="00B55307">
      <w:rPr>
        <w:rStyle w:val="Hyperlink0"/>
        <w:sz w:val="14"/>
        <w:szCs w:val="14"/>
        <w:u w:val="none"/>
      </w:rPr>
      <w:tab/>
    </w:r>
    <w:r w:rsidR="00705DF3" w:rsidRPr="007E74BB">
      <w:rPr>
        <w:rStyle w:val="Hyperlink0"/>
        <w:color w:val="auto"/>
        <w:sz w:val="14"/>
        <w:szCs w:val="14"/>
        <w:u w:val="none"/>
      </w:rPr>
      <w:fldChar w:fldCharType="begin"/>
    </w:r>
    <w:r w:rsidR="00705DF3" w:rsidRPr="007E74BB">
      <w:rPr>
        <w:rStyle w:val="Hyperlink0"/>
        <w:color w:val="auto"/>
        <w:sz w:val="14"/>
        <w:szCs w:val="14"/>
        <w:u w:val="none"/>
      </w:rPr>
      <w:instrText>PAGE   \* MERGEFORMAT</w:instrText>
    </w:r>
    <w:r w:rsidR="00705DF3" w:rsidRPr="007E74BB">
      <w:rPr>
        <w:rStyle w:val="Hyperlink0"/>
        <w:color w:val="auto"/>
        <w:sz w:val="14"/>
        <w:szCs w:val="14"/>
        <w:u w:val="none"/>
      </w:rPr>
      <w:fldChar w:fldCharType="separate"/>
    </w:r>
    <w:r w:rsidR="0015410D">
      <w:rPr>
        <w:rStyle w:val="Hyperlink0"/>
        <w:noProof/>
        <w:color w:val="auto"/>
        <w:sz w:val="14"/>
        <w:szCs w:val="14"/>
        <w:u w:val="none"/>
      </w:rPr>
      <w:t>5</w:t>
    </w:r>
    <w:r w:rsidR="00705DF3" w:rsidRPr="007E74BB">
      <w:rPr>
        <w:rStyle w:val="Hyperlink0"/>
        <w:color w:val="auto"/>
        <w:sz w:val="14"/>
        <w:szCs w:val="14"/>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A6266" w14:textId="77777777" w:rsidR="00734739" w:rsidRDefault="00734739" w:rsidP="007E74BB">
      <w:r>
        <w:separator/>
      </w:r>
    </w:p>
  </w:footnote>
  <w:footnote w:type="continuationSeparator" w:id="0">
    <w:p w14:paraId="6AA9DDBC" w14:textId="77777777" w:rsidR="00734739" w:rsidRDefault="00734739" w:rsidP="007E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96EA" w14:textId="53D0192C" w:rsidR="00F112C4" w:rsidRPr="00F112C4" w:rsidRDefault="00F112C4" w:rsidP="0047381B">
    <w:pPr>
      <w:pStyle w:val="TEMATIKAFEJLC-LBLC"/>
    </w:pPr>
    <w:r w:rsidRPr="00F112C4">
      <w:t>Architect MSc</w:t>
    </w:r>
  </w:p>
  <w:p w14:paraId="53370EA0" w14:textId="6A648645" w:rsidR="00705DF3" w:rsidRPr="00F112C4" w:rsidRDefault="00B518DD" w:rsidP="00034EEB">
    <w:pPr>
      <w:pStyle w:val="TEMATIKAFEJLC-LBLC"/>
      <w:rPr>
        <w:b w:val="0"/>
      </w:rPr>
    </w:pPr>
    <w:r>
      <w:rPr>
        <w:b w:val="0"/>
      </w:rPr>
      <w:t xml:space="preserve">Architectural Drawing </w:t>
    </w:r>
    <w:r w:rsidR="000B1286">
      <w:rPr>
        <w:b w:val="0"/>
      </w:rPr>
      <w:t>5</w:t>
    </w:r>
    <w:r>
      <w:rPr>
        <w:b w:val="0"/>
      </w:rPr>
      <w:t>.</w:t>
    </w:r>
    <w:r w:rsidR="00705DF3" w:rsidRPr="00F112C4">
      <w:rPr>
        <w:b w:val="0"/>
      </w:rPr>
      <w:tab/>
    </w:r>
    <w:r w:rsidR="00705DF3" w:rsidRPr="00F112C4">
      <w:rPr>
        <w:b w:val="0"/>
      </w:rPr>
      <w:tab/>
    </w:r>
    <w:r w:rsidR="00F112C4" w:rsidRPr="00F112C4">
      <w:t>Course Syllabus</w:t>
    </w:r>
  </w:p>
  <w:p w14:paraId="0238FF2C" w14:textId="19CDDC67" w:rsidR="00705DF3" w:rsidRPr="00F112C4" w:rsidRDefault="00F112C4" w:rsidP="00034EEB">
    <w:pPr>
      <w:pStyle w:val="TEMATIKAFEJLC-LBLC"/>
      <w:rPr>
        <w:b w:val="0"/>
      </w:rPr>
    </w:pPr>
    <w:r w:rsidRPr="00F112C4">
      <w:rPr>
        <w:b w:val="0"/>
      </w:rPr>
      <w:t>Course code</w:t>
    </w:r>
    <w:r w:rsidR="00705DF3" w:rsidRPr="00F112C4">
      <w:rPr>
        <w:b w:val="0"/>
      </w:rPr>
      <w:t xml:space="preserve">: </w:t>
    </w:r>
    <w:r w:rsidR="00C445C3" w:rsidRPr="00C445C3">
      <w:rPr>
        <w:b w:val="0"/>
      </w:rPr>
      <w:t>EPE3</w:t>
    </w:r>
    <w:r w:rsidR="000B1286">
      <w:rPr>
        <w:b w:val="0"/>
      </w:rPr>
      <w:t>51</w:t>
    </w:r>
    <w:r w:rsidR="00C445C3" w:rsidRPr="00C445C3">
      <w:rPr>
        <w:b w:val="0"/>
      </w:rPr>
      <w:t>AN</w:t>
    </w:r>
    <w:r w:rsidR="00705DF3" w:rsidRPr="00F112C4">
      <w:rPr>
        <w:b w:val="0"/>
      </w:rPr>
      <w:tab/>
    </w:r>
    <w:r w:rsidR="00705DF3" w:rsidRPr="00F112C4">
      <w:rPr>
        <w:b w:val="0"/>
      </w:rPr>
      <w:tab/>
    </w:r>
    <w:r w:rsidRPr="00F112C4">
      <w:rPr>
        <w:b w:val="0"/>
      </w:rPr>
      <w:t xml:space="preserve">Schedule: </w:t>
    </w:r>
    <w:r w:rsidR="00655E28">
      <w:rPr>
        <w:b w:val="0"/>
      </w:rPr>
      <w:t>Thu</w:t>
    </w:r>
    <w:r w:rsidRPr="00F112C4">
      <w:rPr>
        <w:b w:val="0"/>
      </w:rPr>
      <w:t xml:space="preserve">, </w:t>
    </w:r>
    <w:r w:rsidR="000B1286">
      <w:rPr>
        <w:b w:val="0"/>
      </w:rPr>
      <w:t>10.1</w:t>
    </w:r>
    <w:r w:rsidR="005429C7">
      <w:rPr>
        <w:b w:val="0"/>
      </w:rPr>
      <w:t>5a</w:t>
    </w:r>
    <w:r w:rsidR="009D2BCF">
      <w:rPr>
        <w:b w:val="0"/>
      </w:rPr>
      <w:t>m</w:t>
    </w:r>
    <w:r w:rsidRPr="00F112C4">
      <w:rPr>
        <w:b w:val="0"/>
      </w:rPr>
      <w:t>-</w:t>
    </w:r>
    <w:r w:rsidR="005429C7">
      <w:rPr>
        <w:b w:val="0"/>
      </w:rPr>
      <w:t>1</w:t>
    </w:r>
    <w:r w:rsidR="000B1286">
      <w:rPr>
        <w:b w:val="0"/>
      </w:rPr>
      <w:t>2</w:t>
    </w:r>
    <w:r w:rsidR="005429C7">
      <w:rPr>
        <w:b w:val="0"/>
      </w:rPr>
      <w:t>.</w:t>
    </w:r>
    <w:r w:rsidR="000B1286">
      <w:rPr>
        <w:b w:val="0"/>
      </w:rPr>
      <w:t>4</w:t>
    </w:r>
    <w:r w:rsidR="005429C7">
      <w:rPr>
        <w:b w:val="0"/>
      </w:rPr>
      <w:t>5</w:t>
    </w:r>
    <w:r w:rsidR="000B1286">
      <w:rPr>
        <w:b w:val="0"/>
      </w:rPr>
      <w:t>p</w:t>
    </w:r>
    <w:r w:rsidR="009D2BCF">
      <w:rPr>
        <w:b w:val="0"/>
      </w:rPr>
      <w:t>m</w:t>
    </w:r>
    <w:r w:rsidR="000B1286">
      <w:rPr>
        <w:b w:val="0"/>
      </w:rPr>
      <w:t>, 13.15pm-15.45pm</w:t>
    </w:r>
  </w:p>
  <w:p w14:paraId="5FA1F5CD" w14:textId="191CC6CF" w:rsidR="00705DF3" w:rsidRPr="00034EEB" w:rsidRDefault="00F112C4" w:rsidP="00034EEB">
    <w:pPr>
      <w:pStyle w:val="TEMATIKAFEJLC-LBLC"/>
    </w:pPr>
    <w:r w:rsidRPr="00F112C4">
      <w:rPr>
        <w:b w:val="0"/>
      </w:rPr>
      <w:t>Semester</w:t>
    </w:r>
    <w:r w:rsidR="00705DF3" w:rsidRPr="00F112C4">
      <w:rPr>
        <w:b w:val="0"/>
      </w:rPr>
      <w:t xml:space="preserve">: </w:t>
    </w:r>
    <w:r w:rsidR="002D325F">
      <w:rPr>
        <w:b w:val="0"/>
      </w:rPr>
      <w:t xml:space="preserve">Spring </w:t>
    </w:r>
    <w:r>
      <w:rPr>
        <w:b w:val="0"/>
      </w:rPr>
      <w:tab/>
    </w:r>
    <w:r>
      <w:rPr>
        <w:b w:val="0"/>
      </w:rPr>
      <w:tab/>
    </w:r>
    <w:r w:rsidRPr="00F112C4">
      <w:rPr>
        <w:b w:val="0"/>
      </w:rPr>
      <w:t>Location: PTE MIK</w:t>
    </w:r>
    <w:proofErr w:type="gramStart"/>
    <w:r w:rsidRPr="00F112C4">
      <w:rPr>
        <w:b w:val="0"/>
      </w:rPr>
      <w:t>,</w:t>
    </w:r>
    <w:r w:rsidR="00655E28">
      <w:rPr>
        <w:b w:val="0"/>
      </w:rPr>
      <w:t xml:space="preserve"> </w:t>
    </w:r>
    <w:r w:rsidR="000B1286">
      <w:rPr>
        <w:b w:val="0"/>
      </w:rPr>
      <w:t>,C</w:t>
    </w:r>
    <w:proofErr w:type="gramEnd"/>
    <w:r w:rsidR="000B1286">
      <w:rPr>
        <w:b w:val="0"/>
      </w:rPr>
      <w:t>-012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7224"/>
    <w:multiLevelType w:val="hybridMultilevel"/>
    <w:tmpl w:val="5D5E6B16"/>
    <w:styleLink w:val="ImportedStyle6"/>
    <w:lvl w:ilvl="0" w:tplc="AB1275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8B013F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DCE41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CAA00D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9E2B2C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346CB2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A3A9AB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27A1CC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8F2EA7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228D3AF4"/>
    <w:multiLevelType w:val="hybridMultilevel"/>
    <w:tmpl w:val="B0E6EF32"/>
    <w:styleLink w:val="ImportedStyle5"/>
    <w:lvl w:ilvl="0" w:tplc="DA8CB1B0">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24D08B0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12790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31E926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AC9C7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A74513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3BC623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CCCFC8">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6ECA2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974119D"/>
    <w:multiLevelType w:val="hybridMultilevel"/>
    <w:tmpl w:val="DADA6CA4"/>
    <w:styleLink w:val="ImportedStyle11"/>
    <w:lvl w:ilvl="0" w:tplc="4C70D74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0EE8B88">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C2E10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5AE4A12">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0C6E6C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ACF5F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14C0A4">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A92AA9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CBA88A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315C4D82"/>
    <w:multiLevelType w:val="hybridMultilevel"/>
    <w:tmpl w:val="729A0AA4"/>
    <w:styleLink w:val="ImportedStyle12"/>
    <w:lvl w:ilvl="0" w:tplc="8AECE41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A7F4D1F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16E4E4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46CBDB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F2F50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CC2780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B3A240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8C3A5C">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F68B04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3E2A021D"/>
    <w:multiLevelType w:val="hybridMultilevel"/>
    <w:tmpl w:val="61D2519A"/>
    <w:styleLink w:val="ImportedStyle7"/>
    <w:lvl w:ilvl="0" w:tplc="031CC5D6">
      <w:start w:val="1"/>
      <w:numFmt w:val="bullet"/>
      <w:lvlText w:val="-"/>
      <w:lvlJc w:val="left"/>
      <w:pPr>
        <w:ind w:left="796" w:hanging="43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45CB4F8">
      <w:start w:val="1"/>
      <w:numFmt w:val="bullet"/>
      <w:lvlText w:val="o"/>
      <w:lvlJc w:val="left"/>
      <w:pPr>
        <w:tabs>
          <w:tab w:val="left" w:pos="756"/>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F0EAE88">
      <w:start w:val="1"/>
      <w:numFmt w:val="bullet"/>
      <w:lvlText w:val="▪"/>
      <w:lvlJc w:val="left"/>
      <w:pPr>
        <w:tabs>
          <w:tab w:val="left" w:pos="756"/>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38E29EF0">
      <w:start w:val="1"/>
      <w:numFmt w:val="bullet"/>
      <w:lvlText w:val="•"/>
      <w:lvlJc w:val="left"/>
      <w:pPr>
        <w:tabs>
          <w:tab w:val="left" w:pos="756"/>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D7B4C418">
      <w:start w:val="1"/>
      <w:numFmt w:val="bullet"/>
      <w:lvlText w:val="o"/>
      <w:lvlJc w:val="left"/>
      <w:pPr>
        <w:tabs>
          <w:tab w:val="left" w:pos="756"/>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C843AA0">
      <w:start w:val="1"/>
      <w:numFmt w:val="bullet"/>
      <w:lvlText w:val="▪"/>
      <w:lvlJc w:val="left"/>
      <w:pPr>
        <w:tabs>
          <w:tab w:val="left" w:pos="756"/>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740312C">
      <w:start w:val="1"/>
      <w:numFmt w:val="bullet"/>
      <w:lvlText w:val="•"/>
      <w:lvlJc w:val="left"/>
      <w:pPr>
        <w:tabs>
          <w:tab w:val="left" w:pos="756"/>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0907FDA">
      <w:start w:val="1"/>
      <w:numFmt w:val="bullet"/>
      <w:lvlText w:val="o"/>
      <w:lvlJc w:val="left"/>
      <w:pPr>
        <w:tabs>
          <w:tab w:val="left" w:pos="756"/>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0BA73D8">
      <w:start w:val="1"/>
      <w:numFmt w:val="bullet"/>
      <w:lvlText w:val="▪"/>
      <w:lvlJc w:val="left"/>
      <w:pPr>
        <w:tabs>
          <w:tab w:val="left" w:pos="756"/>
        </w:tabs>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EA57E3E"/>
    <w:multiLevelType w:val="hybridMultilevel"/>
    <w:tmpl w:val="C8EEF59C"/>
    <w:styleLink w:val="List0"/>
    <w:lvl w:ilvl="0" w:tplc="EF24F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AAA5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1D0C3E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CF2622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928A84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C30F6F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7ECCE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B9C6E6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CF6C462">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42491C01"/>
    <w:multiLevelType w:val="hybridMultilevel"/>
    <w:tmpl w:val="0994BF80"/>
    <w:styleLink w:val="ImportedStyle16"/>
    <w:lvl w:ilvl="0" w:tplc="142409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E2C1EF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FF4F56C">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184960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7D20AA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283C56">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07E27B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44835C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96604D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44244AE3"/>
    <w:multiLevelType w:val="hybridMultilevel"/>
    <w:tmpl w:val="5A969BB4"/>
    <w:styleLink w:val="ImportedStyle14"/>
    <w:lvl w:ilvl="0" w:tplc="EF88E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1CE13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ACE618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576673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C341A0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F6217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952FFF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CA71E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36ADEDE">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444A18B8"/>
    <w:multiLevelType w:val="hybridMultilevel"/>
    <w:tmpl w:val="15A263E2"/>
    <w:styleLink w:val="ImportedStyle20"/>
    <w:lvl w:ilvl="0" w:tplc="3F864E8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E5C72E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F27D8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A0AA0D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4F82000">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925D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52689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A8BAE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8E11A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64239"/>
    <w:multiLevelType w:val="hybridMultilevel"/>
    <w:tmpl w:val="93B649CA"/>
    <w:styleLink w:val="ImportedStyle2"/>
    <w:lvl w:ilvl="0" w:tplc="43E8B18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EFE0FC3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7EC6E8">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2C0D2F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86A6A9E">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3C0B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DBEC26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65C9C3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876035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548B2B51"/>
    <w:multiLevelType w:val="hybridMultilevel"/>
    <w:tmpl w:val="86B2FFCA"/>
    <w:lvl w:ilvl="0" w:tplc="1B98F24A">
      <w:numFmt w:val="bullet"/>
      <w:lvlText w:val="-"/>
      <w:lvlJc w:val="left"/>
      <w:pPr>
        <w:ind w:left="720" w:hanging="360"/>
      </w:pPr>
      <w:rPr>
        <w:rFonts w:ascii="Times New Roman" w:eastAsia="Arial Unicode M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6F6629A"/>
    <w:multiLevelType w:val="hybridMultilevel"/>
    <w:tmpl w:val="077C8EAA"/>
    <w:styleLink w:val="ImportedStyle8"/>
    <w:lvl w:ilvl="0" w:tplc="A3AC78C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76284A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7C299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D740C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4A8DC6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5FCEC1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46C109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14D7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FBEC29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57581944"/>
    <w:multiLevelType w:val="hybridMultilevel"/>
    <w:tmpl w:val="09CACC50"/>
    <w:styleLink w:val="ImportedStyle18"/>
    <w:lvl w:ilvl="0" w:tplc="C7128102">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9AECF9E">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BBAAC3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4EE498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9463C7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60677D0">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706E48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8CE84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A945D4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5E2335D1"/>
    <w:multiLevelType w:val="hybridMultilevel"/>
    <w:tmpl w:val="8A00867E"/>
    <w:styleLink w:val="ImportedStyle3"/>
    <w:lvl w:ilvl="0" w:tplc="29D2CF2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63C98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67E7D7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C40D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CE042A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649F4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1E4E70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804BF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E20186">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61ED1F55"/>
    <w:multiLevelType w:val="hybridMultilevel"/>
    <w:tmpl w:val="54C224BE"/>
    <w:styleLink w:val="ImportedStyle4"/>
    <w:lvl w:ilvl="0" w:tplc="151052F8">
      <w:start w:val="1"/>
      <w:numFmt w:val="bullet"/>
      <w:lvlText w:val="-"/>
      <w:lvlJc w:val="left"/>
      <w:pPr>
        <w:ind w:left="756" w:hanging="39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472E13EC">
      <w:start w:val="1"/>
      <w:numFmt w:val="bullet"/>
      <w:lvlText w:val="o"/>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836D2A2">
      <w:start w:val="1"/>
      <w:numFmt w:val="bullet"/>
      <w:lvlText w:val="▪"/>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E6C8C42">
      <w:start w:val="1"/>
      <w:numFmt w:val="bullet"/>
      <w:lvlText w:val="•"/>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89EAB28">
      <w:start w:val="1"/>
      <w:numFmt w:val="bullet"/>
      <w:lvlText w:val="o"/>
      <w:lvlJc w:val="left"/>
      <w:pPr>
        <w:tabs>
          <w:tab w:val="left" w:pos="720"/>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100E146">
      <w:start w:val="1"/>
      <w:numFmt w:val="bullet"/>
      <w:lvlText w:val="▪"/>
      <w:lvlJc w:val="left"/>
      <w:pPr>
        <w:tabs>
          <w:tab w:val="left" w:pos="720"/>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F632C6">
      <w:start w:val="1"/>
      <w:numFmt w:val="bullet"/>
      <w:lvlText w:val="•"/>
      <w:lvlJc w:val="left"/>
      <w:pPr>
        <w:tabs>
          <w:tab w:val="left" w:pos="720"/>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CBA343C">
      <w:start w:val="1"/>
      <w:numFmt w:val="bullet"/>
      <w:lvlText w:val="o"/>
      <w:lvlJc w:val="left"/>
      <w:pPr>
        <w:tabs>
          <w:tab w:val="left" w:pos="720"/>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7FAB830">
      <w:start w:val="1"/>
      <w:numFmt w:val="bullet"/>
      <w:lvlText w:val="▪"/>
      <w:lvlJc w:val="left"/>
      <w:pPr>
        <w:tabs>
          <w:tab w:val="left" w:pos="720"/>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675A348F"/>
    <w:multiLevelType w:val="hybridMultilevel"/>
    <w:tmpl w:val="3ABEE14A"/>
    <w:styleLink w:val="ImportedStyle1"/>
    <w:lvl w:ilvl="0" w:tplc="4E3492D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4B4CD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2B4758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C205BA4">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AA4903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E82000A">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3C478E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0C423E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6D43D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694420EF"/>
    <w:multiLevelType w:val="hybridMultilevel"/>
    <w:tmpl w:val="4C001616"/>
    <w:styleLink w:val="ImportedStyle10"/>
    <w:lvl w:ilvl="0" w:tplc="B02C349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C1741A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13A3EC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42BD1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56630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72E8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4679C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8D4392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4C8576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71517453"/>
    <w:multiLevelType w:val="hybridMultilevel"/>
    <w:tmpl w:val="8D7EBFCE"/>
    <w:lvl w:ilvl="0" w:tplc="9AB0D840">
      <w:start w:val="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6C6B5A"/>
    <w:multiLevelType w:val="hybridMultilevel"/>
    <w:tmpl w:val="418C2304"/>
    <w:styleLink w:val="ImportedStyle13"/>
    <w:lvl w:ilvl="0" w:tplc="97228F64">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E662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66C39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6BC597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C5E095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6D0384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52A75B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D2C64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E0A59F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7A1F497D"/>
    <w:multiLevelType w:val="hybridMultilevel"/>
    <w:tmpl w:val="231C4EE6"/>
    <w:styleLink w:val="ImportedStyle17"/>
    <w:lvl w:ilvl="0" w:tplc="4D2C0D68">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918ADF6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794EEDA">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2847E08">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ECC88D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D65E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C300E0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274A5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2A625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7C273AC3"/>
    <w:multiLevelType w:val="hybridMultilevel"/>
    <w:tmpl w:val="2AA0A2C8"/>
    <w:styleLink w:val="ImportedStyle9"/>
    <w:lvl w:ilvl="0" w:tplc="50AC377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502F66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5AA4C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C06883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E9001B4">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6EB2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9625F3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46EE5A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64AE20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7F1A52C4"/>
    <w:multiLevelType w:val="hybridMultilevel"/>
    <w:tmpl w:val="CCF2E6E2"/>
    <w:styleLink w:val="ImportedStyle15"/>
    <w:lvl w:ilvl="0" w:tplc="2E2E223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A70C63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3AF3D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48B46A">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5EE52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2B289E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B01A7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E0A6B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B16868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6"/>
  </w:num>
  <w:num w:numId="2">
    <w:abstractNumId w:val="10"/>
  </w:num>
  <w:num w:numId="3">
    <w:abstractNumId w:val="14"/>
  </w:num>
  <w:num w:numId="4">
    <w:abstractNumId w:val="15"/>
  </w:num>
  <w:num w:numId="5">
    <w:abstractNumId w:val="1"/>
  </w:num>
  <w:num w:numId="6">
    <w:abstractNumId w:val="0"/>
  </w:num>
  <w:num w:numId="7">
    <w:abstractNumId w:val="4"/>
  </w:num>
  <w:num w:numId="8">
    <w:abstractNumId w:val="12"/>
  </w:num>
  <w:num w:numId="9">
    <w:abstractNumId w:val="21"/>
  </w:num>
  <w:num w:numId="10">
    <w:abstractNumId w:val="17"/>
  </w:num>
  <w:num w:numId="11">
    <w:abstractNumId w:val="2"/>
  </w:num>
  <w:num w:numId="12">
    <w:abstractNumId w:val="3"/>
  </w:num>
  <w:num w:numId="13">
    <w:abstractNumId w:val="19"/>
  </w:num>
  <w:num w:numId="14">
    <w:abstractNumId w:val="7"/>
  </w:num>
  <w:num w:numId="15">
    <w:abstractNumId w:val="22"/>
  </w:num>
  <w:num w:numId="16">
    <w:abstractNumId w:val="6"/>
  </w:num>
  <w:num w:numId="17">
    <w:abstractNumId w:val="20"/>
  </w:num>
  <w:num w:numId="18">
    <w:abstractNumId w:val="13"/>
  </w:num>
  <w:num w:numId="19">
    <w:abstractNumId w:val="8"/>
  </w:num>
  <w:num w:numId="20">
    <w:abstractNumId w:val="5"/>
  </w:num>
  <w:num w:numId="21">
    <w:abstractNumId w:val="9"/>
  </w:num>
  <w:num w:numId="22">
    <w:abstractNumId w:val="18"/>
  </w:num>
  <w:num w:numId="2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FE"/>
    <w:rsid w:val="00000893"/>
    <w:rsid w:val="00001F00"/>
    <w:rsid w:val="00004227"/>
    <w:rsid w:val="000114BC"/>
    <w:rsid w:val="000304B5"/>
    <w:rsid w:val="00034EEB"/>
    <w:rsid w:val="0005293B"/>
    <w:rsid w:val="0007344D"/>
    <w:rsid w:val="000853DC"/>
    <w:rsid w:val="00096B8A"/>
    <w:rsid w:val="00096F13"/>
    <w:rsid w:val="000A39AB"/>
    <w:rsid w:val="000B1286"/>
    <w:rsid w:val="000B540A"/>
    <w:rsid w:val="000C75CB"/>
    <w:rsid w:val="000D279A"/>
    <w:rsid w:val="000E3296"/>
    <w:rsid w:val="000F3988"/>
    <w:rsid w:val="000F51CB"/>
    <w:rsid w:val="00134333"/>
    <w:rsid w:val="00150DFC"/>
    <w:rsid w:val="00152AEC"/>
    <w:rsid w:val="0015410D"/>
    <w:rsid w:val="00154BA2"/>
    <w:rsid w:val="00156833"/>
    <w:rsid w:val="00156BB2"/>
    <w:rsid w:val="001578C0"/>
    <w:rsid w:val="00171C3D"/>
    <w:rsid w:val="00182798"/>
    <w:rsid w:val="00196629"/>
    <w:rsid w:val="001A5AA5"/>
    <w:rsid w:val="001A5EFA"/>
    <w:rsid w:val="001B6B64"/>
    <w:rsid w:val="001C3420"/>
    <w:rsid w:val="001C4011"/>
    <w:rsid w:val="001D75B1"/>
    <w:rsid w:val="001E696D"/>
    <w:rsid w:val="002202A3"/>
    <w:rsid w:val="0024327F"/>
    <w:rsid w:val="002478E8"/>
    <w:rsid w:val="00257739"/>
    <w:rsid w:val="002667F9"/>
    <w:rsid w:val="0027665A"/>
    <w:rsid w:val="00292CFC"/>
    <w:rsid w:val="002C5A5A"/>
    <w:rsid w:val="002D325F"/>
    <w:rsid w:val="00326ED0"/>
    <w:rsid w:val="0033777B"/>
    <w:rsid w:val="00355DE4"/>
    <w:rsid w:val="00364195"/>
    <w:rsid w:val="00366158"/>
    <w:rsid w:val="003A67F7"/>
    <w:rsid w:val="003C2935"/>
    <w:rsid w:val="003D33E7"/>
    <w:rsid w:val="003E186B"/>
    <w:rsid w:val="00415726"/>
    <w:rsid w:val="00417E9C"/>
    <w:rsid w:val="00421E49"/>
    <w:rsid w:val="00422EA6"/>
    <w:rsid w:val="004405AF"/>
    <w:rsid w:val="0045542B"/>
    <w:rsid w:val="00456EE8"/>
    <w:rsid w:val="004633C8"/>
    <w:rsid w:val="00465E10"/>
    <w:rsid w:val="0047381B"/>
    <w:rsid w:val="0048090D"/>
    <w:rsid w:val="004B0E7B"/>
    <w:rsid w:val="004B5B1A"/>
    <w:rsid w:val="004C3074"/>
    <w:rsid w:val="004C7D70"/>
    <w:rsid w:val="004F5CA9"/>
    <w:rsid w:val="005345CF"/>
    <w:rsid w:val="005429C7"/>
    <w:rsid w:val="0055140E"/>
    <w:rsid w:val="005514D5"/>
    <w:rsid w:val="00553654"/>
    <w:rsid w:val="00567A72"/>
    <w:rsid w:val="005863B5"/>
    <w:rsid w:val="005A4F52"/>
    <w:rsid w:val="005B17F8"/>
    <w:rsid w:val="005E76CA"/>
    <w:rsid w:val="005F17B8"/>
    <w:rsid w:val="006317FE"/>
    <w:rsid w:val="00641C95"/>
    <w:rsid w:val="00654A3B"/>
    <w:rsid w:val="00655E28"/>
    <w:rsid w:val="0066620B"/>
    <w:rsid w:val="00682196"/>
    <w:rsid w:val="006829FA"/>
    <w:rsid w:val="0068510C"/>
    <w:rsid w:val="00687BE2"/>
    <w:rsid w:val="00693DFB"/>
    <w:rsid w:val="006967BB"/>
    <w:rsid w:val="006A002B"/>
    <w:rsid w:val="006B260B"/>
    <w:rsid w:val="006B6A79"/>
    <w:rsid w:val="006C4A36"/>
    <w:rsid w:val="006E2458"/>
    <w:rsid w:val="006E30BC"/>
    <w:rsid w:val="006F1E2D"/>
    <w:rsid w:val="006F6410"/>
    <w:rsid w:val="007016E9"/>
    <w:rsid w:val="00703839"/>
    <w:rsid w:val="00705DF3"/>
    <w:rsid w:val="00714872"/>
    <w:rsid w:val="007274F7"/>
    <w:rsid w:val="00734739"/>
    <w:rsid w:val="00743B0D"/>
    <w:rsid w:val="00760A0D"/>
    <w:rsid w:val="00761C39"/>
    <w:rsid w:val="00765CF0"/>
    <w:rsid w:val="007730A5"/>
    <w:rsid w:val="00775954"/>
    <w:rsid w:val="00786B94"/>
    <w:rsid w:val="007A53B4"/>
    <w:rsid w:val="007B0366"/>
    <w:rsid w:val="007C1107"/>
    <w:rsid w:val="007C44CE"/>
    <w:rsid w:val="007C7FC9"/>
    <w:rsid w:val="007D2264"/>
    <w:rsid w:val="007E15AF"/>
    <w:rsid w:val="007E74BB"/>
    <w:rsid w:val="007F4303"/>
    <w:rsid w:val="007F4387"/>
    <w:rsid w:val="00826533"/>
    <w:rsid w:val="00851C7F"/>
    <w:rsid w:val="00862B15"/>
    <w:rsid w:val="00876DDC"/>
    <w:rsid w:val="00894DE9"/>
    <w:rsid w:val="008C7CB5"/>
    <w:rsid w:val="008F3233"/>
    <w:rsid w:val="008F5D52"/>
    <w:rsid w:val="008F6DBF"/>
    <w:rsid w:val="00905CCD"/>
    <w:rsid w:val="009063FE"/>
    <w:rsid w:val="00915432"/>
    <w:rsid w:val="00921EC4"/>
    <w:rsid w:val="00925F93"/>
    <w:rsid w:val="00944E88"/>
    <w:rsid w:val="00945CB7"/>
    <w:rsid w:val="009674EB"/>
    <w:rsid w:val="00975A46"/>
    <w:rsid w:val="00975FDE"/>
    <w:rsid w:val="00986B0B"/>
    <w:rsid w:val="009C739C"/>
    <w:rsid w:val="009D2BCF"/>
    <w:rsid w:val="009E6122"/>
    <w:rsid w:val="009E6CBC"/>
    <w:rsid w:val="009F2A21"/>
    <w:rsid w:val="00A06131"/>
    <w:rsid w:val="00A10E47"/>
    <w:rsid w:val="00A27523"/>
    <w:rsid w:val="00A35705"/>
    <w:rsid w:val="00A453B8"/>
    <w:rsid w:val="00A50698"/>
    <w:rsid w:val="00A50AC5"/>
    <w:rsid w:val="00A5215E"/>
    <w:rsid w:val="00A71C82"/>
    <w:rsid w:val="00A8047B"/>
    <w:rsid w:val="00A9421B"/>
    <w:rsid w:val="00A94EA7"/>
    <w:rsid w:val="00A97873"/>
    <w:rsid w:val="00AA7EC0"/>
    <w:rsid w:val="00AD323F"/>
    <w:rsid w:val="00AD57AB"/>
    <w:rsid w:val="00AE7725"/>
    <w:rsid w:val="00B1037F"/>
    <w:rsid w:val="00B14D53"/>
    <w:rsid w:val="00B274E1"/>
    <w:rsid w:val="00B43024"/>
    <w:rsid w:val="00B50173"/>
    <w:rsid w:val="00B51660"/>
    <w:rsid w:val="00B518DD"/>
    <w:rsid w:val="00B55307"/>
    <w:rsid w:val="00B72B9D"/>
    <w:rsid w:val="00B83109"/>
    <w:rsid w:val="00B90612"/>
    <w:rsid w:val="00BA609A"/>
    <w:rsid w:val="00BA7D85"/>
    <w:rsid w:val="00BC7764"/>
    <w:rsid w:val="00BE2BC9"/>
    <w:rsid w:val="00BF4675"/>
    <w:rsid w:val="00C006A4"/>
    <w:rsid w:val="00C12582"/>
    <w:rsid w:val="00C21612"/>
    <w:rsid w:val="00C22CC6"/>
    <w:rsid w:val="00C26163"/>
    <w:rsid w:val="00C27752"/>
    <w:rsid w:val="00C2790B"/>
    <w:rsid w:val="00C37621"/>
    <w:rsid w:val="00C445C3"/>
    <w:rsid w:val="00C45812"/>
    <w:rsid w:val="00C61BBD"/>
    <w:rsid w:val="00C7177F"/>
    <w:rsid w:val="00C77A55"/>
    <w:rsid w:val="00C83691"/>
    <w:rsid w:val="00C93A9F"/>
    <w:rsid w:val="00CA0A47"/>
    <w:rsid w:val="00CB2DEC"/>
    <w:rsid w:val="00CC2F46"/>
    <w:rsid w:val="00CD0E82"/>
    <w:rsid w:val="00D03639"/>
    <w:rsid w:val="00D075AF"/>
    <w:rsid w:val="00D078E8"/>
    <w:rsid w:val="00D52CD7"/>
    <w:rsid w:val="00D57AD1"/>
    <w:rsid w:val="00D75314"/>
    <w:rsid w:val="00D937B2"/>
    <w:rsid w:val="00DB6CB7"/>
    <w:rsid w:val="00DC2A31"/>
    <w:rsid w:val="00DC7DB0"/>
    <w:rsid w:val="00DD760F"/>
    <w:rsid w:val="00DE395B"/>
    <w:rsid w:val="00DF2D23"/>
    <w:rsid w:val="00E05EAD"/>
    <w:rsid w:val="00E14C5E"/>
    <w:rsid w:val="00E16CC1"/>
    <w:rsid w:val="00E22B82"/>
    <w:rsid w:val="00E25C35"/>
    <w:rsid w:val="00E345FE"/>
    <w:rsid w:val="00E43CDA"/>
    <w:rsid w:val="00E5024D"/>
    <w:rsid w:val="00E702C1"/>
    <w:rsid w:val="00E70A97"/>
    <w:rsid w:val="00E8115E"/>
    <w:rsid w:val="00EB6F2F"/>
    <w:rsid w:val="00ED3CBD"/>
    <w:rsid w:val="00EF622F"/>
    <w:rsid w:val="00F07CEC"/>
    <w:rsid w:val="00F112C4"/>
    <w:rsid w:val="00F209D9"/>
    <w:rsid w:val="00F227F9"/>
    <w:rsid w:val="00F55392"/>
    <w:rsid w:val="00F6601E"/>
    <w:rsid w:val="00F673FA"/>
    <w:rsid w:val="00F77E69"/>
    <w:rsid w:val="00F809D7"/>
    <w:rsid w:val="00F85F0E"/>
    <w:rsid w:val="00F92F3C"/>
    <w:rsid w:val="00FA1D92"/>
    <w:rsid w:val="00FE1F79"/>
    <w:rsid w:val="00FF47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87A47"/>
  <w15:docId w15:val="{6028A32D-2A47-4F8D-B415-C48D15C9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Pr>
      <w:sz w:val="24"/>
      <w:szCs w:val="24"/>
      <w:lang w:val="en-US" w:eastAsia="en-US"/>
    </w:rPr>
  </w:style>
  <w:style w:type="paragraph" w:styleId="Cmsor1">
    <w:name w:val="heading 1"/>
    <w:basedOn w:val="Norml"/>
    <w:next w:val="Norml"/>
    <w:link w:val="Cmsor1Char"/>
    <w:uiPriority w:val="9"/>
    <w:qFormat/>
    <w:rsid w:val="001A5EFA"/>
    <w:pPr>
      <w:keepNext/>
      <w:keepLines/>
      <w:spacing w:before="240"/>
      <w:outlineLvl w:val="0"/>
    </w:pPr>
    <w:rPr>
      <w:rFonts w:eastAsia="Times New Roman"/>
      <w:bCs/>
      <w:i/>
      <w:color w:val="2F759E" w:themeColor="accent1" w:themeShade="BF"/>
      <w:sz w:val="22"/>
      <w:szCs w:val="20"/>
    </w:rPr>
  </w:style>
  <w:style w:type="paragraph" w:styleId="Cmsor2">
    <w:name w:val="heading 2"/>
    <w:basedOn w:val="Cmsor1"/>
    <w:next w:val="Norml"/>
    <w:link w:val="Cmsor2Char"/>
    <w:uiPriority w:val="9"/>
    <w:unhideWhenUsed/>
    <w:qFormat/>
    <w:rsid w:val="00714872"/>
    <w:pPr>
      <w:outlineLvl w:val="1"/>
    </w:pPr>
    <w:rPr>
      <w:b/>
      <w:i w:val="0"/>
      <w:sz w:val="20"/>
    </w:rPr>
  </w:style>
  <w:style w:type="paragraph" w:styleId="Cmsor3">
    <w:name w:val="heading 3"/>
    <w:basedOn w:val="Norml"/>
    <w:next w:val="Norml"/>
    <w:link w:val="Cmsor3Char"/>
    <w:uiPriority w:val="9"/>
    <w:semiHidden/>
    <w:unhideWhenUsed/>
    <w:qFormat/>
    <w:rsid w:val="00D57AD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2"/>
    </w:pPr>
    <w:rPr>
      <w:rFonts w:asciiTheme="majorHAnsi" w:eastAsiaTheme="majorEastAsia" w:hAnsiTheme="majorHAnsi" w:cstheme="majorBidi"/>
      <w:color w:val="1F4E69" w:themeColor="accent1" w:themeShade="7F"/>
      <w:bdr w:val="none" w:sz="0" w:space="0" w:color="auto"/>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lfej">
    <w:name w:val="header"/>
    <w:link w:val="lfejChar"/>
    <w:pPr>
      <w:tabs>
        <w:tab w:val="center" w:pos="4536"/>
        <w:tab w:val="right" w:pos="9072"/>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16"/>
      <w:szCs w:val="16"/>
      <w:u w:val="single" w:color="0000FF"/>
    </w:rPr>
  </w:style>
  <w:style w:type="paragraph" w:styleId="llb">
    <w:name w:val="footer"/>
    <w:link w:val="llbChar"/>
    <w:uiPriority w:val="99"/>
    <w:pPr>
      <w:tabs>
        <w:tab w:val="center" w:pos="4536"/>
        <w:tab w:val="right" w:pos="9072"/>
      </w:tabs>
    </w:pPr>
    <w:rPr>
      <w:rFonts w:ascii="Calibri" w:eastAsia="Calibri" w:hAnsi="Calibri" w:cs="Calibri"/>
      <w:color w:val="000000"/>
      <w:sz w:val="22"/>
      <w:szCs w:val="22"/>
      <w:u w:color="000000"/>
      <w:lang w:val="en-US"/>
    </w:rPr>
  </w:style>
  <w:style w:type="character" w:customStyle="1" w:styleId="Hyperlink1">
    <w:name w:val="Hyperlink.1"/>
    <w:basedOn w:val="None"/>
    <w:rPr>
      <w:rFonts w:ascii="Times New Roman" w:eastAsia="Times New Roman" w:hAnsi="Times New Roman" w:cs="Times New Roman"/>
      <w:color w:val="0000FF"/>
      <w:sz w:val="20"/>
      <w:szCs w:val="20"/>
      <w:u w:val="single" w:color="0000FF"/>
    </w:rPr>
  </w:style>
  <w:style w:type="paragraph" w:styleId="Listaszerbekezds">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20">
    <w:name w:val="Imported Style 20"/>
    <w:pPr>
      <w:numPr>
        <w:numId w:val="19"/>
      </w:numPr>
    </w:pPr>
  </w:style>
  <w:style w:type="numbering" w:customStyle="1" w:styleId="List0">
    <w:name w:val="List 0"/>
    <w:pPr>
      <w:numPr>
        <w:numId w:val="20"/>
      </w:numPr>
    </w:pPr>
  </w:style>
  <w:style w:type="paragraph" w:styleId="Nincstrkz">
    <w:name w:val="No Spacing"/>
    <w:link w:val="NincstrkzChar"/>
    <w:uiPriority w:val="1"/>
    <w:qFormat/>
    <w:rsid w:val="00C26163"/>
    <w:rPr>
      <w:sz w:val="24"/>
      <w:szCs w:val="24"/>
      <w:lang w:val="en-US" w:eastAsia="en-US"/>
    </w:rPr>
  </w:style>
  <w:style w:type="character" w:customStyle="1" w:styleId="Cmsor1Char">
    <w:name w:val="Címsor 1 Char"/>
    <w:basedOn w:val="Bekezdsalapbettpusa"/>
    <w:link w:val="Cmsor1"/>
    <w:uiPriority w:val="9"/>
    <w:rsid w:val="001A5EFA"/>
    <w:rPr>
      <w:rFonts w:eastAsia="Times New Roman"/>
      <w:bCs/>
      <w:i/>
      <w:color w:val="2F759E" w:themeColor="accent1" w:themeShade="BF"/>
      <w:sz w:val="22"/>
      <w:lang w:val="en-US" w:eastAsia="en-US"/>
    </w:rPr>
  </w:style>
  <w:style w:type="character" w:customStyle="1" w:styleId="llbChar">
    <w:name w:val="Élőláb Char"/>
    <w:basedOn w:val="Bekezdsalapbettpusa"/>
    <w:link w:val="llb"/>
    <w:uiPriority w:val="99"/>
    <w:rsid w:val="00F673FA"/>
    <w:rPr>
      <w:rFonts w:ascii="Calibri" w:eastAsia="Calibri" w:hAnsi="Calibri" w:cs="Calibri"/>
      <w:color w:val="000000"/>
      <w:sz w:val="22"/>
      <w:szCs w:val="22"/>
      <w:u w:color="000000"/>
      <w:lang w:val="en-US"/>
    </w:rPr>
  </w:style>
  <w:style w:type="table" w:styleId="Rcsostblzat">
    <w:name w:val="Table Grid"/>
    <w:basedOn w:val="Normltblzat"/>
    <w:uiPriority w:val="39"/>
    <w:rsid w:val="007E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ATIKAFEJLC-LBLC">
    <w:name w:val="TEMATIKA FEJLÉC-LÁBLÉC"/>
    <w:basedOn w:val="lfej"/>
    <w:link w:val="TEMATIKAFEJLC-LBLCChar"/>
    <w:qFormat/>
    <w:rsid w:val="00034EEB"/>
    <w:pPr>
      <w:tabs>
        <w:tab w:val="clear" w:pos="9072"/>
        <w:tab w:val="right" w:pos="9044"/>
      </w:tabs>
    </w:pPr>
    <w:rPr>
      <w:rFonts w:ascii="Century Gothic" w:hAnsi="Century Gothic"/>
      <w:b/>
      <w:bCs/>
      <w:color w:val="808080" w:themeColor="background1" w:themeShade="80"/>
      <w:sz w:val="14"/>
      <w:szCs w:val="14"/>
      <w:u w:color="525252"/>
    </w:rPr>
  </w:style>
  <w:style w:type="character" w:customStyle="1" w:styleId="Cmsor2Char">
    <w:name w:val="Címsor 2 Char"/>
    <w:basedOn w:val="Bekezdsalapbettpusa"/>
    <w:link w:val="Cmsor2"/>
    <w:uiPriority w:val="9"/>
    <w:rsid w:val="00714872"/>
    <w:rPr>
      <w:rFonts w:eastAsia="Times New Roman"/>
      <w:b/>
      <w:bCs/>
      <w:color w:val="2F759E" w:themeColor="accent1" w:themeShade="BF"/>
      <w:lang w:val="en-US" w:eastAsia="en-US"/>
    </w:rPr>
  </w:style>
  <w:style w:type="character" w:customStyle="1" w:styleId="lfejChar">
    <w:name w:val="Élőfej Char"/>
    <w:basedOn w:val="Bekezdsalapbettpusa"/>
    <w:link w:val="lfej"/>
    <w:rsid w:val="00034EEB"/>
    <w:rPr>
      <w:rFonts w:ascii="Calibri" w:eastAsia="Calibri" w:hAnsi="Calibri" w:cs="Calibri"/>
      <w:color w:val="000000"/>
      <w:sz w:val="22"/>
      <w:szCs w:val="22"/>
      <w:u w:color="000000"/>
      <w:lang w:val="en-US"/>
    </w:rPr>
  </w:style>
  <w:style w:type="character" w:customStyle="1" w:styleId="TEMATIKAFEJLC-LBLCChar">
    <w:name w:val="TEMATIKA FEJLÉC-LÁBLÉC Char"/>
    <w:basedOn w:val="lfejChar"/>
    <w:link w:val="TEMATIKAFEJLC-LBLC"/>
    <w:rsid w:val="00034EEB"/>
    <w:rPr>
      <w:rFonts w:ascii="Century Gothic" w:eastAsia="Calibri" w:hAnsi="Century Gothic" w:cs="Calibri"/>
      <w:b/>
      <w:bCs/>
      <w:color w:val="808080" w:themeColor="background1" w:themeShade="80"/>
      <w:sz w:val="14"/>
      <w:szCs w:val="14"/>
      <w:u w:color="525252"/>
      <w:lang w:val="en-US"/>
    </w:rPr>
  </w:style>
  <w:style w:type="paragraph" w:customStyle="1" w:styleId="TEMATIKAemail">
    <w:name w:val="TEMATIKA email"/>
    <w:basedOn w:val="Nincstrkz"/>
    <w:link w:val="TEMATIKAemailChar"/>
    <w:qFormat/>
    <w:rsid w:val="004405AF"/>
    <w:pPr>
      <w:tabs>
        <w:tab w:val="left" w:pos="2977"/>
      </w:tabs>
    </w:pPr>
    <w:rPr>
      <w:color w:val="0070C0"/>
      <w:sz w:val="20"/>
      <w:szCs w:val="20"/>
      <w:u w:val="single"/>
    </w:rPr>
  </w:style>
  <w:style w:type="character" w:customStyle="1" w:styleId="NincstrkzChar">
    <w:name w:val="Nincs térköz Char"/>
    <w:basedOn w:val="Bekezdsalapbettpusa"/>
    <w:link w:val="Nincstrkz"/>
    <w:uiPriority w:val="1"/>
    <w:rsid w:val="004405AF"/>
    <w:rPr>
      <w:sz w:val="24"/>
      <w:szCs w:val="24"/>
      <w:lang w:val="en-US" w:eastAsia="en-US"/>
    </w:rPr>
  </w:style>
  <w:style w:type="character" w:customStyle="1" w:styleId="TEMATIKAemailChar">
    <w:name w:val="TEMATIKA email Char"/>
    <w:basedOn w:val="NincstrkzChar"/>
    <w:link w:val="TEMATIKAemail"/>
    <w:rsid w:val="004405AF"/>
    <w:rPr>
      <w:color w:val="0070C0"/>
      <w:sz w:val="24"/>
      <w:szCs w:val="24"/>
      <w:u w:val="single"/>
      <w:lang w:val="en-US" w:eastAsia="en-US"/>
    </w:rPr>
  </w:style>
  <w:style w:type="paragraph" w:customStyle="1" w:styleId="TEMATIKA-OKTATK">
    <w:name w:val="TEMATIKA-OKTATÓK"/>
    <w:basedOn w:val="Nincstrkz"/>
    <w:link w:val="TEMATIKA-OKTATKChar"/>
    <w:qFormat/>
    <w:rsid w:val="00714872"/>
    <w:pPr>
      <w:tabs>
        <w:tab w:val="left" w:pos="2977"/>
      </w:tabs>
    </w:pPr>
    <w:rPr>
      <w:rFonts w:eastAsia="Times New Roman"/>
      <w:b/>
      <w:color w:val="7D7D7D" w:themeColor="text2" w:themeShade="BF"/>
      <w:sz w:val="20"/>
      <w:szCs w:val="20"/>
      <w:lang w:val="hu-HU"/>
    </w:rPr>
  </w:style>
  <w:style w:type="character" w:customStyle="1" w:styleId="TEMATIKA-OKTATKChar">
    <w:name w:val="TEMATIKA-OKTATÓK Char"/>
    <w:basedOn w:val="NincstrkzChar"/>
    <w:link w:val="TEMATIKA-OKTATK"/>
    <w:rsid w:val="00714872"/>
    <w:rPr>
      <w:rFonts w:eastAsia="Times New Roman"/>
      <w:b/>
      <w:color w:val="7D7D7D" w:themeColor="text2" w:themeShade="BF"/>
      <w:sz w:val="24"/>
      <w:szCs w:val="24"/>
      <w:lang w:val="en-US" w:eastAsia="en-US"/>
    </w:rPr>
  </w:style>
  <w:style w:type="character" w:styleId="Jegyzethivatkozs">
    <w:name w:val="annotation reference"/>
    <w:basedOn w:val="Bekezdsalapbettpusa"/>
    <w:uiPriority w:val="99"/>
    <w:semiHidden/>
    <w:unhideWhenUsed/>
    <w:rsid w:val="00FF4783"/>
    <w:rPr>
      <w:sz w:val="16"/>
      <w:szCs w:val="16"/>
    </w:rPr>
  </w:style>
  <w:style w:type="paragraph" w:styleId="Jegyzetszveg">
    <w:name w:val="annotation text"/>
    <w:basedOn w:val="Norml"/>
    <w:link w:val="JegyzetszvegChar"/>
    <w:uiPriority w:val="99"/>
    <w:semiHidden/>
    <w:unhideWhenUsed/>
    <w:rsid w:val="00FF4783"/>
    <w:rPr>
      <w:sz w:val="20"/>
      <w:szCs w:val="20"/>
    </w:rPr>
  </w:style>
  <w:style w:type="character" w:customStyle="1" w:styleId="JegyzetszvegChar">
    <w:name w:val="Jegyzetszöveg Char"/>
    <w:basedOn w:val="Bekezdsalapbettpusa"/>
    <w:link w:val="Jegyzetszveg"/>
    <w:uiPriority w:val="99"/>
    <w:semiHidden/>
    <w:rsid w:val="00FF4783"/>
    <w:rPr>
      <w:lang w:val="en-US" w:eastAsia="en-US"/>
    </w:rPr>
  </w:style>
  <w:style w:type="paragraph" w:styleId="Megjegyzstrgya">
    <w:name w:val="annotation subject"/>
    <w:basedOn w:val="Jegyzetszveg"/>
    <w:next w:val="Jegyzetszveg"/>
    <w:link w:val="MegjegyzstrgyaChar"/>
    <w:uiPriority w:val="99"/>
    <w:semiHidden/>
    <w:unhideWhenUsed/>
    <w:rsid w:val="00FF4783"/>
    <w:rPr>
      <w:b/>
      <w:bCs/>
    </w:rPr>
  </w:style>
  <w:style w:type="character" w:customStyle="1" w:styleId="MegjegyzstrgyaChar">
    <w:name w:val="Megjegyzés tárgya Char"/>
    <w:basedOn w:val="JegyzetszvegChar"/>
    <w:link w:val="Megjegyzstrgya"/>
    <w:uiPriority w:val="99"/>
    <w:semiHidden/>
    <w:rsid w:val="00FF4783"/>
    <w:rPr>
      <w:b/>
      <w:bCs/>
      <w:lang w:val="en-US" w:eastAsia="en-US"/>
    </w:rPr>
  </w:style>
  <w:style w:type="paragraph" w:styleId="Buborkszveg">
    <w:name w:val="Balloon Text"/>
    <w:basedOn w:val="Norml"/>
    <w:link w:val="BuborkszvegChar"/>
    <w:uiPriority w:val="99"/>
    <w:semiHidden/>
    <w:unhideWhenUsed/>
    <w:rsid w:val="00FF478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4783"/>
    <w:rPr>
      <w:rFonts w:ascii="Segoe UI" w:hAnsi="Segoe UI" w:cs="Segoe UI"/>
      <w:sz w:val="18"/>
      <w:szCs w:val="18"/>
      <w:lang w:val="en-US" w:eastAsia="en-US"/>
    </w:rPr>
  </w:style>
  <w:style w:type="paragraph" w:styleId="Tartalomjegyzkcmsora">
    <w:name w:val="TOC Heading"/>
    <w:basedOn w:val="Cmsor1"/>
    <w:next w:val="Norml"/>
    <w:uiPriority w:val="39"/>
    <w:unhideWhenUsed/>
    <w:qFormat/>
    <w:rsid w:val="00862B1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eastAsiaTheme="majorEastAsia" w:hAnsiTheme="majorHAnsi" w:cstheme="majorBidi"/>
      <w:bCs w:val="0"/>
      <w:i w:val="0"/>
      <w:sz w:val="32"/>
      <w:szCs w:val="32"/>
      <w:bdr w:val="none" w:sz="0" w:space="0" w:color="auto"/>
      <w:lang w:val="hu-HU" w:eastAsia="hu-HU"/>
    </w:rPr>
  </w:style>
  <w:style w:type="paragraph" w:styleId="TJ1">
    <w:name w:val="toc 1"/>
    <w:basedOn w:val="Norml"/>
    <w:next w:val="Norml"/>
    <w:autoRedefine/>
    <w:uiPriority w:val="39"/>
    <w:unhideWhenUsed/>
    <w:rsid w:val="00862B15"/>
    <w:pPr>
      <w:spacing w:after="100"/>
    </w:pPr>
  </w:style>
  <w:style w:type="paragraph" w:styleId="TJ2">
    <w:name w:val="toc 2"/>
    <w:basedOn w:val="Norml"/>
    <w:next w:val="Norml"/>
    <w:autoRedefine/>
    <w:uiPriority w:val="39"/>
    <w:unhideWhenUsed/>
    <w:rsid w:val="00862B15"/>
    <w:pPr>
      <w:spacing w:after="100"/>
      <w:ind w:left="240"/>
    </w:pPr>
  </w:style>
  <w:style w:type="character" w:customStyle="1" w:styleId="Cmsor3Char">
    <w:name w:val="Címsor 3 Char"/>
    <w:basedOn w:val="Bekezdsalapbettpusa"/>
    <w:link w:val="Cmsor3"/>
    <w:uiPriority w:val="9"/>
    <w:semiHidden/>
    <w:rsid w:val="00D57AD1"/>
    <w:rPr>
      <w:rFonts w:asciiTheme="majorHAnsi" w:eastAsiaTheme="majorEastAsia" w:hAnsiTheme="majorHAnsi" w:cstheme="majorBidi"/>
      <w:color w:val="1F4E69" w:themeColor="accent1" w:themeShade="7F"/>
      <w:sz w:val="24"/>
      <w:szCs w:val="24"/>
      <w:bdr w:val="none" w:sz="0" w:space="0" w:color="auto"/>
      <w:lang w:val="en-GB" w:eastAsia="en-US"/>
    </w:rPr>
  </w:style>
  <w:style w:type="character" w:styleId="Mrltotthiperhivatkozs">
    <w:name w:val="FollowedHyperlink"/>
    <w:basedOn w:val="Bekezdsalapbettpusa"/>
    <w:uiPriority w:val="99"/>
    <w:semiHidden/>
    <w:unhideWhenUsed/>
    <w:rsid w:val="00D03639"/>
    <w:rPr>
      <w:color w:val="FF00FF" w:themeColor="followedHyperlink"/>
      <w:u w:val="single"/>
    </w:rPr>
  </w:style>
  <w:style w:type="character" w:customStyle="1" w:styleId="UnresolvedMention">
    <w:name w:val="Unresolved Mention"/>
    <w:basedOn w:val="Bekezdsalapbettpusa"/>
    <w:uiPriority w:val="99"/>
    <w:semiHidden/>
    <w:unhideWhenUsed/>
    <w:rsid w:val="00654A3B"/>
    <w:rPr>
      <w:color w:val="605E5C"/>
      <w:shd w:val="clear" w:color="auto" w:fill="E1DFDD"/>
    </w:rPr>
  </w:style>
  <w:style w:type="table" w:customStyle="1" w:styleId="Tblzatrcsosvilgos1">
    <w:name w:val="Táblázat (rácsos) – világos1"/>
    <w:basedOn w:val="Normltblzat"/>
    <w:next w:val="Tblzatrcsosvilgos"/>
    <w:uiPriority w:val="40"/>
    <w:rsid w:val="004633C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blzatrcsosvilgos">
    <w:name w:val="Grid Table Light"/>
    <w:basedOn w:val="Normltblzat"/>
    <w:uiPriority w:val="40"/>
    <w:rsid w:val="00463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4iawc">
    <w:name w:val="q4iawc"/>
    <w:basedOn w:val="Bekezdsalapbettpusa"/>
    <w:rsid w:val="00154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253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meth.pal@mik.pte.hu" TargetMode="External"/><Relationship Id="rId13" Type="http://schemas.openxmlformats.org/officeDocument/2006/relationships/hyperlink" Target="https://www.google.com/search?sa=X&amp;biw=1536&amp;bih=763&amp;sxsrf=ACYBGNQke-CRKzJh4WfnkINeGyq2dAH0rQ:1581878337471&amp;q=how+to+draw+what+you+see+rudy+de+reyna&amp;stick=H4sIAAAAAAAAAOPgE-LSz9U3MMs1zzE0UAKzTctyC6vKtGSyk630k_Lzs_XLizJLSlLz4svzi7KtEktLMvKLFrGqZeSXK5TkK6QUJZYrlGcklihU5pcqFKemKhSVplQqpADp1Mq8xB2sjADEGv5GZAAAAA&amp;ved=2ahUKEwiwzIeD3NbnAhVo_SoKHeFuBv8QmxMoATApegQIDhAH"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sa=X&amp;biw=1536&amp;bih=763&amp;sxsrf=ACYBGNQGtoBIDKrD7A_boMyGZsVfs3n6hQ:1581878143669&amp;q=perspective+made+easy+ernest+ralph+norling&amp;stick=H4sIAAAAAAAAAOPgE-LRT9c3NEoqLsrLzktXAvMMjYuMsovSc7RkspOt9JPy87P1y4syS0pS8-LL84uyrRJLSzLyixaxahWkFhUXpCaXZJalKuQmpqQqpCYWVyqkFuWlFpcoFCXmFGQo5OUX5WTmpe9gZQQAWgp2sWwAAAA&amp;ved=2ahUKEwip_tKm29bnAhXcwsQBHZdcAFgQmxMoATAcegQIDhA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ational.pte.hu/sites/international.pte.hu/files/doc/TVSZ%202022_06_23_E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ianna.d22@gmail.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nemeth.pal@mik.pte.hu"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BB400B6C1491C24AA344FF86BC956034" ma:contentTypeVersion="12" ma:contentTypeDescription="Új dokumentum létrehozása." ma:contentTypeScope="" ma:versionID="683aec0c081091f33e35e8c52efd5f5c">
  <xsd:schema xmlns:xsd="http://www.w3.org/2001/XMLSchema" xmlns:xs="http://www.w3.org/2001/XMLSchema" xmlns:p="http://schemas.microsoft.com/office/2006/metadata/properties" xmlns:ns2="0e2ccaa3-ac87-4949-ab1d-6699550b6681" xmlns:ns3="fe7c5fdf-b159-4077-9986-5f1ccd8deff2" targetNamespace="http://schemas.microsoft.com/office/2006/metadata/properties" ma:root="true" ma:fieldsID="7c8b436a9eb9a0d7d5bbf42e3aa72ec6" ns2:_="" ns3:_="">
    <xsd:import namespace="0e2ccaa3-ac87-4949-ab1d-6699550b6681"/>
    <xsd:import namespace="fe7c5fdf-b159-4077-9986-5f1ccd8de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caa3-ac87-4949-ab1d-6699550b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c5fdf-b159-4077-9986-5f1ccd8deff2"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60DB7-1FCC-4B96-8A0D-70F721891F59}">
  <ds:schemaRefs>
    <ds:schemaRef ds:uri="http://schemas.openxmlformats.org/officeDocument/2006/bibliography"/>
  </ds:schemaRefs>
</ds:datastoreItem>
</file>

<file path=customXml/itemProps2.xml><?xml version="1.0" encoding="utf-8"?>
<ds:datastoreItem xmlns:ds="http://schemas.openxmlformats.org/officeDocument/2006/customXml" ds:itemID="{89726B38-01B4-4E05-AF5A-1D408BE59455}"/>
</file>

<file path=customXml/itemProps3.xml><?xml version="1.0" encoding="utf-8"?>
<ds:datastoreItem xmlns:ds="http://schemas.openxmlformats.org/officeDocument/2006/customXml" ds:itemID="{BFD7C4AD-2467-4B69-A4FB-5B8DF98B0EF8}"/>
</file>

<file path=customXml/itemProps4.xml><?xml version="1.0" encoding="utf-8"?>
<ds:datastoreItem xmlns:ds="http://schemas.openxmlformats.org/officeDocument/2006/customXml" ds:itemID="{BF039D48-2142-486C-9CA2-A29C610F7F05}"/>
</file>

<file path=docProps/app.xml><?xml version="1.0" encoding="utf-8"?>
<Properties xmlns="http://schemas.openxmlformats.org/officeDocument/2006/extended-properties" xmlns:vt="http://schemas.openxmlformats.org/officeDocument/2006/docPropsVTypes">
  <Template>Normal</Template>
  <TotalTime>62</TotalTime>
  <Pages>5</Pages>
  <Words>1509</Words>
  <Characters>10413</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PTE PMMik</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dc:creator>
  <cp:lastModifiedBy>Dr. Németh Pál</cp:lastModifiedBy>
  <cp:revision>5</cp:revision>
  <cp:lastPrinted>2019-01-24T10:00:00Z</cp:lastPrinted>
  <dcterms:created xsi:type="dcterms:W3CDTF">2023-02-05T11:37:00Z</dcterms:created>
  <dcterms:modified xsi:type="dcterms:W3CDTF">2026-02-02T07:23:00Z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0x010100BB400B6C1491C24AA344FF86BC956034</vt:lpwstr>
  </property>
</Properties>
</file>