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E739" w14:textId="77777777" w:rsidR="00364822" w:rsidRDefault="00324A3B">
      <w:pPr>
        <w:pStyle w:val="Cmsor1"/>
        <w:shd w:val="clear" w:color="auto" w:fill="C7C7C7" w:themeFill="accent1" w:themeFillShade="E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Pécsi Tudományegyetem Műszaki és informatikai kar </w:t>
      </w:r>
    </w:p>
    <w:p w14:paraId="2BCF2896" w14:textId="77777777" w:rsidR="00364822" w:rsidRDefault="00324A3B">
      <w:pPr>
        <w:pStyle w:val="Cmsor1"/>
        <w:shd w:val="clear" w:color="auto" w:fill="C7C7C7" w:themeFill="accent1" w:themeFillShade="E6"/>
        <w:rPr>
          <w:color w:val="000000" w:themeColor="text1"/>
          <w:lang w:val="en-US"/>
        </w:rPr>
      </w:pPr>
      <w:r>
        <w:rPr>
          <w:color w:val="000000" w:themeColor="text1"/>
        </w:rPr>
        <w:t>Tantárgyi tematika és teljesítési követelmények</w:t>
      </w:r>
      <w:r>
        <w:rPr>
          <w:color w:val="000000" w:themeColor="text1"/>
        </w:rPr>
        <w:br/>
      </w:r>
      <w:r>
        <w:rPr>
          <w:color w:val="000000" w:themeColor="text1"/>
          <w:lang w:val="en-US"/>
        </w:rPr>
        <w:t>202</w:t>
      </w:r>
      <w:r w:rsidR="00223D34">
        <w:rPr>
          <w:color w:val="000000" w:themeColor="text1"/>
        </w:rPr>
        <w:t>5</w:t>
      </w:r>
      <w:r>
        <w:rPr>
          <w:color w:val="000000" w:themeColor="text1"/>
          <w:lang w:val="en-US"/>
        </w:rPr>
        <w:t>/202</w:t>
      </w:r>
      <w:r w:rsidR="00223D34">
        <w:rPr>
          <w:color w:val="000000" w:themeColor="text1"/>
        </w:rPr>
        <w:t>6</w:t>
      </w:r>
      <w:r>
        <w:rPr>
          <w:color w:val="000000" w:themeColor="text1"/>
          <w:lang w:val="en-US"/>
        </w:rPr>
        <w:t xml:space="preserve">/2. </w:t>
      </w:r>
      <w:proofErr w:type="spellStart"/>
      <w:r>
        <w:rPr>
          <w:color w:val="000000" w:themeColor="text1"/>
          <w:lang w:val="en-US"/>
        </w:rPr>
        <w:t>félév</w:t>
      </w:r>
      <w:proofErr w:type="spellEnd"/>
    </w:p>
    <w:tbl>
      <w:tblPr>
        <w:tblStyle w:val="Tblzatrcsos7tarka1"/>
        <w:tblW w:w="4865" w:type="pct"/>
        <w:tblLook w:val="04A0" w:firstRow="1" w:lastRow="0" w:firstColumn="1" w:lastColumn="0" w:noHBand="0" w:noVBand="1"/>
      </w:tblPr>
      <w:tblGrid>
        <w:gridCol w:w="3632"/>
        <w:gridCol w:w="6542"/>
      </w:tblGrid>
      <w:tr w:rsidR="00364822" w14:paraId="14C03FE6" w14:textId="77777777" w:rsidTr="00364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  <w:tcBorders>
              <w:bottom w:val="nil"/>
            </w:tcBorders>
          </w:tcPr>
          <w:p w14:paraId="4554C2C8" w14:textId="77777777" w:rsidR="00364822" w:rsidRDefault="00324A3B">
            <w:pPr>
              <w:jc w:val="right"/>
              <w:rPr>
                <w:rFonts w:asciiTheme="majorHAnsi" w:hAnsiTheme="majorHAnsi"/>
                <w:bCs w:val="0"/>
                <w:i w:val="0"/>
                <w:iCs w:val="0"/>
              </w:rPr>
            </w:pPr>
            <w:r>
              <w:rPr>
                <w:rFonts w:asciiTheme="majorHAnsi" w:hAnsiTheme="majorHAnsi"/>
              </w:rPr>
              <w:t>Környezettudatos építés - Készházak</w:t>
            </w:r>
          </w:p>
        </w:tc>
        <w:tc>
          <w:tcPr>
            <w:tcW w:w="3215" w:type="pct"/>
            <w:tcBorders>
              <w:bottom w:val="nil"/>
            </w:tcBorders>
          </w:tcPr>
          <w:p w14:paraId="5FC146A6" w14:textId="77777777" w:rsidR="00364822" w:rsidRDefault="003648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i/>
                <w:iCs/>
                <w:sz w:val="24"/>
                <w:szCs w:val="24"/>
              </w:rPr>
            </w:pPr>
          </w:p>
        </w:tc>
      </w:tr>
      <w:tr w:rsidR="00364822" w14:paraId="45493C9A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2E601C1E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Tárgykód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38238244" w14:textId="77777777" w:rsidR="00364822" w:rsidRDefault="00324A3B" w:rsidP="00726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SZB</w:t>
            </w:r>
            <w:r w:rsidR="00726D59">
              <w:rPr>
                <w:rFonts w:asciiTheme="majorHAnsi" w:hAnsiTheme="majorHAnsi"/>
                <w:b/>
                <w:i/>
                <w:iCs/>
              </w:rPr>
              <w:t>0</w:t>
            </w:r>
            <w:r>
              <w:rPr>
                <w:rFonts w:asciiTheme="majorHAnsi" w:hAnsiTheme="majorHAnsi"/>
                <w:b/>
                <w:i/>
                <w:iCs/>
              </w:rPr>
              <w:t>76MN – SZB</w:t>
            </w:r>
            <w:r w:rsidR="00726D59">
              <w:rPr>
                <w:rFonts w:asciiTheme="majorHAnsi" w:hAnsiTheme="majorHAnsi"/>
                <w:b/>
                <w:i/>
                <w:iCs/>
              </w:rPr>
              <w:t>0</w:t>
            </w:r>
            <w:r>
              <w:rPr>
                <w:rFonts w:asciiTheme="majorHAnsi" w:hAnsiTheme="majorHAnsi"/>
                <w:b/>
                <w:i/>
                <w:iCs/>
              </w:rPr>
              <w:t>76ML</w:t>
            </w:r>
          </w:p>
        </w:tc>
      </w:tr>
      <w:tr w:rsidR="00364822" w14:paraId="131FF4D3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25A6A7E1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 xml:space="preserve">Heti óraszám: </w:t>
            </w:r>
            <w:proofErr w:type="spellStart"/>
            <w:r>
              <w:rPr>
                <w:rFonts w:asciiTheme="majorHAnsi" w:hAnsiTheme="majorHAnsi"/>
                <w:b/>
              </w:rPr>
              <w:t>ea</w:t>
            </w:r>
            <w:proofErr w:type="spellEnd"/>
            <w:r>
              <w:rPr>
                <w:rFonts w:asciiTheme="majorHAnsi" w:hAnsiTheme="majorHAnsi"/>
                <w:b/>
              </w:rPr>
              <w:t>/</w:t>
            </w:r>
            <w:proofErr w:type="spellStart"/>
            <w:r>
              <w:rPr>
                <w:rFonts w:asciiTheme="majorHAnsi" w:hAnsiTheme="majorHAnsi"/>
                <w:b/>
              </w:rPr>
              <w:t>gy</w:t>
            </w:r>
            <w:proofErr w:type="spellEnd"/>
            <w:r>
              <w:rPr>
                <w:rFonts w:asciiTheme="majorHAnsi" w:hAnsiTheme="majorHAnsi"/>
                <w:b/>
              </w:rPr>
              <w:t>/</w:t>
            </w:r>
            <w:proofErr w:type="spellStart"/>
            <w:r>
              <w:rPr>
                <w:rFonts w:asciiTheme="majorHAnsi" w:hAnsiTheme="majorHAnsi"/>
                <w:b/>
              </w:rPr>
              <w:t>lab</w:t>
            </w:r>
            <w:proofErr w:type="spellEnd"/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0583249B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2/0/0</w:t>
            </w:r>
          </w:p>
        </w:tc>
      </w:tr>
      <w:tr w:rsidR="00364822" w14:paraId="614B1972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4C000410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Kreditpont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37A8C99B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2</w:t>
            </w:r>
          </w:p>
        </w:tc>
      </w:tr>
      <w:tr w:rsidR="00364822" w14:paraId="77CDAA26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91C17F6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Szak(ok)/ típus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65D00145" w14:textId="77777777" w:rsidR="00364822" w:rsidRDefault="00B26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Meghirdetés szerint</w:t>
            </w:r>
          </w:p>
        </w:tc>
      </w:tr>
      <w:tr w:rsidR="00364822" w14:paraId="75AB3D71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28057E33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Tagozat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75C730E2" w14:textId="77777777" w:rsidR="00364822" w:rsidRDefault="00364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</w:rPr>
            </w:pPr>
          </w:p>
        </w:tc>
      </w:tr>
      <w:tr w:rsidR="00364822" w14:paraId="2079E928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45611542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Követelmény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38794C89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Féléves jegy</w:t>
            </w:r>
          </w:p>
        </w:tc>
      </w:tr>
      <w:tr w:rsidR="00364822" w14:paraId="19E3884B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7FF25EA5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Meghirdetés féléve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1025EC36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tavasz</w:t>
            </w:r>
          </w:p>
        </w:tc>
      </w:tr>
      <w:tr w:rsidR="00364822" w14:paraId="46B6A250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48F07352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Előzetes követelmény(</w:t>
            </w:r>
            <w:proofErr w:type="spellStart"/>
            <w:r>
              <w:rPr>
                <w:rFonts w:asciiTheme="majorHAnsi" w:hAnsiTheme="majorHAnsi"/>
                <w:b/>
              </w:rPr>
              <w:t>ek</w:t>
            </w:r>
            <w:proofErr w:type="spellEnd"/>
            <w:r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4B84F4F8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nincs</w:t>
            </w:r>
          </w:p>
        </w:tc>
      </w:tr>
      <w:tr w:rsidR="00364822" w14:paraId="1192BC10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677DB732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Oktató tanszék(</w:t>
            </w:r>
            <w:proofErr w:type="spellStart"/>
            <w:r>
              <w:rPr>
                <w:rFonts w:asciiTheme="majorHAnsi" w:hAnsiTheme="majorHAnsi"/>
                <w:b/>
              </w:rPr>
              <w:t>ek</w:t>
            </w:r>
            <w:proofErr w:type="spellEnd"/>
            <w:r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5CE9D4BA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proofErr w:type="gramStart"/>
            <w:r>
              <w:rPr>
                <w:rFonts w:asciiTheme="majorHAnsi" w:hAnsiTheme="majorHAnsi"/>
                <w:b/>
                <w:i/>
                <w:iCs/>
              </w:rPr>
              <w:t>Épületszerkezetek  -</w:t>
            </w:r>
            <w:proofErr w:type="gramEnd"/>
            <w:r>
              <w:rPr>
                <w:rFonts w:asciiTheme="majorHAnsi" w:hAnsiTheme="majorHAnsi"/>
                <w:b/>
                <w:i/>
                <w:iCs/>
              </w:rPr>
              <w:t xml:space="preserve"> energiadesign</w:t>
            </w:r>
          </w:p>
        </w:tc>
      </w:tr>
      <w:tr w:rsidR="00364822" w14:paraId="20325301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45457925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 xml:space="preserve">Tárgyfelelős 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15455749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Dr. Perényi László Mihály</w:t>
            </w:r>
          </w:p>
        </w:tc>
      </w:tr>
      <w:tr w:rsidR="00364822" w14:paraId="092454B9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45A70BC7" w14:textId="77777777" w:rsidR="00364822" w:rsidRDefault="00324A3B">
            <w:pPr>
              <w:jc w:val="right"/>
              <w:rPr>
                <w:rFonts w:asciiTheme="majorHAnsi" w:hAnsiTheme="majorHAnsi"/>
                <w:b/>
                <w:i w:val="0"/>
                <w:iCs w:val="0"/>
              </w:rPr>
            </w:pPr>
            <w:r>
              <w:rPr>
                <w:rFonts w:asciiTheme="majorHAnsi" w:hAnsiTheme="majorHAnsi"/>
                <w:b/>
              </w:rPr>
              <w:t>Oktatók</w:t>
            </w:r>
          </w:p>
        </w:tc>
        <w:tc>
          <w:tcPr>
            <w:tcW w:w="32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347BB6E6" w14:textId="77777777" w:rsidR="00364822" w:rsidRDefault="00324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i/>
                <w:iCs/>
              </w:rPr>
              <w:t>meghívott előadók</w:t>
            </w:r>
          </w:p>
        </w:tc>
      </w:tr>
      <w:tr w:rsidR="00364822" w14:paraId="7109C863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  <w:tcBorders>
              <w:top w:val="single" w:sz="4" w:space="0" w:color="666666" w:themeColor="text1" w:themeTint="99"/>
              <w:right w:val="nil"/>
            </w:tcBorders>
          </w:tcPr>
          <w:p w14:paraId="51D2F567" w14:textId="77777777" w:rsidR="00364822" w:rsidRDefault="00364822">
            <w:pPr>
              <w:suppressAutoHyphens/>
              <w:spacing w:after="200" w:line="276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5" w:type="pct"/>
            <w:tcBorders>
              <w:top w:val="single" w:sz="4" w:space="0" w:color="666666" w:themeColor="text1" w:themeTint="99"/>
              <w:bottom w:val="nil"/>
              <w:right w:val="nil"/>
            </w:tcBorders>
            <w:shd w:val="clear" w:color="auto" w:fill="FFFFFF" w:themeFill="background1"/>
          </w:tcPr>
          <w:p w14:paraId="251D531A" w14:textId="77777777" w:rsidR="00364822" w:rsidRDefault="00364822">
            <w:pPr>
              <w:suppressAutoHyphens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F5963CB" w14:textId="77777777" w:rsidR="00364822" w:rsidRDefault="00324A3B">
      <w:pPr>
        <w:pStyle w:val="Cmsor1"/>
        <w:shd w:val="clear" w:color="auto" w:fill="C7C7C7" w:themeFill="accent1" w:themeFillShade="E6"/>
        <w:rPr>
          <w:rFonts w:ascii="Times New Roman" w:hAnsi="Times New Roman"/>
          <w:color w:val="000000" w:themeColor="text1"/>
          <w:sz w:val="20"/>
        </w:rPr>
      </w:pPr>
      <w:r>
        <w:rPr>
          <w:color w:val="000000" w:themeColor="text1"/>
        </w:rPr>
        <w:t>Tárgyleírás</w:t>
      </w:r>
    </w:p>
    <w:p w14:paraId="435636E4" w14:textId="77777777" w:rsidR="00364822" w:rsidRDefault="00324A3B">
      <w:pPr>
        <w:rPr>
          <w:color w:val="000000" w:themeColor="text1"/>
        </w:rPr>
      </w:pPr>
      <w:r>
        <w:rPr>
          <w:color w:val="000000" w:themeColor="text1"/>
        </w:rPr>
        <w:t>Az elkövetkezendő évtizedek célja és az építőiparban dolgozó szakemberek előtt álló nagy kihívás, hogy olyan épületeket, építményeket építsünk, melyeknek kicsi az ökológiai lábnyoma, így segítik a karbonsemlegesség elérését és a klíma védelmét.</w:t>
      </w:r>
    </w:p>
    <w:p w14:paraId="12F848A8" w14:textId="27553A1E" w:rsidR="00863C7A" w:rsidRPr="00863C7A" w:rsidRDefault="00863C7A">
      <w:pPr>
        <w:rPr>
          <w:b/>
          <w:bCs/>
          <w:color w:val="000000" w:themeColor="text1"/>
        </w:rPr>
      </w:pPr>
      <w:r w:rsidRPr="00863C7A">
        <w:rPr>
          <w:b/>
          <w:bCs/>
          <w:color w:val="000000" w:themeColor="text1"/>
        </w:rPr>
        <w:t>2040-ig 90%-</w:t>
      </w:r>
      <w:proofErr w:type="spellStart"/>
      <w:r w:rsidRPr="00863C7A">
        <w:rPr>
          <w:b/>
          <w:bCs/>
          <w:color w:val="000000" w:themeColor="text1"/>
        </w:rPr>
        <w:t>al</w:t>
      </w:r>
      <w:proofErr w:type="spellEnd"/>
      <w:r w:rsidRPr="00863C7A">
        <w:rPr>
          <w:b/>
          <w:bCs/>
          <w:color w:val="000000" w:themeColor="text1"/>
        </w:rPr>
        <w:t xml:space="preserve"> kell csökkenteni a CO2 kibocsátást. Ez csak úgy érhető el, ha az építészek </w:t>
      </w:r>
      <w:r w:rsidR="0046051B">
        <w:rPr>
          <w:b/>
          <w:bCs/>
          <w:color w:val="000000" w:themeColor="text1"/>
        </w:rPr>
        <w:t>olyan építési termékeket terveznek be, amelyek gyártásuk, és újra hasznosításuk kapcsán szintén csökkentik a CO2 kibocsátást, és</w:t>
      </w:r>
      <w:r w:rsidRPr="00863C7A">
        <w:rPr>
          <w:b/>
          <w:bCs/>
          <w:color w:val="000000" w:themeColor="text1"/>
        </w:rPr>
        <w:t xml:space="preserve"> CO2-t kötnek le</w:t>
      </w:r>
      <w:r w:rsidR="0046051B">
        <w:rPr>
          <w:b/>
          <w:bCs/>
          <w:color w:val="000000" w:themeColor="text1"/>
        </w:rPr>
        <w:t>! A tervezett épületek</w:t>
      </w:r>
      <w:r w:rsidRPr="00863C7A">
        <w:rPr>
          <w:b/>
          <w:bCs/>
          <w:color w:val="000000" w:themeColor="text1"/>
        </w:rPr>
        <w:t xml:space="preserve"> alacsony energia igényük</w:t>
      </w:r>
      <w:r w:rsidR="0046051B">
        <w:rPr>
          <w:b/>
          <w:bCs/>
          <w:color w:val="000000" w:themeColor="text1"/>
        </w:rPr>
        <w:t xml:space="preserve"> legyenek,</w:t>
      </w:r>
      <w:r w:rsidRPr="00863C7A">
        <w:rPr>
          <w:b/>
          <w:bCs/>
          <w:color w:val="000000" w:themeColor="text1"/>
        </w:rPr>
        <w:t xml:space="preserve"> a gépészek </w:t>
      </w:r>
      <w:r w:rsidR="0046051B">
        <w:rPr>
          <w:b/>
          <w:bCs/>
          <w:color w:val="000000" w:themeColor="text1"/>
        </w:rPr>
        <w:t xml:space="preserve">pedig </w:t>
      </w:r>
      <w:r w:rsidRPr="00863C7A">
        <w:rPr>
          <w:b/>
          <w:bCs/>
          <w:color w:val="000000" w:themeColor="text1"/>
        </w:rPr>
        <w:t>a maradék energia igényt, megújuló energiával pótolják! Mik is a</w:t>
      </w:r>
      <w:r>
        <w:rPr>
          <w:b/>
          <w:bCs/>
          <w:color w:val="000000" w:themeColor="text1"/>
        </w:rPr>
        <w:t xml:space="preserve">z építészek új </w:t>
      </w:r>
      <w:r w:rsidRPr="00863C7A">
        <w:rPr>
          <w:b/>
          <w:bCs/>
          <w:color w:val="000000" w:themeColor="text1"/>
        </w:rPr>
        <w:t>feladat</w:t>
      </w:r>
      <w:r>
        <w:rPr>
          <w:b/>
          <w:bCs/>
          <w:color w:val="000000" w:themeColor="text1"/>
        </w:rPr>
        <w:t>ai</w:t>
      </w:r>
      <w:r w:rsidRPr="00863C7A">
        <w:rPr>
          <w:b/>
          <w:bCs/>
          <w:color w:val="000000" w:themeColor="text1"/>
        </w:rPr>
        <w:t>, mennyivel kell máshogy tervezni, milyen eszközök, anyagok, technológiák fognak rendelkezésünkre állni</w:t>
      </w:r>
      <w:r>
        <w:rPr>
          <w:b/>
          <w:bCs/>
          <w:color w:val="000000" w:themeColor="text1"/>
        </w:rPr>
        <w:t>?</w:t>
      </w:r>
      <w:r w:rsidR="0046051B">
        <w:rPr>
          <w:b/>
          <w:bCs/>
          <w:color w:val="000000" w:themeColor="text1"/>
        </w:rPr>
        <w:t xml:space="preserve"> Erről szólnak majd az előadások!</w:t>
      </w:r>
    </w:p>
    <w:p w14:paraId="5D84A1FE" w14:textId="77777777" w:rsidR="00364822" w:rsidRDefault="00324A3B">
      <w:pPr>
        <w:shd w:val="clear" w:color="auto" w:fill="FFFFFF"/>
        <w:spacing w:line="24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Az előadók a klímavédelem, a készház szerkezetek és építési technológiák, valamint a természetes anyagok felhasználásának nemzetközileg is elismert hazai szakemberei. </w:t>
      </w:r>
    </w:p>
    <w:p w14:paraId="44476CF5" w14:textId="77777777" w:rsidR="00364822" w:rsidRDefault="00364822">
      <w:pPr>
        <w:shd w:val="clear" w:color="auto" w:fill="FFFFFF"/>
        <w:spacing w:line="240" w:lineRule="atLeast"/>
        <w:textAlignment w:val="baseline"/>
        <w:rPr>
          <w:color w:val="000000" w:themeColor="text1"/>
        </w:rPr>
      </w:pPr>
    </w:p>
    <w:p w14:paraId="032BCB20" w14:textId="12BF49C4" w:rsidR="00364822" w:rsidRDefault="00324A3B">
      <w:pPr>
        <w:shd w:val="clear" w:color="auto" w:fill="FFFFFF"/>
        <w:spacing w:line="240" w:lineRule="atLeast"/>
        <w:textAlignment w:val="baseline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Az előadások egy része a helyszínen teremben, de onlin</w:t>
      </w:r>
      <w:r w:rsidR="003361E1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 xml:space="preserve"> is meg</w:t>
      </w:r>
      <w:r w:rsidR="003361E1">
        <w:rPr>
          <w:b/>
          <w:bCs/>
          <w:color w:val="000000" w:themeColor="text1"/>
        </w:rPr>
        <w:t xml:space="preserve"> lesz</w:t>
      </w:r>
      <w:r>
        <w:rPr>
          <w:b/>
          <w:bCs/>
          <w:color w:val="000000" w:themeColor="text1"/>
        </w:rPr>
        <w:t xml:space="preserve"> tartva,</w:t>
      </w:r>
      <w:r w:rsidR="003361E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így valamennyi a </w:t>
      </w:r>
      <w:proofErr w:type="spellStart"/>
      <w:r>
        <w:rPr>
          <w:b/>
          <w:bCs/>
          <w:color w:val="000000" w:themeColor="text1"/>
        </w:rPr>
        <w:t>teams-ben</w:t>
      </w:r>
      <w:proofErr w:type="spellEnd"/>
      <w:r>
        <w:rPr>
          <w:b/>
          <w:bCs/>
          <w:color w:val="000000" w:themeColor="text1"/>
        </w:rPr>
        <w:t xml:space="preserve"> is elérhető lesz</w:t>
      </w:r>
      <w:r w:rsidR="003361E1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A nappalisoknak kötelezően a helyszínen, a teremben kell az előadást követni. Levelezősök, és más kar tagjai a </w:t>
      </w:r>
      <w:proofErr w:type="spellStart"/>
      <w:r>
        <w:rPr>
          <w:b/>
          <w:bCs/>
          <w:color w:val="000000" w:themeColor="text1"/>
        </w:rPr>
        <w:t>Teams</w:t>
      </w:r>
      <w:proofErr w:type="spellEnd"/>
      <w:r>
        <w:rPr>
          <w:b/>
          <w:bCs/>
          <w:color w:val="000000" w:themeColor="text1"/>
        </w:rPr>
        <w:t>-en tudják é</w:t>
      </w:r>
      <w:r w:rsidR="003361E1">
        <w:rPr>
          <w:b/>
          <w:bCs/>
          <w:color w:val="000000" w:themeColor="text1"/>
        </w:rPr>
        <w:t>lőben követni, vagy visszanézni az előadásokat.</w:t>
      </w:r>
    </w:p>
    <w:p w14:paraId="421C2F1E" w14:textId="77777777" w:rsidR="00364822" w:rsidRDefault="00364822">
      <w:pPr>
        <w:suppressAutoHyphens/>
        <w:rPr>
          <w:i/>
          <w:iCs/>
          <w:color w:val="000000" w:themeColor="text1"/>
        </w:rPr>
      </w:pPr>
    </w:p>
    <w:p w14:paraId="4E4856FC" w14:textId="77777777" w:rsidR="00364822" w:rsidRDefault="00324A3B">
      <w:pPr>
        <w:pStyle w:val="Cmsor1"/>
        <w:shd w:val="clear" w:color="auto" w:fill="C7C7C7" w:themeFill="accent1" w:themeFillShade="E6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Tárgytematika</w:t>
      </w:r>
      <w:proofErr w:type="spellEnd"/>
    </w:p>
    <w:p w14:paraId="483DDE28" w14:textId="77777777" w:rsidR="00364822" w:rsidRDefault="00324A3B">
      <w:pPr>
        <w:pStyle w:val="Cmsor2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  <w:lang w:val="en-US"/>
        </w:rPr>
        <w:t>Az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lang w:val="en-US"/>
        </w:rPr>
        <w:t>oktatás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lang w:val="en-US"/>
        </w:rPr>
        <w:t>célja</w:t>
      </w:r>
      <w:proofErr w:type="spellEnd"/>
    </w:p>
    <w:p w14:paraId="088091DB" w14:textId="77777777" w:rsidR="00364822" w:rsidRDefault="00324A3B">
      <w:pPr>
        <w:shd w:val="clear" w:color="auto" w:fill="FFFFFF"/>
        <w:spacing w:line="24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>A képzés</w:t>
      </w:r>
      <w:r w:rsidR="003361E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célja, hogy a hallgatók megismerjék a készházak tervezési szabályait, a különböző készházépítési technológiákat, az alkalmazható anyagokat. </w:t>
      </w:r>
    </w:p>
    <w:p w14:paraId="4768328F" w14:textId="77777777" w:rsidR="00364822" w:rsidRDefault="00364822">
      <w:pPr>
        <w:rPr>
          <w:color w:val="000000" w:themeColor="text1"/>
          <w:lang w:val="en-US"/>
        </w:rPr>
      </w:pPr>
    </w:p>
    <w:p w14:paraId="0368740A" w14:textId="77777777" w:rsidR="00364822" w:rsidRDefault="00324A3B">
      <w:pPr>
        <w:pStyle w:val="Cmsor2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 tantárgy tartalma</w:t>
      </w:r>
    </w:p>
    <w:p w14:paraId="5938602C" w14:textId="77777777" w:rsidR="00364822" w:rsidRDefault="00364822">
      <w:pPr>
        <w:suppressAutoHyphens/>
        <w:ind w:left="709"/>
        <w:rPr>
          <w:i/>
          <w:iCs/>
          <w:color w:val="000000" w:themeColor="text1"/>
          <w:sz w:val="16"/>
          <w:szCs w:val="16"/>
        </w:rPr>
      </w:pPr>
    </w:p>
    <w:tbl>
      <w:tblPr>
        <w:tblStyle w:val="Tblzategyszer32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364822" w14:paraId="437AB7AF" w14:textId="77777777" w:rsidTr="00364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62CE6F32" w14:textId="77777777" w:rsidR="00364822" w:rsidRDefault="00364822">
            <w:pPr>
              <w:keepNext/>
              <w:rPr>
                <w:caps w:val="0"/>
                <w:color w:val="000000" w:themeColor="text1"/>
              </w:rPr>
            </w:pPr>
          </w:p>
        </w:tc>
        <w:tc>
          <w:tcPr>
            <w:tcW w:w="8505" w:type="dxa"/>
          </w:tcPr>
          <w:p w14:paraId="248CAAA1" w14:textId="77777777" w:rsidR="00364822" w:rsidRDefault="00324A3B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 w:val="0"/>
                <w:color w:val="000000" w:themeColor="text1"/>
                <w:spacing w:val="20"/>
                <w:sz w:val="22"/>
              </w:rPr>
            </w:pPr>
            <w:r>
              <w:rPr>
                <w:rFonts w:cstheme="minorHAnsi"/>
                <w:color w:val="000000" w:themeColor="text1"/>
                <w:spacing w:val="20"/>
                <w:sz w:val="22"/>
              </w:rPr>
              <w:t>Témakörök</w:t>
            </w:r>
          </w:p>
        </w:tc>
      </w:tr>
      <w:tr w:rsidR="00364822" w14:paraId="3353AB11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E57C34" w14:textId="77777777" w:rsidR="00364822" w:rsidRDefault="00324A3B">
            <w:pPr>
              <w:rPr>
                <w:rFonts w:cstheme="minorHAnsi"/>
                <w:caps w:val="0"/>
                <w:color w:val="000000" w:themeColor="text1"/>
                <w:spacing w:val="20"/>
                <w:sz w:val="22"/>
              </w:rPr>
            </w:pPr>
            <w:r>
              <w:rPr>
                <w:rFonts w:cstheme="minorHAnsi"/>
                <w:color w:val="000000" w:themeColor="text1"/>
                <w:spacing w:val="20"/>
                <w:sz w:val="22"/>
              </w:rPr>
              <w:t>Előadás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5FDAC99B" w14:textId="77777777" w:rsidR="00364822" w:rsidRDefault="00324A3B">
            <w:pPr>
              <w:pStyle w:val="Listaszerbekezds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Témakör – Általános bevezetés</w:t>
            </w:r>
          </w:p>
          <w:p w14:paraId="67751CAB" w14:textId="77777777" w:rsidR="00364822" w:rsidRDefault="00324A3B">
            <w:pPr>
              <w:pStyle w:val="Listaszerbekezds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Témakör – Minősítési rendszerek</w:t>
            </w:r>
          </w:p>
          <w:p w14:paraId="12D9B267" w14:textId="77777777" w:rsidR="00364822" w:rsidRDefault="00324A3B">
            <w:pPr>
              <w:pStyle w:val="Listaszerbekezds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Témakör - Anyagok</w:t>
            </w:r>
          </w:p>
          <w:p w14:paraId="449DCA92" w14:textId="77777777" w:rsidR="00364822" w:rsidRDefault="003361E1">
            <w:pPr>
              <w:pStyle w:val="Listaszerbekezds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Témakör – Készház rendszerek</w:t>
            </w:r>
          </w:p>
          <w:p w14:paraId="747122DF" w14:textId="77777777" w:rsidR="00364822" w:rsidRDefault="00364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</w:p>
        </w:tc>
      </w:tr>
      <w:tr w:rsidR="00364822" w14:paraId="46BB8AB1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D66DF0" w14:textId="77777777" w:rsidR="00364822" w:rsidRDefault="00364822">
            <w:pPr>
              <w:rPr>
                <w:rFonts w:cstheme="minorHAnsi"/>
                <w:caps w:val="0"/>
                <w:color w:val="000000" w:themeColor="text1"/>
                <w:spacing w:val="20"/>
                <w:sz w:val="22"/>
              </w:rPr>
            </w:pPr>
          </w:p>
        </w:tc>
        <w:tc>
          <w:tcPr>
            <w:tcW w:w="8505" w:type="dxa"/>
            <w:shd w:val="clear" w:color="auto" w:fill="DFDFDF" w:themeFill="background2" w:themeFillShade="E6"/>
          </w:tcPr>
          <w:p w14:paraId="5C4463F5" w14:textId="77777777" w:rsidR="00364822" w:rsidRDefault="00364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</w:p>
        </w:tc>
      </w:tr>
      <w:tr w:rsidR="00364822" w14:paraId="4E538A86" w14:textId="77777777" w:rsidTr="00364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3C4763A" w14:textId="77777777" w:rsidR="00364822" w:rsidRDefault="00364822">
            <w:pPr>
              <w:rPr>
                <w:rFonts w:cstheme="minorHAnsi"/>
                <w:caps w:val="0"/>
                <w:color w:val="000000" w:themeColor="text1"/>
                <w:spacing w:val="20"/>
                <w:sz w:val="22"/>
              </w:rPr>
            </w:pPr>
          </w:p>
        </w:tc>
        <w:tc>
          <w:tcPr>
            <w:tcW w:w="8505" w:type="dxa"/>
            <w:shd w:val="clear" w:color="auto" w:fill="DFDFDF" w:themeFill="background2" w:themeFillShade="E6"/>
          </w:tcPr>
          <w:p w14:paraId="42F86550" w14:textId="77777777" w:rsidR="00364822" w:rsidRDefault="00364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</w:p>
        </w:tc>
      </w:tr>
    </w:tbl>
    <w:p w14:paraId="75F6160F" w14:textId="77777777" w:rsidR="00364822" w:rsidRDefault="00364822">
      <w:pPr>
        <w:jc w:val="center"/>
        <w:rPr>
          <w:b/>
          <w:bCs/>
          <w:color w:val="000000" w:themeColor="text1"/>
          <w:highlight w:val="green"/>
        </w:rPr>
      </w:pPr>
    </w:p>
    <w:p w14:paraId="7CB9466A" w14:textId="77777777" w:rsidR="00364822" w:rsidRDefault="00324A3B">
      <w:pPr>
        <w:rPr>
          <w:b/>
          <w:bCs/>
          <w:color w:val="000000" w:themeColor="text1"/>
          <w:highlight w:val="green"/>
        </w:rPr>
      </w:pPr>
      <w:r>
        <w:rPr>
          <w:b/>
          <w:bCs/>
          <w:color w:val="000000" w:themeColor="text1"/>
          <w:highlight w:val="green"/>
        </w:rPr>
        <w:br w:type="page"/>
      </w:r>
    </w:p>
    <w:p w14:paraId="6ACF5235" w14:textId="77777777" w:rsidR="00364822" w:rsidRDefault="00324A3B">
      <w:pPr>
        <w:pStyle w:val="Cmsor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Részletes tantárgyi program és a követelmények ütemezése</w:t>
      </w:r>
    </w:p>
    <w:tbl>
      <w:tblPr>
        <w:tblStyle w:val="Tblzatrcsos7tarka1"/>
        <w:tblW w:w="10740" w:type="dxa"/>
        <w:tblLayout w:type="fixed"/>
        <w:tblLook w:val="04A0" w:firstRow="1" w:lastRow="0" w:firstColumn="1" w:lastColumn="0" w:noHBand="0" w:noVBand="1"/>
      </w:tblPr>
      <w:tblGrid>
        <w:gridCol w:w="710"/>
        <w:gridCol w:w="3825"/>
        <w:gridCol w:w="2415"/>
        <w:gridCol w:w="1095"/>
        <w:gridCol w:w="2695"/>
      </w:tblGrid>
      <w:tr w:rsidR="00364822" w14:paraId="247E6F88" w14:textId="77777777" w:rsidTr="00461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40" w:type="dxa"/>
            <w:gridSpan w:val="5"/>
            <w:tcBorders>
              <w:bottom w:val="nil"/>
            </w:tcBorders>
          </w:tcPr>
          <w:p w14:paraId="2E91A547" w14:textId="77777777" w:rsidR="00364822" w:rsidRDefault="00324A3B">
            <w:pPr>
              <w:keepNext/>
              <w:jc w:val="left"/>
              <w:rPr>
                <w:rFonts w:cstheme="minorHAnsi"/>
                <w:i w:val="0"/>
                <w:iCs w:val="0"/>
                <w:spacing w:val="20"/>
              </w:rPr>
            </w:pPr>
            <w:r>
              <w:rPr>
                <w:rFonts w:cstheme="minorHAnsi"/>
                <w:spacing w:val="20"/>
              </w:rPr>
              <w:t xml:space="preserve">ELŐADÁS </w:t>
            </w:r>
          </w:p>
        </w:tc>
      </w:tr>
      <w:tr w:rsidR="00364822" w14:paraId="4D327812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1898CF9" w14:textId="77777777" w:rsidR="00364822" w:rsidRDefault="00324A3B">
            <w:pPr>
              <w:keepNext/>
              <w:jc w:val="center"/>
              <w:rPr>
                <w:rFonts w:cstheme="minorHAnsi"/>
                <w:b/>
                <w:bCs/>
                <w:i w:val="0"/>
                <w:iCs w:val="0"/>
                <w:caps/>
              </w:rPr>
            </w:pPr>
            <w:proofErr w:type="spellStart"/>
            <w:r>
              <w:rPr>
                <w:rFonts w:cstheme="minorHAnsi"/>
              </w:rPr>
              <w:t>Okta-tási</w:t>
            </w:r>
            <w:proofErr w:type="spellEnd"/>
            <w:r>
              <w:rPr>
                <w:rFonts w:cstheme="minorHAnsi"/>
              </w:rPr>
              <w:t xml:space="preserve"> hét</w:t>
            </w:r>
          </w:p>
        </w:tc>
        <w:tc>
          <w:tcPr>
            <w:tcW w:w="3825" w:type="dxa"/>
            <w:shd w:val="clear" w:color="auto" w:fill="CCCCCC" w:themeFill="text1" w:themeFillTint="33"/>
          </w:tcPr>
          <w:p w14:paraId="34F1FAC2" w14:textId="77777777" w:rsidR="00364822" w:rsidRDefault="00324A3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Téma</w:t>
            </w:r>
          </w:p>
        </w:tc>
        <w:tc>
          <w:tcPr>
            <w:tcW w:w="2415" w:type="dxa"/>
            <w:shd w:val="clear" w:color="auto" w:fill="CCCCCC" w:themeFill="text1" w:themeFillTint="33"/>
          </w:tcPr>
          <w:p w14:paraId="422DB733" w14:textId="77777777" w:rsidR="00364822" w:rsidRDefault="00324A3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Kötelező irodalom </w:t>
            </w:r>
          </w:p>
        </w:tc>
        <w:tc>
          <w:tcPr>
            <w:tcW w:w="1095" w:type="dxa"/>
            <w:shd w:val="clear" w:color="auto" w:fill="CCCCCC" w:themeFill="text1" w:themeFillTint="33"/>
          </w:tcPr>
          <w:p w14:paraId="6ED9E762" w14:textId="77777777" w:rsidR="00364822" w:rsidRDefault="00324A3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Teljesítendő feladat</w:t>
            </w:r>
            <w:r>
              <w:rPr>
                <w:b/>
                <w:bCs/>
              </w:rPr>
              <w:br/>
            </w:r>
          </w:p>
        </w:tc>
        <w:tc>
          <w:tcPr>
            <w:tcW w:w="2695" w:type="dxa"/>
            <w:shd w:val="clear" w:color="auto" w:fill="CCCCCC" w:themeFill="text1" w:themeFillTint="33"/>
          </w:tcPr>
          <w:p w14:paraId="388E7BDC" w14:textId="77777777" w:rsidR="00364822" w:rsidRDefault="00324A3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Előadó</w:t>
            </w:r>
          </w:p>
        </w:tc>
      </w:tr>
      <w:tr w:rsidR="00364822" w14:paraId="5E368F52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4351984" w14:textId="77777777" w:rsidR="00364822" w:rsidRDefault="00324A3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1.</w:t>
            </w:r>
          </w:p>
          <w:p w14:paraId="2420A1AA" w14:textId="77777777" w:rsidR="00364822" w:rsidRDefault="00324A3B" w:rsidP="00223D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02.</w:t>
            </w:r>
            <w:r w:rsidR="00223D34">
              <w:rPr>
                <w:rFonts w:ascii="Cambria" w:hAnsi="Cambria" w:cs="Cambria"/>
                <w:sz w:val="18"/>
                <w:szCs w:val="18"/>
              </w:rPr>
              <w:t>12</w:t>
            </w:r>
            <w:r>
              <w:rPr>
                <w:rFonts w:ascii="Cambria" w:hAnsi="Cambria" w:cs="Cambria"/>
                <w:sz w:val="18"/>
                <w:szCs w:val="18"/>
              </w:rPr>
              <w:t>.</w:t>
            </w:r>
          </w:p>
        </w:tc>
        <w:tc>
          <w:tcPr>
            <w:tcW w:w="3825" w:type="dxa"/>
          </w:tcPr>
          <w:p w14:paraId="0045B184" w14:textId="77777777" w:rsidR="00D6416D" w:rsidRDefault="00D6416D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57413612" w14:textId="77777777" w:rsidR="00D6416D" w:rsidRDefault="00D6416D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2040-ig 90%-</w:t>
            </w:r>
            <w:proofErr w:type="spellStart"/>
            <w:r>
              <w:rPr>
                <w:rFonts w:ascii="Cambria" w:hAnsi="Cambria" w:cs="Cambria"/>
                <w:sz w:val="18"/>
                <w:szCs w:val="18"/>
              </w:rPr>
              <w:t>al</w:t>
            </w:r>
            <w:proofErr w:type="spellEnd"/>
            <w:r>
              <w:rPr>
                <w:rFonts w:ascii="Cambria" w:hAnsi="Cambria" w:cs="Cambria"/>
                <w:sz w:val="18"/>
                <w:szCs w:val="18"/>
              </w:rPr>
              <w:t xml:space="preserve"> kell csökkenteni a CO2 kibocsátást.</w:t>
            </w:r>
          </w:p>
          <w:p w14:paraId="29228CD0" w14:textId="5B019B28" w:rsidR="0046051B" w:rsidRDefault="0046051B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Az építési termékek előállításának követelménye a CO2 kibocsátás csökkentése!</w:t>
            </w:r>
          </w:p>
          <w:p w14:paraId="43D97855" w14:textId="77777777" w:rsidR="00B85918" w:rsidRDefault="00B85918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644ED7D1" w14:textId="62B138B6" w:rsidR="00B85918" w:rsidRDefault="00D6416D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Építész feladata, kötelezettséges,</w:t>
            </w:r>
            <w:r w:rsidR="00B85918">
              <w:rPr>
                <w:rFonts w:ascii="Cambria" w:hAnsi="Cambria" w:cs="Cambria"/>
                <w:sz w:val="18"/>
                <w:szCs w:val="18"/>
              </w:rPr>
              <w:t xml:space="preserve"> felelőssége!</w:t>
            </w:r>
          </w:p>
          <w:p w14:paraId="4DE198D6" w14:textId="77777777" w:rsidR="00B85918" w:rsidRDefault="00B85918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CF5AD6F" w14:textId="2348FE57" w:rsidR="00D6416D" w:rsidRDefault="00D6416D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Készház technológia lehetőségei, Európai és hazai célok, gyakorlatok, tendenciák.</w:t>
            </w:r>
          </w:p>
          <w:p w14:paraId="12E6BFE4" w14:textId="3C6FF075" w:rsidR="00364822" w:rsidRDefault="00D6416D" w:rsidP="00D6416D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.</w:t>
            </w:r>
          </w:p>
        </w:tc>
        <w:tc>
          <w:tcPr>
            <w:tcW w:w="2415" w:type="dxa"/>
          </w:tcPr>
          <w:p w14:paraId="1B913FEA" w14:textId="77777777" w:rsidR="00364822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8" w:history="1">
              <w:r w:rsidR="005207D6" w:rsidRPr="005207D6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ÖKO-építkezés alapjai – FATÁJ</w:t>
              </w:r>
            </w:hyperlink>
          </w:p>
          <w:p w14:paraId="4C0C70A3" w14:textId="77777777" w:rsidR="005207D6" w:rsidRDefault="00520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761BB44C" w14:textId="3B0C608F" w:rsidR="005207D6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9" w:history="1">
              <w:r w:rsidR="005207D6" w:rsidRPr="005207D6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e-f-v.eu</w:t>
              </w:r>
            </w:hyperlink>
          </w:p>
          <w:p w14:paraId="7075276D" w14:textId="77777777" w:rsidR="005207D6" w:rsidRDefault="00520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2FFC03E2" w14:textId="0801F68E" w:rsidR="005207D6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0" w:history="1">
              <w:r w:rsidR="005207D6" w:rsidRPr="005207D6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Mitől készház egy készház?</w:t>
              </w:r>
            </w:hyperlink>
          </w:p>
          <w:p w14:paraId="5CF23570" w14:textId="77777777" w:rsidR="005207D6" w:rsidRDefault="00520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35A5C0EB" w14:textId="55FD5A9E" w:rsidR="005207D6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1" w:history="1">
              <w:r w:rsidR="005207D6" w:rsidRPr="005207D6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Így építünk mi - Keresés Képek</w:t>
              </w:r>
            </w:hyperlink>
          </w:p>
          <w:p w14:paraId="2576EAD6" w14:textId="77777777" w:rsidR="00A93470" w:rsidRDefault="00A93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6D73E175" w14:textId="6A915C64" w:rsidR="00A93470" w:rsidRDefault="00A93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helyszínen</w:t>
            </w:r>
          </w:p>
          <w:p w14:paraId="77A2C93D" w14:textId="77777777" w:rsidR="005207D6" w:rsidRDefault="00520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395C4C18" w14:textId="772332B2" w:rsidR="005207D6" w:rsidRDefault="00520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7B3A4CC" w14:textId="77777777" w:rsidR="00364822" w:rsidRDefault="00364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24E00C63" w14:textId="77777777" w:rsidR="005207D6" w:rsidRDefault="00520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36866A5" w14:textId="77777777" w:rsidR="00D6416D" w:rsidRDefault="00AB262B" w:rsidP="00AB262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D6416D">
              <w:rPr>
                <w:rFonts w:ascii="Cambria" w:hAnsi="Cambria" w:cs="Cambria"/>
                <w:b/>
                <w:bCs/>
                <w:sz w:val="18"/>
                <w:szCs w:val="18"/>
              </w:rPr>
              <w:t>Kárpáti József</w:t>
            </w:r>
          </w:p>
          <w:p w14:paraId="62254DA1" w14:textId="77777777" w:rsidR="00D6416D" w:rsidRPr="000C5FB3" w:rsidRDefault="00D6416D" w:rsidP="00AB262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0C5FB3">
              <w:rPr>
                <w:rFonts w:ascii="Cambria" w:hAnsi="Cambria" w:cs="Cambria"/>
                <w:sz w:val="18"/>
                <w:szCs w:val="18"/>
              </w:rPr>
              <w:t xml:space="preserve">Készház Menedzser Kft </w:t>
            </w:r>
            <w:proofErr w:type="spellStart"/>
            <w:r w:rsidRPr="000C5FB3">
              <w:rPr>
                <w:rFonts w:ascii="Cambria" w:hAnsi="Cambria" w:cs="Cambria"/>
                <w:sz w:val="18"/>
                <w:szCs w:val="18"/>
              </w:rPr>
              <w:t>üv</w:t>
            </w:r>
            <w:proofErr w:type="spellEnd"/>
            <w:r w:rsidRPr="000C5FB3">
              <w:rPr>
                <w:rFonts w:ascii="Cambria" w:hAnsi="Cambria" w:cs="Cambria"/>
                <w:sz w:val="18"/>
                <w:szCs w:val="18"/>
              </w:rPr>
              <w:t>.</w:t>
            </w:r>
          </w:p>
          <w:p w14:paraId="2C31F737" w14:textId="77777777" w:rsidR="00D6416D" w:rsidRPr="000C5FB3" w:rsidRDefault="00D6416D" w:rsidP="00AB262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0C5FB3">
              <w:rPr>
                <w:rFonts w:ascii="Cambria" w:hAnsi="Cambria" w:cs="Cambria"/>
                <w:sz w:val="18"/>
                <w:szCs w:val="18"/>
              </w:rPr>
              <w:t xml:space="preserve">Bee Home Lakhatási </w:t>
            </w:r>
            <w:proofErr w:type="spellStart"/>
            <w:r w:rsidRPr="000C5FB3">
              <w:rPr>
                <w:rFonts w:ascii="Cambria" w:hAnsi="Cambria" w:cs="Cambria"/>
                <w:sz w:val="18"/>
                <w:szCs w:val="18"/>
              </w:rPr>
              <w:t>pr</w:t>
            </w:r>
            <w:proofErr w:type="spellEnd"/>
            <w:r w:rsidRPr="000C5FB3">
              <w:rPr>
                <w:rFonts w:ascii="Cambria" w:hAnsi="Cambria" w:cs="Cambria"/>
                <w:sz w:val="18"/>
                <w:szCs w:val="18"/>
              </w:rPr>
              <w:t>.</w:t>
            </w:r>
          </w:p>
          <w:p w14:paraId="134F8377" w14:textId="2C678584" w:rsidR="00D6416D" w:rsidRDefault="00D6416D" w:rsidP="00AB262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0C5FB3">
              <w:rPr>
                <w:rFonts w:ascii="Cambria" w:hAnsi="Cambria" w:cs="Cambria"/>
                <w:sz w:val="18"/>
                <w:szCs w:val="18"/>
              </w:rPr>
              <w:t>Műszaki Centrum</w:t>
            </w:r>
            <w:r w:rsidR="00BB4ACF">
              <w:rPr>
                <w:rFonts w:ascii="Cambria" w:hAnsi="Cambria" w:cs="Cambria"/>
                <w:sz w:val="18"/>
                <w:szCs w:val="18"/>
              </w:rPr>
              <w:t xml:space="preserve"> vezetője</w:t>
            </w:r>
          </w:p>
          <w:p w14:paraId="36616506" w14:textId="77777777" w:rsidR="00BB4ACF" w:rsidRDefault="00BB4ACF" w:rsidP="00AB262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4247F95F" w14:textId="3AA302F5" w:rsidR="000C5FB3" w:rsidRPr="00D6416D" w:rsidRDefault="00BB4ACF" w:rsidP="00AB262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 t</w:t>
            </w:r>
            <w:r w:rsidR="000C5FB3">
              <w:rPr>
                <w:rFonts w:ascii="Cambria" w:hAnsi="Cambria" w:cs="Cambria"/>
                <w:sz w:val="18"/>
                <w:szCs w:val="18"/>
              </w:rPr>
              <w:t>antárgy menedzsere.</w:t>
            </w:r>
          </w:p>
        </w:tc>
      </w:tr>
      <w:tr w:rsidR="00364822" w14:paraId="17EADD74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E252683" w14:textId="77777777" w:rsidR="00364822" w:rsidRDefault="00324A3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2.</w:t>
            </w:r>
          </w:p>
          <w:p w14:paraId="224354BF" w14:textId="77777777" w:rsidR="00364822" w:rsidRDefault="00324A3B" w:rsidP="00223D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02.</w:t>
            </w:r>
            <w:r w:rsidR="00223D34">
              <w:rPr>
                <w:rFonts w:ascii="Cambria" w:hAnsi="Cambria" w:cs="Cambria"/>
                <w:sz w:val="18"/>
                <w:szCs w:val="18"/>
              </w:rPr>
              <w:t>19</w:t>
            </w:r>
            <w:r>
              <w:rPr>
                <w:rFonts w:ascii="Cambria" w:hAnsi="Cambria" w:cs="Cambria"/>
                <w:sz w:val="18"/>
                <w:szCs w:val="18"/>
              </w:rPr>
              <w:t>.</w:t>
            </w:r>
          </w:p>
        </w:tc>
        <w:tc>
          <w:tcPr>
            <w:tcW w:w="3825" w:type="dxa"/>
            <w:shd w:val="clear" w:color="auto" w:fill="CCCCCC" w:themeFill="text1" w:themeFillTint="33"/>
          </w:tcPr>
          <w:p w14:paraId="0C16DF42" w14:textId="29DA50BC" w:rsidR="000D2722" w:rsidRPr="000D2722" w:rsidRDefault="002A3728">
            <w:pPr>
              <w:pStyle w:val="Norml1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Az ENSZ Éghajlatváltozási Keretegyezmény (</w:t>
            </w:r>
            <w:r w:rsidRPr="002A3728">
              <w:rPr>
                <w:rFonts w:ascii="Cambria" w:hAnsi="Cambria" w:cs="Cambria"/>
                <w:sz w:val="18"/>
                <w:szCs w:val="18"/>
              </w:rPr>
              <w:t>(UNFCCC)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klímatárgyalási folyamata és eredményei</w:t>
            </w:r>
          </w:p>
        </w:tc>
        <w:tc>
          <w:tcPr>
            <w:tcW w:w="2415" w:type="dxa"/>
            <w:shd w:val="clear" w:color="auto" w:fill="CCCCCC" w:themeFill="text1" w:themeFillTint="33"/>
          </w:tcPr>
          <w:p w14:paraId="13002268" w14:textId="77777777" w:rsidR="002229F8" w:rsidRDefault="0022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0BF74F2A" w14:textId="4FA311B1" w:rsidR="002229F8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2" w:history="1">
              <w:r w:rsidR="002229F8" w:rsidRPr="002229F8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 xml:space="preserve">Ürge </w:t>
              </w:r>
              <w:proofErr w:type="spellStart"/>
              <w:r w:rsidR="002229F8" w:rsidRPr="002229F8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Vorsatz</w:t>
              </w:r>
              <w:proofErr w:type="spellEnd"/>
              <w:r w:rsidR="002229F8" w:rsidRPr="002229F8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 xml:space="preserve"> </w:t>
              </w:r>
              <w:proofErr w:type="spellStart"/>
              <w:r w:rsidR="002229F8" w:rsidRPr="002229F8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DianaENSZ</w:t>
              </w:r>
              <w:proofErr w:type="spellEnd"/>
              <w:r w:rsidR="002229F8" w:rsidRPr="002229F8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 xml:space="preserve"> Éghajlatváltozási Kormányközi Bizottság (IPCC) alelnöke,</w:t>
              </w:r>
            </w:hyperlink>
          </w:p>
          <w:p w14:paraId="15AE53FB" w14:textId="77777777" w:rsidR="002229F8" w:rsidRDefault="0022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1BB33B6" w14:textId="77777777" w:rsidR="002229F8" w:rsidRDefault="0022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647F9F78" w14:textId="0734B458" w:rsidR="00364822" w:rsidRDefault="00A93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TEAMS</w:t>
            </w:r>
          </w:p>
        </w:tc>
        <w:tc>
          <w:tcPr>
            <w:tcW w:w="1095" w:type="dxa"/>
            <w:shd w:val="clear" w:color="auto" w:fill="CCCCCC" w:themeFill="text1" w:themeFillTint="33"/>
          </w:tcPr>
          <w:p w14:paraId="0F15BD27" w14:textId="77777777" w:rsidR="00364822" w:rsidRDefault="00364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CCCCC" w:themeFill="text1" w:themeFillTint="33"/>
          </w:tcPr>
          <w:p w14:paraId="068F6636" w14:textId="3FA63950" w:rsidR="00364822" w:rsidRDefault="002229F8" w:rsidP="00AB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22"/>
                <w:szCs w:val="22"/>
                <w:lang w:eastAsia="hu-HU"/>
              </w:rPr>
            </w:pPr>
            <w:r w:rsidRPr="002229F8"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  <w:t>Dr. WASSEN Barbara, PhD / (</w:t>
            </w:r>
            <w:proofErr w:type="spellStart"/>
            <w:r w:rsidRPr="002229F8"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  <w:t>Ms</w:t>
            </w:r>
            <w:proofErr w:type="spellEnd"/>
            <w:r w:rsidRPr="002229F8"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  <w:t>.) </w:t>
            </w:r>
            <w:proofErr w:type="spellStart"/>
            <w:r w:rsidRPr="002229F8"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  <w:t>Amb</w:t>
            </w:r>
            <w:proofErr w:type="spellEnd"/>
            <w:r w:rsidRPr="002229F8"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  <w:t>.</w:t>
            </w:r>
            <w:r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  <w:t xml:space="preserve"> </w:t>
            </w:r>
          </w:p>
          <w:p w14:paraId="2629B073" w14:textId="3644E4F4" w:rsidR="002229F8" w:rsidRPr="002229F8" w:rsidRDefault="002229F8" w:rsidP="00AB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22"/>
                <w:szCs w:val="22"/>
                <w:lang w:eastAsia="hu-HU"/>
              </w:rPr>
            </w:pPr>
            <w:r w:rsidRPr="002229F8">
              <w:rPr>
                <w:rFonts w:ascii="Cambria" w:eastAsia="SimSun" w:hAnsi="Cambria" w:cs="Cambria"/>
                <w:sz w:val="22"/>
                <w:szCs w:val="22"/>
                <w:lang w:eastAsia="hu-HU"/>
              </w:rPr>
              <w:t>Klímaügyekért és Klímadiplomáciáért Felelős Utazó Nagykövet Körforgásos Gazdaságért és Klímapolitikáért felelős Államtitkárság </w:t>
            </w:r>
          </w:p>
          <w:p w14:paraId="234FB552" w14:textId="42E61408" w:rsidR="002229F8" w:rsidRPr="002229F8" w:rsidRDefault="002229F8" w:rsidP="00AB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22"/>
                <w:szCs w:val="22"/>
                <w:lang w:eastAsia="hu-HU"/>
              </w:rPr>
            </w:pPr>
            <w:r w:rsidRPr="002229F8">
              <w:rPr>
                <w:rFonts w:ascii="Cambria" w:eastAsia="SimSun" w:hAnsi="Cambria" w:cs="Cambria"/>
                <w:sz w:val="22"/>
                <w:szCs w:val="22"/>
                <w:lang w:eastAsia="hu-HU"/>
              </w:rPr>
              <w:t>Energiaügyi Minisztérium </w:t>
            </w:r>
          </w:p>
          <w:p w14:paraId="50062CA0" w14:textId="19DAF8E8" w:rsidR="002229F8" w:rsidRPr="00C83CC4" w:rsidRDefault="002229F8" w:rsidP="00AB2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364822" w14:paraId="17EBCBA5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83E7120" w14:textId="77777777" w:rsidR="00364822" w:rsidRDefault="00324A3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3.</w:t>
            </w:r>
          </w:p>
          <w:p w14:paraId="7E86A520" w14:textId="77777777" w:rsidR="00364822" w:rsidRDefault="00324A3B" w:rsidP="00223D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02.</w:t>
            </w:r>
            <w:r w:rsidR="00223D34">
              <w:rPr>
                <w:rFonts w:ascii="Cambria" w:hAnsi="Cambria" w:cs="Cambria"/>
                <w:sz w:val="18"/>
                <w:szCs w:val="18"/>
              </w:rPr>
              <w:t>26</w:t>
            </w:r>
            <w:r>
              <w:rPr>
                <w:rFonts w:ascii="Cambria" w:hAnsi="Cambria" w:cs="Cambria"/>
                <w:sz w:val="18"/>
                <w:szCs w:val="18"/>
              </w:rPr>
              <w:t>.</w:t>
            </w:r>
          </w:p>
        </w:tc>
        <w:tc>
          <w:tcPr>
            <w:tcW w:w="3825" w:type="dxa"/>
          </w:tcPr>
          <w:p w14:paraId="6FD08457" w14:textId="0D089D05" w:rsidR="000C5FB3" w:rsidRDefault="000C5FB3" w:rsidP="000C5FB3">
            <w:pPr>
              <w:pStyle w:val="Norml1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Miből tervezzen az építész, milyen építési terméket, és hogyan válasszon? Hogyan tudja a követelményeket teljesíteni</w:t>
            </w:r>
            <w:r w:rsidR="00E805D6">
              <w:rPr>
                <w:rFonts w:ascii="Cambria" w:hAnsi="Cambria" w:cs="Cambria"/>
                <w:sz w:val="18"/>
                <w:szCs w:val="18"/>
              </w:rPr>
              <w:t>?</w:t>
            </w:r>
          </w:p>
          <w:p w14:paraId="18823F62" w14:textId="77777777" w:rsidR="002E408D" w:rsidRDefault="000C5FB3" w:rsidP="000C5FB3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Építési termékek értékelése, (NMÉ-ETA, CE-TÁT) tanúsítása, teljesítmény nyilatkozata. </w:t>
            </w:r>
          </w:p>
          <w:p w14:paraId="0E79A7ED" w14:textId="45D85D5B" w:rsidR="00364822" w:rsidRDefault="000C5FB3" w:rsidP="000C5FB3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Új CPR</w:t>
            </w:r>
          </w:p>
        </w:tc>
        <w:tc>
          <w:tcPr>
            <w:tcW w:w="2415" w:type="dxa"/>
          </w:tcPr>
          <w:p w14:paraId="34C777D1" w14:textId="77777777" w:rsidR="00364822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3" w:history="1">
              <w:r w:rsidR="005207D6" w:rsidRPr="005207D6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Elfogadta az Európai Parlament a CPR módosított szövegét</w:t>
              </w:r>
            </w:hyperlink>
          </w:p>
          <w:p w14:paraId="05629B21" w14:textId="77777777" w:rsidR="00A93470" w:rsidRDefault="00A93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6C2BE6C4" w14:textId="5367C015" w:rsidR="00A93470" w:rsidRDefault="00A93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helyszínen</w:t>
            </w:r>
          </w:p>
        </w:tc>
        <w:tc>
          <w:tcPr>
            <w:tcW w:w="1095" w:type="dxa"/>
          </w:tcPr>
          <w:p w14:paraId="6B40EBD4" w14:textId="77777777" w:rsidR="00364822" w:rsidRDefault="00364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57F20D8" w14:textId="77777777" w:rsidR="000C5FB3" w:rsidRDefault="000C5FB3" w:rsidP="00C83CC4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eastAsia="SimSun" w:hAnsi="Cambria" w:cs="Cambria"/>
                <w:b/>
                <w:sz w:val="18"/>
                <w:szCs w:val="18"/>
              </w:rPr>
              <w:t>Pandula</w:t>
            </w:r>
            <w:proofErr w:type="spellEnd"/>
            <w:r>
              <w:rPr>
                <w:rFonts w:ascii="Cambria" w:eastAsia="SimSun" w:hAnsi="Cambria" w:cs="Cambria"/>
                <w:b/>
                <w:sz w:val="18"/>
                <w:szCs w:val="18"/>
              </w:rPr>
              <w:t xml:space="preserve"> András József</w:t>
            </w:r>
          </w:p>
          <w:p w14:paraId="306BC9B9" w14:textId="77777777" w:rsidR="00E805D6" w:rsidRDefault="00E805D6" w:rsidP="00E805D6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  <w:r>
              <w:rPr>
                <w:rFonts w:ascii="Cambria" w:eastAsia="SimSun" w:hAnsi="Cambria" w:cs="Cambria"/>
                <w:sz w:val="18"/>
                <w:szCs w:val="18"/>
              </w:rPr>
              <w:t>Tudományos Főmunkatárs</w:t>
            </w:r>
          </w:p>
          <w:p w14:paraId="19580EDF" w14:textId="77777777" w:rsidR="00C83CC4" w:rsidRDefault="00C83CC4" w:rsidP="00C83CC4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</w:p>
          <w:p w14:paraId="2F09A2DC" w14:textId="77777777" w:rsidR="00C83CC4" w:rsidRDefault="000C5FB3" w:rsidP="00C83CC4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  <w:r>
              <w:rPr>
                <w:rFonts w:ascii="Cambria" w:eastAsia="SimSun" w:hAnsi="Cambria" w:cs="Cambria"/>
                <w:sz w:val="18"/>
                <w:szCs w:val="18"/>
              </w:rPr>
              <w:t xml:space="preserve">KTI Építési termék értékelés </w:t>
            </w:r>
          </w:p>
          <w:p w14:paraId="2C3C6059" w14:textId="77777777" w:rsidR="00C83CC4" w:rsidRDefault="00C83CC4" w:rsidP="00C83CC4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</w:p>
          <w:p w14:paraId="34A42352" w14:textId="79ACCE9C" w:rsidR="00364822" w:rsidRDefault="00364822" w:rsidP="00E805D6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364822" w14:paraId="0E01B2FF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BF03E06" w14:textId="77777777" w:rsidR="00364822" w:rsidRDefault="00324A3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4.</w:t>
            </w:r>
          </w:p>
          <w:p w14:paraId="5A885826" w14:textId="77777777" w:rsidR="00364822" w:rsidRDefault="00324A3B" w:rsidP="00223D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</w:t>
            </w:r>
            <w:r w:rsidR="00223D34">
              <w:rPr>
                <w:rFonts w:ascii="Cambria" w:hAnsi="Cambria" w:cs="Cambria"/>
                <w:sz w:val="18"/>
                <w:szCs w:val="18"/>
              </w:rPr>
              <w:t>3</w:t>
            </w:r>
            <w:r>
              <w:rPr>
                <w:rFonts w:ascii="Cambria" w:hAnsi="Cambria" w:cs="Cambria"/>
                <w:sz w:val="18"/>
                <w:szCs w:val="18"/>
              </w:rPr>
              <w:t>.</w:t>
            </w:r>
            <w:r w:rsidR="00223D34">
              <w:rPr>
                <w:rFonts w:ascii="Cambria" w:hAnsi="Cambria" w:cs="Cambria"/>
                <w:sz w:val="18"/>
                <w:szCs w:val="18"/>
              </w:rPr>
              <w:t>05</w:t>
            </w:r>
            <w:r>
              <w:rPr>
                <w:rFonts w:ascii="Cambria" w:hAnsi="Cambria" w:cs="Cambria"/>
                <w:sz w:val="18"/>
                <w:szCs w:val="18"/>
              </w:rPr>
              <w:t>.</w:t>
            </w:r>
          </w:p>
        </w:tc>
        <w:tc>
          <w:tcPr>
            <w:tcW w:w="3825" w:type="dxa"/>
            <w:shd w:val="clear" w:color="auto" w:fill="CCCCCC" w:themeFill="text1" w:themeFillTint="33"/>
          </w:tcPr>
          <w:p w14:paraId="746C9B30" w14:textId="77777777" w:rsidR="002E408D" w:rsidRDefault="000C5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A </w:t>
            </w:r>
            <w:proofErr w:type="gramStart"/>
            <w:r>
              <w:rPr>
                <w:rFonts w:ascii="Cambria" w:hAnsi="Cambria" w:cs="Cambria"/>
                <w:sz w:val="18"/>
                <w:szCs w:val="18"/>
              </w:rPr>
              <w:t>fa</w:t>
            </w:r>
            <w:proofErr w:type="gramEnd"/>
            <w:r>
              <w:rPr>
                <w:rFonts w:ascii="Cambria" w:hAnsi="Cambria" w:cs="Cambria"/>
                <w:sz w:val="18"/>
                <w:szCs w:val="18"/>
              </w:rPr>
              <w:t xml:space="preserve"> mint a fenntartható építészet legfontosabb építési termékek alapanyaga. </w:t>
            </w:r>
          </w:p>
          <w:p w14:paraId="72279B4F" w14:textId="77777777" w:rsidR="002E408D" w:rsidRDefault="002E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2CB82DDD" w14:textId="09D80873" w:rsidR="002E408D" w:rsidRDefault="000C5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Mit tud, mire képes a fa? </w:t>
            </w:r>
            <w:r w:rsidR="00C83CC4">
              <w:rPr>
                <w:rFonts w:ascii="Cambria" w:hAnsi="Cambria" w:cs="Cambria"/>
                <w:sz w:val="18"/>
                <w:szCs w:val="18"/>
              </w:rPr>
              <w:t>Amit a fáról egy építésznek tudni kell!</w:t>
            </w:r>
          </w:p>
          <w:p w14:paraId="1F9935BE" w14:textId="77777777" w:rsidR="002E408D" w:rsidRDefault="002E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24C91487" w14:textId="53AF8420" w:rsidR="00364822" w:rsidRDefault="000C5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Melyik fa mire való, alapismeretek.</w:t>
            </w:r>
            <w:r w:rsidR="002E408D">
              <w:rPr>
                <w:rFonts w:ascii="Cambria" w:hAnsi="Cambria" w:cs="Cambria"/>
                <w:sz w:val="18"/>
                <w:szCs w:val="18"/>
              </w:rPr>
              <w:t xml:space="preserve"> </w:t>
            </w:r>
          </w:p>
          <w:p w14:paraId="495945A2" w14:textId="39EE818B" w:rsidR="002E408D" w:rsidRDefault="002E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3BAAA031" w14:textId="058A7BB3" w:rsidR="002E408D" w:rsidRDefault="002E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CCCCC" w:themeFill="text1" w:themeFillTint="33"/>
          </w:tcPr>
          <w:p w14:paraId="133858F2" w14:textId="77777777" w:rsidR="00364822" w:rsidRDefault="00C52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4" w:history="1">
              <w:r w:rsidR="00A93470" w:rsidRPr="00A93470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Dr. Szabó Péter okl. építészmérnök: Áltudomány az építészetben</w:t>
              </w:r>
            </w:hyperlink>
          </w:p>
          <w:p w14:paraId="17EA2AD5" w14:textId="77777777" w:rsidR="002229F8" w:rsidRDefault="0022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BD05158" w14:textId="4D704C03" w:rsidR="002229F8" w:rsidRDefault="0022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TEAMS</w:t>
            </w:r>
          </w:p>
        </w:tc>
        <w:tc>
          <w:tcPr>
            <w:tcW w:w="1095" w:type="dxa"/>
            <w:shd w:val="clear" w:color="auto" w:fill="CCCCCC" w:themeFill="text1" w:themeFillTint="33"/>
          </w:tcPr>
          <w:p w14:paraId="21CD52C5" w14:textId="77777777" w:rsidR="00364822" w:rsidRDefault="00364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CCCCC" w:themeFill="text1" w:themeFillTint="33"/>
          </w:tcPr>
          <w:p w14:paraId="78DD0857" w14:textId="77777777" w:rsidR="00364822" w:rsidRDefault="0017700F" w:rsidP="0017700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C83CC4">
              <w:rPr>
                <w:rFonts w:ascii="Cambria" w:hAnsi="Cambria" w:cs="Cambria"/>
                <w:b/>
                <w:bCs/>
                <w:sz w:val="18"/>
                <w:szCs w:val="18"/>
              </w:rPr>
              <w:t>Dr. Szabó Péter</w:t>
            </w:r>
          </w:p>
          <w:p w14:paraId="363B7D98" w14:textId="77777777" w:rsidR="00894C12" w:rsidRPr="00894C12" w:rsidRDefault="00894C12" w:rsidP="0017700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894C12">
              <w:rPr>
                <w:rFonts w:ascii="Cambria" w:hAnsi="Cambria" w:cs="Cambria"/>
                <w:sz w:val="18"/>
                <w:szCs w:val="18"/>
              </w:rPr>
              <w:t>egyetemi docens</w:t>
            </w:r>
          </w:p>
          <w:p w14:paraId="3B4FA4D8" w14:textId="46532FFB" w:rsidR="00894C12" w:rsidRDefault="00894C12" w:rsidP="0017700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894C12">
              <w:rPr>
                <w:rFonts w:ascii="Cambria" w:hAnsi="Cambria" w:cs="Cambria"/>
                <w:sz w:val="18"/>
                <w:szCs w:val="18"/>
              </w:rPr>
              <w:t xml:space="preserve">okleveles </w:t>
            </w:r>
            <w:r w:rsidR="000E760F" w:rsidRPr="00894C12">
              <w:rPr>
                <w:rFonts w:ascii="Cambria" w:hAnsi="Cambria" w:cs="Cambria"/>
                <w:sz w:val="18"/>
                <w:szCs w:val="18"/>
              </w:rPr>
              <w:t>építész</w:t>
            </w:r>
            <w:r w:rsidR="000E760F">
              <w:rPr>
                <w:rFonts w:ascii="Cambria" w:hAnsi="Cambria" w:cs="Cambria"/>
                <w:sz w:val="18"/>
                <w:szCs w:val="18"/>
              </w:rPr>
              <w:t>mérnök</w:t>
            </w:r>
          </w:p>
          <w:p w14:paraId="4E7401A0" w14:textId="6C29403A" w:rsidR="000E760F" w:rsidRPr="00894C12" w:rsidRDefault="000E760F" w:rsidP="0017700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0E760F">
              <w:rPr>
                <w:rFonts w:ascii="Cambria" w:hAnsi="Cambria" w:cs="Cambria"/>
                <w:sz w:val="18"/>
                <w:szCs w:val="18"/>
              </w:rPr>
              <w:t>Soproni Egyetem</w:t>
            </w:r>
          </w:p>
          <w:p w14:paraId="5CED1313" w14:textId="3BBBA0E3" w:rsidR="00894C12" w:rsidRPr="00C83CC4" w:rsidRDefault="00894C12" w:rsidP="0017700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894C12">
              <w:rPr>
                <w:rFonts w:ascii="Cambria" w:hAnsi="Cambria" w:cs="Cambria"/>
                <w:sz w:val="18"/>
                <w:szCs w:val="18"/>
              </w:rPr>
              <w:t>Faipari Mérnöki és Kreatívipari Kar</w:t>
            </w:r>
          </w:p>
        </w:tc>
      </w:tr>
      <w:tr w:rsidR="0017700F" w14:paraId="2867BDD1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23C941C" w14:textId="77777777" w:rsidR="0017700F" w:rsidRDefault="0017700F" w:rsidP="0017700F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5.</w:t>
            </w:r>
          </w:p>
          <w:p w14:paraId="190AEE36" w14:textId="77777777" w:rsidR="0017700F" w:rsidRDefault="0017700F" w:rsidP="0017700F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03.12.</w:t>
            </w:r>
          </w:p>
        </w:tc>
        <w:tc>
          <w:tcPr>
            <w:tcW w:w="3825" w:type="dxa"/>
          </w:tcPr>
          <w:p w14:paraId="7640B34C" w14:textId="77777777" w:rsidR="002E408D" w:rsidRDefault="002E408D" w:rsidP="002E408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Az agyag a vályog, az egészséges környezet kialakításának leg alkalmasabb anyaga.</w:t>
            </w:r>
          </w:p>
          <w:p w14:paraId="33C94DBB" w14:textId="4606148A" w:rsidR="002E408D" w:rsidRDefault="002E408D" w:rsidP="002E408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A vályog </w:t>
            </w:r>
            <w:proofErr w:type="spellStart"/>
            <w:r>
              <w:rPr>
                <w:rFonts w:ascii="Cambria" w:hAnsi="Cambria" w:cs="Cambria"/>
                <w:sz w:val="18"/>
                <w:szCs w:val="18"/>
              </w:rPr>
              <w:t>antiallergén</w:t>
            </w:r>
            <w:proofErr w:type="spellEnd"/>
            <w:r>
              <w:rPr>
                <w:rFonts w:ascii="Cambria" w:hAnsi="Cambria" w:cs="Cambria"/>
                <w:sz w:val="18"/>
                <w:szCs w:val="18"/>
              </w:rPr>
              <w:t xml:space="preserve"> hatása, páraszabályzó szerepe.</w:t>
            </w:r>
            <w:r w:rsidR="002A3728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Vályog alkalmazása új házak építésénél, és </w:t>
            </w:r>
            <w:proofErr w:type="spellStart"/>
            <w:r>
              <w:rPr>
                <w:rFonts w:ascii="Cambria" w:hAnsi="Cambria" w:cs="Cambria"/>
                <w:sz w:val="18"/>
                <w:szCs w:val="18"/>
              </w:rPr>
              <w:t>felújításánal</w:t>
            </w:r>
            <w:proofErr w:type="spellEnd"/>
            <w:r>
              <w:rPr>
                <w:rFonts w:ascii="Cambria" w:hAnsi="Cambria" w:cs="Cambria"/>
                <w:sz w:val="18"/>
                <w:szCs w:val="18"/>
              </w:rPr>
              <w:t xml:space="preserve">. </w:t>
            </w:r>
          </w:p>
          <w:p w14:paraId="4CB7CB96" w14:textId="77777777" w:rsidR="002E408D" w:rsidRDefault="002E408D" w:rsidP="002E408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3d nyomtatott vályog technológia.</w:t>
            </w:r>
          </w:p>
          <w:p w14:paraId="420A0C5D" w14:textId="77777777" w:rsidR="002E408D" w:rsidRDefault="002E408D" w:rsidP="002E408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Elkészült kivitelezések, felújítások, </w:t>
            </w:r>
            <w:proofErr w:type="gramStart"/>
            <w:r>
              <w:rPr>
                <w:rFonts w:ascii="Cambria" w:hAnsi="Cambria" w:cs="Cambria"/>
                <w:sz w:val="18"/>
                <w:szCs w:val="18"/>
              </w:rPr>
              <w:t>vályog házak</w:t>
            </w:r>
            <w:proofErr w:type="gramEnd"/>
            <w:r>
              <w:rPr>
                <w:rFonts w:ascii="Cambria" w:hAnsi="Cambria" w:cs="Cambria"/>
                <w:sz w:val="18"/>
                <w:szCs w:val="18"/>
              </w:rPr>
              <w:t xml:space="preserve"> bemutatása </w:t>
            </w:r>
          </w:p>
          <w:p w14:paraId="536140CB" w14:textId="77777777" w:rsidR="0017700F" w:rsidRDefault="0017700F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9B911BB" w14:textId="77777777" w:rsidR="0017700F" w:rsidRDefault="00C5267D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5" w:history="1">
              <w:r w:rsidR="00A93470" w:rsidRPr="00A93470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 xml:space="preserve">hely.hu | Vályogból épít, sztereotípiákat rombol – Interjú Bihari Ádámmal, a </w:t>
              </w:r>
              <w:proofErr w:type="spellStart"/>
              <w:r w:rsidR="00A93470" w:rsidRPr="00A93470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Naturarch</w:t>
              </w:r>
              <w:proofErr w:type="spellEnd"/>
              <w:r w:rsidR="00A93470" w:rsidRPr="00A93470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 xml:space="preserve"> Stúdió alapítójával</w:t>
              </w:r>
            </w:hyperlink>
          </w:p>
          <w:p w14:paraId="4EAF35D7" w14:textId="77777777" w:rsidR="00A93470" w:rsidRDefault="00A93470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54FF87E8" w14:textId="5B9A1800" w:rsidR="00A93470" w:rsidRDefault="00A93470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hely</w:t>
            </w:r>
            <w:r w:rsidR="002229F8">
              <w:rPr>
                <w:rFonts w:ascii="Cambria" w:hAnsi="Cambria" w:cs="Cambria"/>
                <w:sz w:val="18"/>
                <w:szCs w:val="18"/>
              </w:rPr>
              <w:t>színen</w:t>
            </w:r>
          </w:p>
        </w:tc>
        <w:tc>
          <w:tcPr>
            <w:tcW w:w="1095" w:type="dxa"/>
          </w:tcPr>
          <w:p w14:paraId="6A0DB927" w14:textId="77777777" w:rsidR="0017700F" w:rsidRDefault="0017700F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EF25839" w14:textId="5D2C40FA" w:rsidR="00AB4294" w:rsidRPr="00AB4294" w:rsidRDefault="00AB4294" w:rsidP="00AB4294">
            <w:pPr>
              <w:pStyle w:val="TableParagraph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Cs/>
                <w:sz w:val="18"/>
                <w:szCs w:val="18"/>
              </w:rPr>
            </w:pPr>
            <w:r w:rsidRPr="00AB4294">
              <w:rPr>
                <w:rFonts w:ascii="Cambria" w:eastAsia="SimSun" w:hAnsi="Cambria" w:cs="Cambria"/>
                <w:b/>
                <w:sz w:val="18"/>
                <w:szCs w:val="18"/>
              </w:rPr>
              <w:t>Bihari Ádám</w:t>
            </w:r>
            <w:r>
              <w:rPr>
                <w:rFonts w:ascii="Cambria" w:eastAsia="SimSun" w:hAnsi="Cambria" w:cs="Cambria"/>
                <w:b/>
                <w:sz w:val="18"/>
                <w:szCs w:val="18"/>
              </w:rPr>
              <w:t xml:space="preserve"> </w:t>
            </w:r>
            <w:r w:rsidRPr="00AB4294">
              <w:rPr>
                <w:rFonts w:ascii="Cambria" w:eastAsia="SimSun" w:hAnsi="Cambria" w:cs="Cambria"/>
                <w:b/>
                <w:sz w:val="18"/>
                <w:szCs w:val="18"/>
              </w:rPr>
              <w:t>okl</w:t>
            </w:r>
            <w:r w:rsidRPr="00AB4294">
              <w:rPr>
                <w:rFonts w:ascii="Cambria" w:eastAsia="SimSun" w:hAnsi="Cambria" w:cs="Cambria"/>
                <w:bCs/>
                <w:sz w:val="18"/>
                <w:szCs w:val="18"/>
              </w:rPr>
              <w:t xml:space="preserve">. építészmérnök, doktorandusz - BME - Építőanyagok és Magasépítés Tanszékügyvezető - </w:t>
            </w:r>
            <w:proofErr w:type="spellStart"/>
            <w:r w:rsidRPr="00AB4294">
              <w:rPr>
                <w:rFonts w:ascii="Cambria" w:eastAsia="SimSun" w:hAnsi="Cambria" w:cs="Cambria"/>
                <w:bCs/>
                <w:sz w:val="18"/>
                <w:szCs w:val="18"/>
              </w:rPr>
              <w:t>NaturARCH</w:t>
            </w:r>
            <w:proofErr w:type="spellEnd"/>
            <w:r w:rsidRPr="00AB4294">
              <w:rPr>
                <w:rFonts w:ascii="Cambria" w:eastAsia="SimSun" w:hAnsi="Cambria" w:cs="Cambria"/>
                <w:bCs/>
                <w:sz w:val="18"/>
                <w:szCs w:val="18"/>
              </w:rPr>
              <w:t xml:space="preserve"> cégcsoportelnök - Környezettudatos Építők Szervezete</w:t>
            </w:r>
          </w:p>
          <w:p w14:paraId="322F7A85" w14:textId="77777777" w:rsidR="00AB4294" w:rsidRPr="00AB4294" w:rsidRDefault="00AB4294" w:rsidP="00AB4294">
            <w:pPr>
              <w:pStyle w:val="TableParagraph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sz w:val="18"/>
                <w:szCs w:val="18"/>
              </w:rPr>
            </w:pPr>
          </w:p>
          <w:p w14:paraId="2B850042" w14:textId="6BF1ACC2" w:rsidR="0017700F" w:rsidRDefault="0017700F" w:rsidP="0017700F">
            <w:pPr>
              <w:pStyle w:val="TableParagraph"/>
              <w:spacing w:before="0" w:beforeAutospacing="0" w:after="0" w:afterAutospacing="0" w:line="240" w:lineRule="atLeast"/>
              <w:ind w:firstLineChars="200"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17700F" w14:paraId="7DCCA870" w14:textId="77777777" w:rsidTr="00846B30">
        <w:trPr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EE9CC99" w14:textId="77777777" w:rsidR="0017700F" w:rsidRDefault="0017700F" w:rsidP="0017700F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lastRenderedPageBreak/>
              <w:t>6.</w:t>
            </w:r>
          </w:p>
          <w:p w14:paraId="5A5AE2F8" w14:textId="77777777" w:rsidR="0017700F" w:rsidRDefault="0017700F" w:rsidP="0017700F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03.19.</w:t>
            </w:r>
          </w:p>
        </w:tc>
        <w:tc>
          <w:tcPr>
            <w:tcW w:w="3825" w:type="dxa"/>
            <w:shd w:val="clear" w:color="auto" w:fill="CCCCCC" w:themeFill="text1" w:themeFillTint="33"/>
          </w:tcPr>
          <w:p w14:paraId="1E98BB4F" w14:textId="302EC762" w:rsidR="0017700F" w:rsidRDefault="00786258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 CO2 lekötés fontossága</w:t>
            </w:r>
            <w:r w:rsidR="00E83DED">
              <w:rPr>
                <w:rFonts w:ascii="Cambria" w:hAnsi="Cambria" w:cs="Cambria"/>
                <w:sz w:val="18"/>
                <w:szCs w:val="18"/>
              </w:rPr>
              <w:t>, lehetőségei,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eredménye</w:t>
            </w:r>
            <w:r w:rsidR="00E83DED">
              <w:rPr>
                <w:rFonts w:ascii="Cambria" w:hAnsi="Cambria" w:cs="Cambria"/>
                <w:sz w:val="18"/>
                <w:szCs w:val="18"/>
              </w:rPr>
              <w:t>i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a klímavédelmi célok elérésében.</w:t>
            </w:r>
          </w:p>
          <w:p w14:paraId="1B914D20" w14:textId="77777777" w:rsidR="00786258" w:rsidRDefault="00786258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CE64D17" w14:textId="6445D552" w:rsidR="00786258" w:rsidRDefault="00786258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Karbon semleges technológia,</w:t>
            </w:r>
            <w:r w:rsidR="00E83DED">
              <w:rPr>
                <w:rFonts w:ascii="Cambria" w:hAnsi="Cambria" w:cs="Cambria"/>
                <w:sz w:val="18"/>
                <w:szCs w:val="18"/>
              </w:rPr>
              <w:t xml:space="preserve"> erdeink szerepe a CO2 lekötésben. 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="00E83DED">
              <w:rPr>
                <w:rFonts w:ascii="Cambria" w:hAnsi="Cambria" w:cs="Cambria"/>
                <w:sz w:val="18"/>
                <w:szCs w:val="18"/>
              </w:rPr>
              <w:t>Erdészek, é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pítészek kötelezettsége, lehetősége a CO2 </w:t>
            </w:r>
            <w:proofErr w:type="gramStart"/>
            <w:r w:rsidR="00E83DED">
              <w:rPr>
                <w:rFonts w:ascii="Cambria" w:hAnsi="Cambria" w:cs="Cambria"/>
                <w:sz w:val="18"/>
                <w:szCs w:val="18"/>
              </w:rPr>
              <w:t xml:space="preserve">lekötés 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="000E760F">
              <w:rPr>
                <w:rFonts w:ascii="Cambria" w:hAnsi="Cambria" w:cs="Cambria"/>
                <w:sz w:val="18"/>
                <w:szCs w:val="18"/>
              </w:rPr>
              <w:t>maximalizálásában</w:t>
            </w:r>
            <w:proofErr w:type="gramEnd"/>
            <w:r w:rsidR="00E83DED">
              <w:rPr>
                <w:rFonts w:ascii="Cambria" w:hAnsi="Cambria" w:cs="Cambria"/>
                <w:sz w:val="18"/>
                <w:szCs w:val="18"/>
              </w:rPr>
              <w:t>,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javításában!</w:t>
            </w:r>
          </w:p>
          <w:p w14:paraId="3981FD3E" w14:textId="77777777" w:rsidR="00193FE5" w:rsidRDefault="00193FE5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52199678" w14:textId="77777777" w:rsidR="00193FE5" w:rsidRDefault="00193FE5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Optimalizált épületgépészeti lehetőségek, építészek számára!</w:t>
            </w:r>
          </w:p>
          <w:p w14:paraId="6BC238AE" w14:textId="26806D44" w:rsidR="002A3728" w:rsidRDefault="002A3728" w:rsidP="0017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CCCCC" w:themeFill="text1" w:themeFillTint="33"/>
          </w:tcPr>
          <w:p w14:paraId="1DFA40F8" w14:textId="77777777" w:rsidR="00E0755B" w:rsidRDefault="00E0755B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7025E08D" w14:textId="7A51EAB4" w:rsidR="00E0755B" w:rsidRDefault="000D2722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0D2722">
              <w:rPr>
                <w:rFonts w:ascii="Cambria" w:hAnsi="Cambria" w:cs="Cambria"/>
                <w:sz w:val="18"/>
                <w:szCs w:val="18"/>
              </w:rPr>
              <w:t>https://www.youtube.com/watch?v=DObXsfLm</w:t>
            </w:r>
          </w:p>
          <w:p w14:paraId="283EAA1C" w14:textId="77777777" w:rsidR="00E0755B" w:rsidRDefault="00E0755B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2815B949" w14:textId="77777777" w:rsidR="00E0755B" w:rsidRDefault="00E0755B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5055D54" w14:textId="0710BC55" w:rsidR="0017700F" w:rsidRDefault="00E0755B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TEAMS</w:t>
            </w:r>
          </w:p>
        </w:tc>
        <w:tc>
          <w:tcPr>
            <w:tcW w:w="1095" w:type="dxa"/>
            <w:shd w:val="clear" w:color="auto" w:fill="CCCCCC" w:themeFill="text1" w:themeFillTint="33"/>
          </w:tcPr>
          <w:p w14:paraId="09DA2B92" w14:textId="77777777" w:rsidR="0017700F" w:rsidRDefault="0017700F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CCCCC" w:themeFill="text1" w:themeFillTint="33"/>
          </w:tcPr>
          <w:p w14:paraId="14A1AD1F" w14:textId="77777777" w:rsidR="0017700F" w:rsidRDefault="00052B16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SimSun" w:hAnsi="Cambria" w:cs="Cambria"/>
                <w:b/>
                <w:bCs/>
                <w:sz w:val="18"/>
                <w:szCs w:val="18"/>
              </w:rPr>
              <w:t>Prof. Dr. Pásztory Zoltán</w:t>
            </w:r>
          </w:p>
          <w:p w14:paraId="4F5C9C75" w14:textId="1BA78EFD" w:rsidR="00052B16" w:rsidRPr="000E760F" w:rsidRDefault="00052B16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  <w:r w:rsidRPr="000E760F">
              <w:rPr>
                <w:rFonts w:ascii="Cambria" w:eastAsia="SimSun" w:hAnsi="Cambria" w:cs="Cambria"/>
                <w:sz w:val="18"/>
                <w:szCs w:val="18"/>
              </w:rPr>
              <w:t>Egyetemi tanár</w:t>
            </w:r>
          </w:p>
          <w:p w14:paraId="4DBF46F6" w14:textId="77777777" w:rsidR="000E760F" w:rsidRPr="000E760F" w:rsidRDefault="000E760F" w:rsidP="000E760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0E760F">
              <w:rPr>
                <w:rFonts w:ascii="Cambria" w:hAnsi="Cambria" w:cs="Cambria"/>
                <w:sz w:val="18"/>
                <w:szCs w:val="18"/>
              </w:rPr>
              <w:t>Soproni Egyetem</w:t>
            </w:r>
          </w:p>
          <w:p w14:paraId="11C64188" w14:textId="2D8E8609" w:rsidR="00052B16" w:rsidRPr="00D6416D" w:rsidRDefault="00052B16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bCs/>
                <w:sz w:val="18"/>
                <w:szCs w:val="18"/>
              </w:rPr>
            </w:pPr>
            <w:r w:rsidRPr="000E760F">
              <w:rPr>
                <w:rFonts w:ascii="Cambria" w:eastAsia="SimSun" w:hAnsi="Cambria" w:cs="Cambria"/>
                <w:sz w:val="18"/>
                <w:szCs w:val="18"/>
              </w:rPr>
              <w:t>Faipari Mérnöki és Kreatívipari Kar</w:t>
            </w:r>
          </w:p>
        </w:tc>
      </w:tr>
      <w:tr w:rsidR="0017700F" w14:paraId="07E866A3" w14:textId="77777777" w:rsidTr="00846B30">
        <w:trPr>
          <w:trHeight w:val="3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F66CD12" w14:textId="77777777" w:rsidR="0017700F" w:rsidRPr="00223D34" w:rsidRDefault="0017700F" w:rsidP="0017700F">
            <w:pPr>
              <w:jc w:val="right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7.</w:t>
            </w:r>
          </w:p>
          <w:p w14:paraId="15D5F319" w14:textId="77777777" w:rsidR="0017700F" w:rsidRPr="00223D34" w:rsidRDefault="0017700F" w:rsidP="0017700F">
            <w:pPr>
              <w:jc w:val="right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03.26.</w:t>
            </w:r>
          </w:p>
        </w:tc>
        <w:tc>
          <w:tcPr>
            <w:tcW w:w="3825" w:type="dxa"/>
          </w:tcPr>
          <w:p w14:paraId="3F42BA14" w14:textId="77777777" w:rsidR="00786258" w:rsidRDefault="00786258" w:rsidP="007862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Új kötelezettségek, épületbiológiai szempontok </w:t>
            </w:r>
            <w:proofErr w:type="spellStart"/>
            <w:r>
              <w:rPr>
                <w:rFonts w:ascii="Cambria" w:hAnsi="Cambria" w:cs="Cambria"/>
                <w:sz w:val="18"/>
                <w:szCs w:val="18"/>
              </w:rPr>
              <w:t>betartrása</w:t>
            </w:r>
            <w:proofErr w:type="spellEnd"/>
            <w:r>
              <w:rPr>
                <w:rFonts w:ascii="Cambria" w:hAnsi="Cambria" w:cs="Cambria"/>
                <w:sz w:val="18"/>
                <w:szCs w:val="18"/>
              </w:rPr>
              <w:t>.</w:t>
            </w:r>
          </w:p>
          <w:p w14:paraId="6F2B48C7" w14:textId="77777777" w:rsidR="00786258" w:rsidRDefault="00786258" w:rsidP="007862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Környezettudatos és egészséges környezetet biztosító természetazonos alapanyagú építési termékek, rendszerek, épületbiológiai lehetőségek, eredmények.</w:t>
            </w:r>
          </w:p>
          <w:p w14:paraId="45BF147E" w14:textId="11CE0641" w:rsidR="00786258" w:rsidRDefault="00786258" w:rsidP="007862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Tervezzünk egészséges légkörű épületeket! </w:t>
            </w:r>
          </w:p>
          <w:p w14:paraId="4BDBCB77" w14:textId="4E81F92B" w:rsidR="0017700F" w:rsidRPr="00223D34" w:rsidRDefault="00786258" w:rsidP="00786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Felépült ÖKO házak, családi házak, iskolák, szállodák.</w:t>
            </w:r>
          </w:p>
        </w:tc>
        <w:tc>
          <w:tcPr>
            <w:tcW w:w="2415" w:type="dxa"/>
          </w:tcPr>
          <w:p w14:paraId="580130E4" w14:textId="77777777" w:rsidR="0017700F" w:rsidRDefault="00C5267D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hyperlink r:id="rId16" w:history="1">
              <w:r w:rsidR="00D27B06" w:rsidRPr="00D27B06">
                <w:rPr>
                  <w:rStyle w:val="Hiperhivatkozs"/>
                  <w:rFonts w:ascii="Cambria" w:hAnsi="Cambria" w:cs="Cambria"/>
                  <w:i/>
                  <w:iCs/>
                  <w:sz w:val="18"/>
                  <w:szCs w:val="18"/>
                </w:rPr>
                <w:t>valyogvakolat.hu</w:t>
              </w:r>
            </w:hyperlink>
          </w:p>
          <w:p w14:paraId="3F4894C2" w14:textId="77777777" w:rsidR="00D27B06" w:rsidRDefault="00D27B06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</w:p>
          <w:p w14:paraId="25B129C3" w14:textId="77777777" w:rsidR="00D27B06" w:rsidRDefault="00C5267D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hyperlink r:id="rId17" w:history="1">
              <w:proofErr w:type="spellStart"/>
              <w:r w:rsidR="00D27B06" w:rsidRPr="00D27B06">
                <w:rPr>
                  <w:rStyle w:val="Hiperhivatkozs"/>
                  <w:rFonts w:ascii="Cambria" w:hAnsi="Cambria" w:cs="Cambria"/>
                  <w:i/>
                  <w:iCs/>
                  <w:sz w:val="18"/>
                  <w:szCs w:val="18"/>
                </w:rPr>
                <w:t>Naturica</w:t>
              </w:r>
              <w:proofErr w:type="spellEnd"/>
              <w:r w:rsidR="00D27B06" w:rsidRPr="00D27B06">
                <w:rPr>
                  <w:rStyle w:val="Hiperhivatkozs"/>
                  <w:rFonts w:ascii="Cambria" w:hAnsi="Cambria" w:cs="Cambria"/>
                  <w:i/>
                  <w:iCs/>
                  <w:sz w:val="18"/>
                  <w:szCs w:val="18"/>
                </w:rPr>
                <w:t xml:space="preserve"> Group - Természetes építőanyagok – </w:t>
              </w:r>
              <w:proofErr w:type="spellStart"/>
              <w:r w:rsidR="00D27B06" w:rsidRPr="00D27B06">
                <w:rPr>
                  <w:rStyle w:val="Hiperhivatkozs"/>
                  <w:rFonts w:ascii="Cambria" w:hAnsi="Cambria" w:cs="Cambria"/>
                  <w:i/>
                  <w:iCs/>
                  <w:sz w:val="18"/>
                  <w:szCs w:val="18"/>
                </w:rPr>
                <w:t>Naturica</w:t>
              </w:r>
              <w:proofErr w:type="spellEnd"/>
              <w:r w:rsidR="00D27B06" w:rsidRPr="00D27B06">
                <w:rPr>
                  <w:rStyle w:val="Hiperhivatkozs"/>
                  <w:rFonts w:ascii="Cambria" w:hAnsi="Cambria" w:cs="Cambria"/>
                  <w:i/>
                  <w:iCs/>
                  <w:sz w:val="18"/>
                  <w:szCs w:val="18"/>
                </w:rPr>
                <w:t xml:space="preserve"> Group</w:t>
              </w:r>
            </w:hyperlink>
          </w:p>
          <w:p w14:paraId="2E57CF7A" w14:textId="77777777" w:rsidR="00D27B06" w:rsidRDefault="00D27B06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</w:p>
          <w:p w14:paraId="438F5CC6" w14:textId="77777777" w:rsidR="00D27B06" w:rsidRDefault="00C5267D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hyperlink r:id="rId18" w:history="1">
              <w:r w:rsidR="00D27B06" w:rsidRPr="00D27B06">
                <w:rPr>
                  <w:rStyle w:val="Hiperhivatkozs"/>
                  <w:rFonts w:ascii="Cambria" w:hAnsi="Cambria" w:cs="Cambria"/>
                  <w:i/>
                  <w:iCs/>
                  <w:sz w:val="18"/>
                  <w:szCs w:val="18"/>
                </w:rPr>
                <w:t>IBN-25GuidingPrinciples-Handout-HUN.pdf</w:t>
              </w:r>
            </w:hyperlink>
          </w:p>
          <w:p w14:paraId="500C81C8" w14:textId="77777777" w:rsidR="00A93470" w:rsidRDefault="00A93470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</w:p>
          <w:p w14:paraId="4A1975B6" w14:textId="22FE080E" w:rsidR="00A93470" w:rsidRPr="00A93470" w:rsidRDefault="000D2722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helyszínen</w:t>
            </w:r>
          </w:p>
        </w:tc>
        <w:tc>
          <w:tcPr>
            <w:tcW w:w="1095" w:type="dxa"/>
          </w:tcPr>
          <w:p w14:paraId="4DC5AD05" w14:textId="77777777" w:rsidR="0017700F" w:rsidRPr="00223D34" w:rsidRDefault="0017700F" w:rsidP="0017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/>
                <w:iCs/>
                <w:sz w:val="18"/>
                <w:szCs w:val="18"/>
              </w:rPr>
            </w:pPr>
          </w:p>
        </w:tc>
        <w:tc>
          <w:tcPr>
            <w:tcW w:w="2695" w:type="dxa"/>
          </w:tcPr>
          <w:p w14:paraId="54FA74DD" w14:textId="77777777" w:rsidR="00786258" w:rsidRDefault="00D6416D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sz w:val="18"/>
                <w:szCs w:val="18"/>
              </w:rPr>
            </w:pPr>
            <w:r>
              <w:rPr>
                <w:rFonts w:ascii="Cambria" w:eastAsia="SimSun" w:hAnsi="Cambria" w:cs="Cambria"/>
                <w:b/>
                <w:sz w:val="18"/>
                <w:szCs w:val="18"/>
              </w:rPr>
              <w:t xml:space="preserve">Bíró Péter  </w:t>
            </w:r>
          </w:p>
          <w:p w14:paraId="17B404EB" w14:textId="621DD40D" w:rsidR="00D6416D" w:rsidRPr="00D33353" w:rsidRDefault="00D33353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Cs/>
                <w:sz w:val="18"/>
                <w:szCs w:val="18"/>
              </w:rPr>
            </w:pPr>
            <w:r w:rsidRPr="00D33353">
              <w:rPr>
                <w:rFonts w:ascii="Cambria" w:eastAsia="SimSun" w:hAnsi="Cambria" w:cs="Cambria"/>
                <w:bCs/>
                <w:sz w:val="18"/>
                <w:szCs w:val="18"/>
              </w:rPr>
              <w:t>nemzetközi épületbiológus</w:t>
            </w:r>
          </w:p>
          <w:p w14:paraId="5D5AEEBE" w14:textId="4E33A0EC" w:rsidR="00D33353" w:rsidRPr="00D33353" w:rsidRDefault="00D33353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Cs/>
                <w:sz w:val="18"/>
                <w:szCs w:val="18"/>
              </w:rPr>
            </w:pPr>
            <w:r w:rsidRPr="00D33353">
              <w:rPr>
                <w:rFonts w:ascii="Cambria" w:eastAsia="SimSun" w:hAnsi="Cambria" w:cs="Cambria"/>
                <w:bCs/>
                <w:sz w:val="18"/>
                <w:szCs w:val="18"/>
              </w:rPr>
              <w:t>IBN</w:t>
            </w:r>
          </w:p>
          <w:p w14:paraId="0AB26EF6" w14:textId="6B83AE6C" w:rsidR="00D33353" w:rsidRPr="00D33353" w:rsidRDefault="00D33353" w:rsidP="00D6416D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Cs/>
                <w:sz w:val="18"/>
                <w:szCs w:val="18"/>
              </w:rPr>
            </w:pPr>
            <w:proofErr w:type="spellStart"/>
            <w:r w:rsidRPr="00D33353">
              <w:rPr>
                <w:rFonts w:ascii="Cambria" w:eastAsia="SimSun" w:hAnsi="Cambria" w:cs="Cambria"/>
                <w:bCs/>
                <w:sz w:val="18"/>
                <w:szCs w:val="18"/>
              </w:rPr>
              <w:t>Naturica</w:t>
            </w:r>
            <w:proofErr w:type="spellEnd"/>
            <w:r w:rsidRPr="00D33353">
              <w:rPr>
                <w:rFonts w:ascii="Cambria" w:eastAsia="SimSun" w:hAnsi="Cambria" w:cs="Cambria"/>
                <w:bCs/>
                <w:sz w:val="18"/>
                <w:szCs w:val="18"/>
              </w:rPr>
              <w:t xml:space="preserve"> Group Kft. Ügyvezető</w:t>
            </w:r>
          </w:p>
          <w:p w14:paraId="338B73DB" w14:textId="5F0312D8" w:rsidR="0017700F" w:rsidRPr="00D33353" w:rsidRDefault="00D33353" w:rsidP="00D33353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="Cambria"/>
                <w:bCs/>
                <w:sz w:val="20"/>
                <w:szCs w:val="20"/>
                <w:lang w:eastAsia="en-US"/>
              </w:rPr>
            </w:pPr>
            <w:r w:rsidRPr="00D33353">
              <w:rPr>
                <w:rFonts w:ascii="Cambria" w:eastAsia="SimSun" w:hAnsi="Cambria" w:cs="Cambria"/>
                <w:bCs/>
                <w:sz w:val="18"/>
                <w:szCs w:val="18"/>
              </w:rPr>
              <w:t>ÉVOSZ-MAKÉSZ elnökségi tag</w:t>
            </w:r>
          </w:p>
        </w:tc>
      </w:tr>
      <w:tr w:rsidR="001C3034" w14:paraId="3BB1FCD9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9B63907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8.</w:t>
            </w:r>
          </w:p>
          <w:p w14:paraId="5EB6BC20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04.02</w:t>
            </w:r>
          </w:p>
        </w:tc>
        <w:tc>
          <w:tcPr>
            <w:tcW w:w="3825" w:type="dxa"/>
            <w:shd w:val="clear" w:color="auto" w:fill="CCCCCC" w:themeFill="text1" w:themeFillTint="33"/>
          </w:tcPr>
          <w:p w14:paraId="623EEA02" w14:textId="77777777" w:rsidR="004C1BA3" w:rsidRDefault="004C1BA3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43385FD3" w14:textId="704D583C" w:rsidR="00513B74" w:rsidRDefault="00513B7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Miből tervezzek, miből építsek?</w:t>
            </w:r>
          </w:p>
          <w:p w14:paraId="4898ABBB" w14:textId="55751209" w:rsidR="0063442F" w:rsidRDefault="00513B74" w:rsidP="0063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Épületek összehasonlító beépítettkarbon elemzése, különböző épületszerkezeti kialakítások esetén</w:t>
            </w:r>
            <w:r w:rsidR="0063442F">
              <w:rPr>
                <w:rFonts w:ascii="Cambria" w:hAnsi="Cambria" w:cs="Cambria"/>
                <w:sz w:val="18"/>
                <w:szCs w:val="18"/>
              </w:rPr>
              <w:t>.</w:t>
            </w:r>
          </w:p>
          <w:p w14:paraId="235BF7C3" w14:textId="72EE1340" w:rsidR="001C3034" w:rsidRDefault="000E760F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LCA tanulmány szükségessége!</w:t>
            </w:r>
          </w:p>
        </w:tc>
        <w:tc>
          <w:tcPr>
            <w:tcW w:w="2415" w:type="dxa"/>
            <w:shd w:val="clear" w:color="auto" w:fill="CCCCCC" w:themeFill="text1" w:themeFillTint="33"/>
          </w:tcPr>
          <w:p w14:paraId="09AC7FB1" w14:textId="59416FC9" w:rsidR="00D27B06" w:rsidRPr="00513B74" w:rsidRDefault="00D27B06" w:rsidP="00513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</w:p>
          <w:p w14:paraId="01014E37" w14:textId="463FC972" w:rsidR="00A93470" w:rsidRDefault="00C5267D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19" w:history="1">
              <w:r w:rsidR="0063442F" w:rsidRPr="0063442F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LAKÓÉPÜLETEK ÖSSZEHASONLÍTÓ BEÉPÍTETTKARBON ELEMZÉSE | Magyar Építőipar</w:t>
              </w:r>
            </w:hyperlink>
          </w:p>
          <w:p w14:paraId="1946D9CC" w14:textId="77777777" w:rsidR="0063442F" w:rsidRDefault="00A93470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             </w:t>
            </w:r>
          </w:p>
          <w:p w14:paraId="7405D421" w14:textId="77777777" w:rsidR="0063442F" w:rsidRDefault="0063442F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A3CA90B" w14:textId="3779925C" w:rsidR="00A93470" w:rsidRDefault="0063442F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         </w:t>
            </w:r>
            <w:r w:rsidR="00513B74">
              <w:rPr>
                <w:rFonts w:ascii="Cambria" w:hAnsi="Cambria" w:cs="Cambria"/>
                <w:sz w:val="18"/>
                <w:szCs w:val="18"/>
              </w:rPr>
              <w:t>TEAMS</w:t>
            </w:r>
          </w:p>
        </w:tc>
        <w:tc>
          <w:tcPr>
            <w:tcW w:w="1095" w:type="dxa"/>
            <w:shd w:val="clear" w:color="auto" w:fill="CCCCCC" w:themeFill="text1" w:themeFillTint="33"/>
          </w:tcPr>
          <w:p w14:paraId="242DBD20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CCCCC" w:themeFill="text1" w:themeFillTint="33"/>
          </w:tcPr>
          <w:p w14:paraId="00CFA389" w14:textId="77777777" w:rsidR="0063442F" w:rsidRDefault="0063442F" w:rsidP="00A93470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</w:p>
          <w:p w14:paraId="526A12AB" w14:textId="0741C282" w:rsidR="001C3034" w:rsidRDefault="00A93470" w:rsidP="00A93470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V. Nagy Zoltán</w:t>
            </w:r>
          </w:p>
          <w:p w14:paraId="0539755C" w14:textId="7389F406" w:rsidR="006F1947" w:rsidRPr="000E760F" w:rsidRDefault="006F1947" w:rsidP="00A93470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E760F">
              <w:rPr>
                <w:sz w:val="18"/>
              </w:rPr>
              <w:t>építész</w:t>
            </w:r>
          </w:p>
          <w:p w14:paraId="6B0FB68E" w14:textId="75D5BFE4" w:rsidR="006F1947" w:rsidRPr="000E760F" w:rsidRDefault="006F1947" w:rsidP="00A93470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0E760F">
              <w:rPr>
                <w:sz w:val="18"/>
              </w:rPr>
              <w:t>Lapidárium</w:t>
            </w:r>
            <w:proofErr w:type="spellEnd"/>
            <w:r w:rsidRPr="000E760F">
              <w:rPr>
                <w:sz w:val="18"/>
              </w:rPr>
              <w:t xml:space="preserve"> Kft </w:t>
            </w:r>
            <w:proofErr w:type="spellStart"/>
            <w:r w:rsidRPr="000E760F">
              <w:rPr>
                <w:sz w:val="18"/>
              </w:rPr>
              <w:t>üv</w:t>
            </w:r>
            <w:proofErr w:type="spellEnd"/>
          </w:p>
          <w:p w14:paraId="4B2A0B8A" w14:textId="7AC25F24" w:rsidR="006F1947" w:rsidRPr="000E760F" w:rsidRDefault="006F1947" w:rsidP="00A93470">
            <w:pPr>
              <w:pStyle w:val="Norm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E760F">
              <w:rPr>
                <w:sz w:val="18"/>
              </w:rPr>
              <w:t xml:space="preserve">BME </w:t>
            </w:r>
          </w:p>
          <w:p w14:paraId="229F4FED" w14:textId="77777777" w:rsidR="00BB4ACF" w:rsidRDefault="00BB4ACF" w:rsidP="001C3034">
            <w:pPr>
              <w:pStyle w:val="TableParagraph"/>
              <w:spacing w:before="0" w:beforeAutospacing="0" w:after="0" w:afterAutospacing="0" w:line="240" w:lineRule="atLeast"/>
              <w:ind w:firstLineChars="200" w:firstLin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9BD3BF6" w14:textId="5A7FB098" w:rsidR="00BB4ACF" w:rsidRPr="00BB4ACF" w:rsidRDefault="00BB4ACF" w:rsidP="00BB4ACF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</w:rPr>
              <w:t>.</w:t>
            </w:r>
          </w:p>
        </w:tc>
      </w:tr>
      <w:tr w:rsidR="001C3034" w14:paraId="18746F49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63DD851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9.</w:t>
            </w:r>
          </w:p>
          <w:p w14:paraId="7DA059D6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04.09.</w:t>
            </w:r>
          </w:p>
        </w:tc>
        <w:tc>
          <w:tcPr>
            <w:tcW w:w="10030" w:type="dxa"/>
            <w:gridSpan w:val="4"/>
            <w:vAlign w:val="center"/>
          </w:tcPr>
          <w:p w14:paraId="12E2643E" w14:textId="77777777" w:rsidR="004C1BA3" w:rsidRDefault="004C1BA3" w:rsidP="001C3034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1741D01E" w14:textId="22A44471" w:rsidR="001C3034" w:rsidRDefault="001C3034" w:rsidP="001C3034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23D34">
              <w:rPr>
                <w:b/>
                <w:sz w:val="18"/>
              </w:rPr>
              <w:t>Tavaszi szünet</w:t>
            </w:r>
          </w:p>
          <w:p w14:paraId="0BCC1125" w14:textId="77777777" w:rsidR="00846B30" w:rsidRPr="00846B30" w:rsidRDefault="00846B30" w:rsidP="001C3034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846B30">
              <w:rPr>
                <w:bCs/>
                <w:sz w:val="18"/>
              </w:rPr>
              <w:t>CNC vezérlésű Készház üzem látogatása</w:t>
            </w:r>
          </w:p>
          <w:p w14:paraId="2BBDF44C" w14:textId="694C8676" w:rsidR="00846B30" w:rsidRPr="00846B30" w:rsidRDefault="00846B30" w:rsidP="001C3034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Feltételek, elvárások a t</w:t>
            </w:r>
            <w:r w:rsidRPr="00846B30">
              <w:rPr>
                <w:bCs/>
                <w:sz w:val="18"/>
              </w:rPr>
              <w:t>ervezéstől a gyártásig!</w:t>
            </w:r>
          </w:p>
          <w:p w14:paraId="6C220601" w14:textId="77777777" w:rsidR="00846B30" w:rsidRDefault="00846B30" w:rsidP="001C3034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846B30">
              <w:rPr>
                <w:bCs/>
                <w:sz w:val="18"/>
              </w:rPr>
              <w:t>Wolf System Kft Kaposújlak</w:t>
            </w:r>
          </w:p>
          <w:p w14:paraId="0BA372B6" w14:textId="5D8C7D1B" w:rsidR="004C1BA3" w:rsidRPr="00223D34" w:rsidRDefault="004C1BA3" w:rsidP="001C3034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E0755B" w14:paraId="160EEAA5" w14:textId="77777777" w:rsidTr="00846B3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5DDFBB7" w14:textId="77777777" w:rsidR="00E0755B" w:rsidRDefault="00E0755B" w:rsidP="00E0755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10.</w:t>
            </w:r>
          </w:p>
          <w:p w14:paraId="700E7E29" w14:textId="77777777" w:rsidR="00E0755B" w:rsidRDefault="00E0755B" w:rsidP="00E0755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04.16.</w:t>
            </w:r>
          </w:p>
        </w:tc>
        <w:tc>
          <w:tcPr>
            <w:tcW w:w="3825" w:type="dxa"/>
            <w:tcBorders>
              <w:right w:val="single" w:sz="4" w:space="0" w:color="auto"/>
            </w:tcBorders>
            <w:shd w:val="clear" w:color="auto" w:fill="CCCCCC" w:themeFill="text1" w:themeFillTint="33"/>
          </w:tcPr>
          <w:p w14:paraId="069C28D4" w14:textId="77777777" w:rsidR="00D92B4D" w:rsidRDefault="00E0755B" w:rsidP="00E0755B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  <w:r>
              <w:rPr>
                <w:rFonts w:ascii="Cambria" w:eastAsia="SimSun" w:hAnsi="Cambria" w:cs="Cambria"/>
                <w:sz w:val="18"/>
                <w:szCs w:val="18"/>
              </w:rPr>
              <w:t>Környezetbarát építészet szövedé</w:t>
            </w:r>
            <w:r w:rsidR="00846B30">
              <w:rPr>
                <w:rFonts w:ascii="Cambria" w:eastAsia="SimSun" w:hAnsi="Cambria" w:cs="Cambria"/>
                <w:sz w:val="18"/>
                <w:szCs w:val="18"/>
              </w:rPr>
              <w:t>kei</w:t>
            </w:r>
            <w:r w:rsidR="00306400">
              <w:rPr>
                <w:rFonts w:ascii="Cambria" w:eastAsia="SimSun" w:hAnsi="Cambria" w:cs="Cambria"/>
                <w:sz w:val="18"/>
                <w:szCs w:val="18"/>
              </w:rPr>
              <w:t>.</w:t>
            </w:r>
          </w:p>
          <w:p w14:paraId="770ACD33" w14:textId="0FE3DACC" w:rsidR="00306400" w:rsidRDefault="00306400" w:rsidP="00E0755B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18"/>
                <w:szCs w:val="18"/>
              </w:rPr>
            </w:pPr>
            <w:r>
              <w:rPr>
                <w:rFonts w:ascii="Cambria" w:eastAsia="SimSun" w:hAnsi="Cambria" w:cs="Cambria"/>
                <w:sz w:val="18"/>
                <w:szCs w:val="18"/>
              </w:rPr>
              <w:t>A</w:t>
            </w:r>
            <w:r w:rsidRPr="00306400">
              <w:rPr>
                <w:rFonts w:ascii="Cambria" w:eastAsia="SimSun" w:hAnsi="Cambria" w:cs="Cambria"/>
                <w:sz w:val="18"/>
                <w:szCs w:val="18"/>
              </w:rPr>
              <w:t xml:space="preserve"> környezetbarát épületszerkezetek kapcsolatai" &gt;&gt; környezetbarát tervezési szemlélet a gyakorlatban (anyagválasztás, csomópontok, hibaforrások</w:t>
            </w:r>
            <w:r>
              <w:rPr>
                <w:rFonts w:ascii="Cambria" w:eastAsia="SimSun" w:hAnsi="Cambria" w:cs="Cambria"/>
                <w:sz w:val="18"/>
                <w:szCs w:val="18"/>
              </w:rPr>
              <w:t>)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 w:themeFill="text1" w:themeFillTint="33"/>
          </w:tcPr>
          <w:p w14:paraId="42D21661" w14:textId="77777777" w:rsidR="00E0755B" w:rsidRDefault="00C5267D" w:rsidP="00E0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E0755B" w:rsidRPr="004E6842">
                <w:rPr>
                  <w:rStyle w:val="Hiperhivatkozs"/>
                </w:rPr>
                <w:t>Építészeti tervezés | Erdők Mintájára Mérnökiroda</w:t>
              </w:r>
            </w:hyperlink>
          </w:p>
          <w:p w14:paraId="7FD1EED7" w14:textId="77777777" w:rsidR="00E0755B" w:rsidRDefault="00E0755B" w:rsidP="00E0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6F035A" w14:textId="0EC2DA37" w:rsidR="00E0755B" w:rsidRDefault="00E0755B" w:rsidP="00E0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t>helyszíni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 w:themeFill="text1" w:themeFillTint="33"/>
          </w:tcPr>
          <w:p w14:paraId="61E08E34" w14:textId="66C4F22A" w:rsidR="00E0755B" w:rsidRDefault="00C5267D" w:rsidP="00E0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21" w:history="1">
              <w:r w:rsidR="00E0755B" w:rsidRPr="004E6842">
                <w:rPr>
                  <w:rStyle w:val="Hiperhivatkozs"/>
                </w:rPr>
                <w:t>Építészeti tervezés | Erdők Mintájára Mérnökiroda</w:t>
              </w:r>
            </w:hyperlink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CCC" w:themeFill="text1" w:themeFillTint="33"/>
          </w:tcPr>
          <w:p w14:paraId="1F7001A5" w14:textId="77777777" w:rsidR="00306400" w:rsidRPr="00306400" w:rsidRDefault="00306400" w:rsidP="0030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306400">
              <w:rPr>
                <w:b/>
                <w:bCs/>
              </w:rPr>
              <w:t>Radev</w:t>
            </w:r>
            <w:proofErr w:type="spellEnd"/>
            <w:r w:rsidRPr="00306400">
              <w:rPr>
                <w:b/>
                <w:bCs/>
              </w:rPr>
              <w:t xml:space="preserve"> Gergő </w:t>
            </w:r>
          </w:p>
          <w:p w14:paraId="26FBDAD4" w14:textId="77777777" w:rsidR="00306400" w:rsidRPr="00306400" w:rsidRDefault="00306400" w:rsidP="0030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400">
              <w:t>okl. építészmérnök</w:t>
            </w:r>
          </w:p>
          <w:p w14:paraId="2706C039" w14:textId="77777777" w:rsidR="00306400" w:rsidRPr="00306400" w:rsidRDefault="00306400" w:rsidP="0030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400">
              <w:t>ERMIN Mérnökiroda Kft felelős tervező, ügyvezető</w:t>
            </w:r>
          </w:p>
          <w:p w14:paraId="49090FF1" w14:textId="77777777" w:rsidR="00306400" w:rsidRPr="00306400" w:rsidRDefault="00306400" w:rsidP="0030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400">
              <w:t>Nagyapám Háza Alapítvány elnök</w:t>
            </w:r>
          </w:p>
          <w:p w14:paraId="52E7557B" w14:textId="77777777" w:rsidR="00D92B4D" w:rsidRDefault="00D92B4D" w:rsidP="00E07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BC3A20" w14:textId="6ACE169A" w:rsidR="00D92B4D" w:rsidRPr="00D92B4D" w:rsidRDefault="00D92B4D" w:rsidP="00E07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846B30" w14:paraId="37B241E2" w14:textId="55446D8C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54C69B9" w14:textId="77777777" w:rsidR="00846B30" w:rsidRDefault="00846B30" w:rsidP="00E0755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11.</w:t>
            </w:r>
          </w:p>
          <w:p w14:paraId="6F80B75E" w14:textId="77777777" w:rsidR="00846B30" w:rsidRDefault="00846B30" w:rsidP="00E0755B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04.23.</w:t>
            </w:r>
          </w:p>
        </w:tc>
        <w:tc>
          <w:tcPr>
            <w:tcW w:w="3825" w:type="dxa"/>
            <w:tcBorders>
              <w:right w:val="single" w:sz="4" w:space="0" w:color="auto"/>
            </w:tcBorders>
          </w:tcPr>
          <w:p w14:paraId="332F8807" w14:textId="77777777" w:rsidR="00846B30" w:rsidRDefault="00483958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Karbonsemleges technológia!</w:t>
            </w:r>
          </w:p>
          <w:p w14:paraId="6023E9AE" w14:textId="77777777" w:rsidR="00483958" w:rsidRDefault="00483958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Tervezés, kivitelezés CLT panelekből!</w:t>
            </w:r>
          </w:p>
          <w:p w14:paraId="1640315C" w14:textId="3C378D7E" w:rsidR="0046051B" w:rsidRPr="00223D34" w:rsidRDefault="0046051B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CLT panelek előnyei.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9C94657" w14:textId="7FF62D40" w:rsidR="00A95B0F" w:rsidRDefault="00C5267D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hyperlink r:id="rId22" w:history="1">
              <w:r w:rsidR="005B1DA3" w:rsidRPr="005B1DA3">
                <w:rPr>
                  <w:rStyle w:val="Hiperhivatkozs"/>
                  <w:b/>
                  <w:sz w:val="18"/>
                </w:rPr>
                <w:t>CLT készház - Platánplán</w:t>
              </w:r>
            </w:hyperlink>
          </w:p>
          <w:p w14:paraId="6A8F39D5" w14:textId="77777777" w:rsidR="00A95B0F" w:rsidRDefault="00A95B0F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0BB648CA" w14:textId="26984F3C" w:rsidR="0046051B" w:rsidRPr="00223D34" w:rsidRDefault="0046051B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helyszíni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32439CF9" w14:textId="46EB3463" w:rsidR="00846B30" w:rsidRPr="00223D34" w:rsidRDefault="00846B30" w:rsidP="00846B30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14:paraId="602B0B69" w14:textId="77777777" w:rsidR="00A95B0F" w:rsidRDefault="00052B16" w:rsidP="00E0755B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Bogdán Attila</w:t>
            </w:r>
            <w:r w:rsidR="00A95B0F">
              <w:rPr>
                <w:b/>
                <w:sz w:val="18"/>
              </w:rPr>
              <w:t xml:space="preserve"> </w:t>
            </w:r>
          </w:p>
          <w:p w14:paraId="60ECBCF5" w14:textId="4615DA56" w:rsidR="00846B30" w:rsidRPr="000E760F" w:rsidRDefault="00A95B0F" w:rsidP="00E0755B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0E760F">
              <w:rPr>
                <w:bCs/>
                <w:sz w:val="18"/>
              </w:rPr>
              <w:t>okleveles faipari mérnök</w:t>
            </w:r>
          </w:p>
          <w:p w14:paraId="0A5B3A25" w14:textId="77777777" w:rsidR="00052B16" w:rsidRPr="000E760F" w:rsidRDefault="00052B16" w:rsidP="00E0755B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0E760F">
              <w:rPr>
                <w:bCs/>
                <w:sz w:val="18"/>
              </w:rPr>
              <w:t>Platá</w:t>
            </w:r>
            <w:r w:rsidR="00874FDF" w:rsidRPr="000E760F">
              <w:rPr>
                <w:bCs/>
                <w:sz w:val="18"/>
              </w:rPr>
              <w:t>n</w:t>
            </w:r>
            <w:r w:rsidRPr="000E760F">
              <w:rPr>
                <w:bCs/>
                <w:sz w:val="18"/>
              </w:rPr>
              <w:t xml:space="preserve">plán </w:t>
            </w:r>
            <w:r w:rsidR="0033518E" w:rsidRPr="000E760F">
              <w:rPr>
                <w:bCs/>
                <w:sz w:val="18"/>
              </w:rPr>
              <w:t xml:space="preserve">Mérnöki Iroda </w:t>
            </w:r>
            <w:r w:rsidRPr="000E760F">
              <w:rPr>
                <w:bCs/>
                <w:sz w:val="18"/>
              </w:rPr>
              <w:t>Kft</w:t>
            </w:r>
          </w:p>
          <w:p w14:paraId="3D2B7318" w14:textId="0577112B" w:rsidR="00A95B0F" w:rsidRPr="00223D34" w:rsidRDefault="00A95B0F" w:rsidP="00E0755B">
            <w:pPr>
              <w:pStyle w:val="Norm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E760F">
              <w:rPr>
                <w:bCs/>
                <w:sz w:val="18"/>
              </w:rPr>
              <w:t>ügyvezető</w:t>
            </w:r>
          </w:p>
        </w:tc>
      </w:tr>
      <w:tr w:rsidR="001C3034" w14:paraId="59D0F080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C963C10" w14:textId="77777777" w:rsidR="001C3034" w:rsidRDefault="001C3034" w:rsidP="001C3034">
            <w:pPr>
              <w:jc w:val="right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12.</w:t>
            </w:r>
          </w:p>
          <w:p w14:paraId="3A8B1E29" w14:textId="77777777" w:rsidR="001C3034" w:rsidRDefault="001C3034" w:rsidP="001C3034">
            <w:pPr>
              <w:jc w:val="right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04.30.</w:t>
            </w:r>
          </w:p>
        </w:tc>
        <w:tc>
          <w:tcPr>
            <w:tcW w:w="3825" w:type="dxa"/>
            <w:tcBorders>
              <w:right w:val="single" w:sz="4" w:space="0" w:color="auto"/>
            </w:tcBorders>
            <w:shd w:val="clear" w:color="auto" w:fill="CCCCCC" w:themeFill="text1" w:themeFillTint="33"/>
          </w:tcPr>
          <w:p w14:paraId="16670591" w14:textId="1EC58A31" w:rsidR="00B85918" w:rsidRDefault="00B85918" w:rsidP="00B85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Kender az építőiparban, mint a leg innovatívabb természetes alapanyag. </w:t>
            </w:r>
          </w:p>
          <w:p w14:paraId="65B13846" w14:textId="77777777" w:rsidR="00B85918" w:rsidRDefault="00B85918" w:rsidP="00B85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6598DAF2" w14:textId="27800881" w:rsidR="00B85918" w:rsidRDefault="00B85918" w:rsidP="00B85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Kenderbeton, kender tégla, kender hőszigetelés, stb.</w:t>
            </w:r>
          </w:p>
          <w:p w14:paraId="7FC60B95" w14:textId="77777777" w:rsidR="00B85918" w:rsidRDefault="00B85918" w:rsidP="00B85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3A801294" w14:textId="7B262BC0" w:rsidR="00B85918" w:rsidRDefault="00B85918" w:rsidP="00B85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 kender szerepe a CO2 kibocsátás csökkentésében, a CO2 lekötésben, a gazdaságos kivitelezés alapanyaga.</w:t>
            </w:r>
          </w:p>
          <w:p w14:paraId="7DE8625A" w14:textId="77777777" w:rsidR="001C3034" w:rsidRDefault="00B85918" w:rsidP="00B8591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Nemzetközi eredmények, hazai lehetőségek, </w:t>
            </w:r>
            <w:r>
              <w:rPr>
                <w:rFonts w:ascii="Cambria" w:hAnsi="Cambria" w:cs="Cambria"/>
                <w:sz w:val="18"/>
                <w:szCs w:val="18"/>
              </w:rPr>
              <w:lastRenderedPageBreak/>
              <w:t>technológiák, felépült házak bemutatása.</w:t>
            </w:r>
          </w:p>
          <w:p w14:paraId="0610D766" w14:textId="329C7A20" w:rsidR="004C1BA3" w:rsidRDefault="004C1BA3" w:rsidP="00B8591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 w:themeFill="text1" w:themeFillTint="33"/>
          </w:tcPr>
          <w:p w14:paraId="25EB166D" w14:textId="407E239D" w:rsidR="00D27B06" w:rsidRDefault="00C5267D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D27B06" w:rsidRPr="00D27B06">
                <w:rPr>
                  <w:rStyle w:val="Hiperhivatkozs"/>
                </w:rPr>
                <w:t xml:space="preserve">Kenderbeton tulajdonságai </w:t>
              </w:r>
              <w:proofErr w:type="gramStart"/>
              <w:r w:rsidR="00D27B06" w:rsidRPr="00D27B06">
                <w:rPr>
                  <w:rStyle w:val="Hiperhivatkozs"/>
                </w:rPr>
                <w:t>« Kenderhazepites.hu</w:t>
              </w:r>
              <w:proofErr w:type="gramEnd"/>
            </w:hyperlink>
          </w:p>
          <w:p w14:paraId="057EB627" w14:textId="77777777" w:rsidR="00D27B06" w:rsidRDefault="00D27B06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CAE187" w14:textId="503AD182" w:rsidR="001C3034" w:rsidRPr="00E0755B" w:rsidRDefault="00C5267D" w:rsidP="00E0755B">
            <w:pPr>
              <w:pStyle w:val="Listaszerbekezds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D27B06" w:rsidRPr="00D27B06">
                <w:rPr>
                  <w:rStyle w:val="Hiperhivatkozs"/>
                </w:rPr>
                <w:t>Facebook</w:t>
              </w:r>
            </w:hyperlink>
          </w:p>
          <w:p w14:paraId="48E0F852" w14:textId="77777777" w:rsidR="00E0755B" w:rsidRDefault="00E0755B" w:rsidP="00E0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2428FD" w14:textId="024EBF7B" w:rsidR="00E0755B" w:rsidRPr="00E0755B" w:rsidRDefault="00E0755B" w:rsidP="00E0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helyszíni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54FF2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CCCCCC" w:themeFill="text1" w:themeFillTint="33"/>
          </w:tcPr>
          <w:p w14:paraId="56B17063" w14:textId="31991097" w:rsidR="00B85918" w:rsidRDefault="00D6416D" w:rsidP="00B8591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Horesnyi</w:t>
            </w:r>
            <w:proofErr w:type="spellEnd"/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 Béla</w:t>
            </w:r>
          </w:p>
          <w:p w14:paraId="1E07761F" w14:textId="2CCFAE3A" w:rsidR="00BB4ACF" w:rsidRPr="00BB4ACF" w:rsidRDefault="00BB4ACF" w:rsidP="00B8591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proofErr w:type="spellStart"/>
            <w:r w:rsidRPr="00BB4ACF">
              <w:rPr>
                <w:rFonts w:ascii="Cambria" w:hAnsi="Cambria" w:cs="Cambria"/>
                <w:sz w:val="18"/>
                <w:szCs w:val="18"/>
              </w:rPr>
              <w:t>Cafe</w:t>
            </w:r>
            <w:proofErr w:type="spellEnd"/>
            <w:r w:rsidRPr="00BB4ACF">
              <w:rPr>
                <w:rFonts w:ascii="Cambria" w:hAnsi="Cambria" w:cs="Cambria"/>
                <w:sz w:val="18"/>
                <w:szCs w:val="18"/>
              </w:rPr>
              <w:t xml:space="preserve"> Plusz Kft </w:t>
            </w:r>
            <w:proofErr w:type="spellStart"/>
            <w:r w:rsidRPr="00BB4ACF">
              <w:rPr>
                <w:rFonts w:ascii="Cambria" w:hAnsi="Cambria" w:cs="Cambria"/>
                <w:sz w:val="18"/>
                <w:szCs w:val="18"/>
              </w:rPr>
              <w:t>üv</w:t>
            </w:r>
            <w:proofErr w:type="spellEnd"/>
            <w:r w:rsidRPr="00BB4ACF">
              <w:rPr>
                <w:rFonts w:ascii="Cambria" w:hAnsi="Cambria" w:cs="Cambria"/>
                <w:sz w:val="18"/>
                <w:szCs w:val="18"/>
              </w:rPr>
              <w:t>.</w:t>
            </w:r>
          </w:p>
          <w:p w14:paraId="3151F237" w14:textId="2FC5FE86" w:rsidR="001C3034" w:rsidRDefault="00D6416D" w:rsidP="00B8591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Borka Árpád</w:t>
            </w:r>
          </w:p>
          <w:p w14:paraId="7716128F" w14:textId="23E1FE32" w:rsidR="00BB4ACF" w:rsidRPr="00BB4ACF" w:rsidRDefault="00BB4ACF" w:rsidP="00B8591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BB4ACF">
              <w:rPr>
                <w:rFonts w:ascii="Cambria" w:hAnsi="Cambria" w:cs="Cambria"/>
                <w:sz w:val="18"/>
                <w:szCs w:val="18"/>
              </w:rPr>
              <w:t xml:space="preserve">Kp. </w:t>
            </w:r>
            <w:proofErr w:type="spellStart"/>
            <w:r w:rsidRPr="00BB4ACF">
              <w:rPr>
                <w:rFonts w:ascii="Cambria" w:hAnsi="Cambria" w:cs="Cambria"/>
                <w:sz w:val="18"/>
                <w:szCs w:val="18"/>
              </w:rPr>
              <w:t>Sales</w:t>
            </w:r>
            <w:proofErr w:type="spellEnd"/>
            <w:r w:rsidRPr="00BB4ACF">
              <w:rPr>
                <w:rFonts w:ascii="Cambria" w:hAnsi="Cambria" w:cs="Cambria"/>
                <w:sz w:val="18"/>
                <w:szCs w:val="18"/>
              </w:rPr>
              <w:t xml:space="preserve"> House Kft Műszaki vezető</w:t>
            </w:r>
          </w:p>
          <w:p w14:paraId="0937D192" w14:textId="77777777" w:rsidR="00B85918" w:rsidRDefault="00B85918" w:rsidP="00B8591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  <w:p w14:paraId="3318CF2E" w14:textId="7DE1B1E9" w:rsidR="00B85918" w:rsidRPr="00BB4ACF" w:rsidRDefault="00B85918" w:rsidP="00B8591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proofErr w:type="spellStart"/>
            <w:r w:rsidRPr="00BB4ACF">
              <w:rPr>
                <w:rFonts w:ascii="Cambria" w:hAnsi="Cambria" w:cs="Cambria"/>
                <w:b/>
                <w:bCs/>
                <w:sz w:val="18"/>
                <w:szCs w:val="18"/>
              </w:rPr>
              <w:t>Kenderikum</w:t>
            </w:r>
            <w:proofErr w:type="spellEnd"/>
            <w:r w:rsidRPr="00BB4ACF"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4ACF">
              <w:rPr>
                <w:rFonts w:ascii="Cambria" w:hAnsi="Cambria" w:cs="Cambria"/>
                <w:b/>
                <w:bCs/>
                <w:sz w:val="18"/>
                <w:szCs w:val="18"/>
              </w:rPr>
              <w:t>Zrt</w:t>
            </w:r>
            <w:proofErr w:type="spellEnd"/>
            <w:r w:rsidR="00BB4ACF"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 alapító vezetői</w:t>
            </w:r>
          </w:p>
        </w:tc>
      </w:tr>
      <w:tr w:rsidR="001C3034" w14:paraId="73430C1F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FA741B5" w14:textId="77777777" w:rsidR="001C3034" w:rsidRDefault="001C3034" w:rsidP="001C3034">
            <w:pPr>
              <w:jc w:val="right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13.</w:t>
            </w:r>
          </w:p>
          <w:p w14:paraId="0E90831D" w14:textId="77777777" w:rsidR="001C3034" w:rsidRDefault="001C3034" w:rsidP="001C3034">
            <w:pPr>
              <w:jc w:val="right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05.07.</w:t>
            </w:r>
          </w:p>
        </w:tc>
        <w:tc>
          <w:tcPr>
            <w:tcW w:w="3825" w:type="dxa"/>
          </w:tcPr>
          <w:p w14:paraId="1D1A5484" w14:textId="7B327E86" w:rsidR="001C3034" w:rsidRDefault="00A645C3" w:rsidP="001C303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>Ö</w:t>
            </w:r>
            <w:r w:rsidRPr="00A645C3"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>koépítészet</w:t>
            </w:r>
            <w:proofErr w:type="spellEnd"/>
            <w:r w:rsidRPr="00A645C3"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 xml:space="preserve"> csúcsa.</w:t>
            </w:r>
            <w:r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>Robort</w:t>
            </w:r>
            <w:proofErr w:type="spellEnd"/>
            <w:r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 xml:space="preserve"> technológiával készülő tömörített szalma falpanelek. </w:t>
            </w:r>
          </w:p>
          <w:p w14:paraId="3C6CC533" w14:textId="5FB204B9" w:rsidR="00A645C3" w:rsidRDefault="00A645C3" w:rsidP="001C303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  <w:t>Egészséges életterek kialakítása a Természetgyógyász védjeggyel rendelkező építész tapasztalatával</w:t>
            </w:r>
          </w:p>
          <w:p w14:paraId="5902B884" w14:textId="7DAE7ED3" w:rsidR="00461F79" w:rsidRDefault="00461F79" w:rsidP="001C303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i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5" w:type="dxa"/>
          </w:tcPr>
          <w:p w14:paraId="0D25C8B4" w14:textId="08DF847C" w:rsidR="00A645C3" w:rsidRDefault="00C5267D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A645C3" w:rsidRPr="00A645C3">
                <w:rPr>
                  <w:rStyle w:val="Hiperhivatkozs"/>
                </w:rPr>
                <w:t>Facebook</w:t>
              </w:r>
            </w:hyperlink>
            <w:r w:rsidR="00A645C3">
              <w:t xml:space="preserve">  </w:t>
            </w:r>
            <w:proofErr w:type="spellStart"/>
            <w:r w:rsidR="00A645C3">
              <w:t>Ecococn</w:t>
            </w:r>
            <w:proofErr w:type="spellEnd"/>
            <w:r w:rsidR="00A645C3">
              <w:t xml:space="preserve"> Straw Wall System</w:t>
            </w:r>
          </w:p>
          <w:p w14:paraId="2497DC5E" w14:textId="64360EB8" w:rsidR="00863C7A" w:rsidRDefault="00C5267D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A645C3" w:rsidRPr="00A645C3">
                <w:rPr>
                  <w:rStyle w:val="Hiperhivatkozs"/>
                </w:rPr>
                <w:t>Főoldal - Hartmann Építész Kft.</w:t>
              </w:r>
            </w:hyperlink>
          </w:p>
          <w:p w14:paraId="07ACEE6D" w14:textId="483F548B" w:rsidR="00E0755B" w:rsidRDefault="00863C7A" w:rsidP="00454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Szociális bérlakás </w:t>
            </w:r>
            <w:hyperlink r:id="rId27" w:history="1">
              <w:r w:rsidRPr="00863C7A">
                <w:rPr>
                  <w:rStyle w:val="Hiperhivatkozs"/>
                </w:rPr>
                <w:t xml:space="preserve">Dr. </w:t>
              </w:r>
              <w:proofErr w:type="spellStart"/>
              <w:r w:rsidRPr="00863C7A">
                <w:rPr>
                  <w:rStyle w:val="Hiperhivatkozs"/>
                </w:rPr>
                <w:t>Reither</w:t>
              </w:r>
              <w:proofErr w:type="spellEnd"/>
              <w:r w:rsidRPr="00863C7A">
                <w:rPr>
                  <w:rStyle w:val="Hiperhivatkozs"/>
                </w:rPr>
                <w:t xml:space="preserve"> András - Salzburg Önkormányzat szociális bérlakás parkja</w:t>
              </w:r>
            </w:hyperlink>
          </w:p>
          <w:p w14:paraId="586D76A5" w14:textId="131FFAC8" w:rsidR="00A645C3" w:rsidRDefault="00E0755B" w:rsidP="00454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helyszíni</w:t>
            </w:r>
          </w:p>
        </w:tc>
        <w:tc>
          <w:tcPr>
            <w:tcW w:w="1095" w:type="dxa"/>
          </w:tcPr>
          <w:p w14:paraId="7A6D77D9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42A9A85" w14:textId="77777777" w:rsidR="00D6416D" w:rsidRDefault="00D6416D" w:rsidP="0078625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Zalavári Márk</w:t>
            </w:r>
          </w:p>
          <w:p w14:paraId="584EC73A" w14:textId="5626E20B" w:rsidR="00A645C3" w:rsidRPr="00A645C3" w:rsidRDefault="00A645C3" w:rsidP="0078625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proofErr w:type="spellStart"/>
            <w:r w:rsidRPr="00A645C3">
              <w:rPr>
                <w:rFonts w:ascii="Cambria" w:hAnsi="Cambria" w:cs="Cambria"/>
                <w:sz w:val="18"/>
                <w:szCs w:val="18"/>
              </w:rPr>
              <w:t>EcoCocon</w:t>
            </w:r>
            <w:proofErr w:type="spellEnd"/>
            <w:r w:rsidRPr="00A645C3">
              <w:rPr>
                <w:rFonts w:ascii="Cambria" w:hAnsi="Cambria" w:cs="Cambria"/>
                <w:sz w:val="18"/>
                <w:szCs w:val="18"/>
              </w:rPr>
              <w:t xml:space="preserve"> - technológia értékesítési tanácsadó,</w:t>
            </w:r>
          </w:p>
          <w:p w14:paraId="36BD71A6" w14:textId="77777777" w:rsidR="00A645C3" w:rsidRDefault="00A645C3" w:rsidP="00786258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  <w:p w14:paraId="361AD8CC" w14:textId="77777777" w:rsidR="00A645C3" w:rsidRDefault="00D6416D" w:rsidP="00D6416D">
            <w:pPr>
              <w:pStyle w:val="TableParagraph"/>
              <w:tabs>
                <w:tab w:val="center" w:pos="1044"/>
              </w:tabs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Hartmann Tihamér</w:t>
            </w:r>
          </w:p>
          <w:p w14:paraId="549BACDA" w14:textId="1F426295" w:rsidR="001C3034" w:rsidRPr="00A645C3" w:rsidRDefault="00A645C3" w:rsidP="00D6416D">
            <w:pPr>
              <w:pStyle w:val="TableParagraph"/>
              <w:tabs>
                <w:tab w:val="center" w:pos="1044"/>
              </w:tabs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 w:rsidRPr="00A645C3">
              <w:rPr>
                <w:rFonts w:ascii="Cambria" w:hAnsi="Cambria" w:cs="Cambria"/>
                <w:sz w:val="18"/>
                <w:szCs w:val="18"/>
              </w:rPr>
              <w:t xml:space="preserve">Hartmann Építész Kft. </w:t>
            </w:r>
            <w:proofErr w:type="spellStart"/>
            <w:r w:rsidRPr="00A645C3">
              <w:rPr>
                <w:rFonts w:ascii="Cambria" w:hAnsi="Cambria" w:cs="Cambria"/>
                <w:sz w:val="18"/>
                <w:szCs w:val="18"/>
              </w:rPr>
              <w:t>Üv</w:t>
            </w:r>
            <w:proofErr w:type="spellEnd"/>
            <w:r w:rsidRPr="00A645C3">
              <w:rPr>
                <w:rFonts w:ascii="Cambria" w:hAnsi="Cambria" w:cs="Cambria"/>
                <w:sz w:val="18"/>
                <w:szCs w:val="18"/>
              </w:rPr>
              <w:t>. természetgyógyász</w:t>
            </w:r>
            <w:r w:rsidR="00D6416D" w:rsidRPr="00A645C3">
              <w:rPr>
                <w:rFonts w:ascii="Cambria" w:eastAsiaTheme="minorEastAsia" w:hAnsi="Cambria" w:cs="Cambria"/>
                <w:sz w:val="20"/>
                <w:szCs w:val="20"/>
                <w:lang w:eastAsia="en-US"/>
              </w:rPr>
              <w:tab/>
            </w:r>
          </w:p>
        </w:tc>
      </w:tr>
      <w:tr w:rsidR="001C3034" w14:paraId="0CF84E1A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E34F4CC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14.</w:t>
            </w:r>
          </w:p>
          <w:p w14:paraId="00A039EA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05.14.</w:t>
            </w:r>
          </w:p>
        </w:tc>
        <w:tc>
          <w:tcPr>
            <w:tcW w:w="3825" w:type="dxa"/>
            <w:shd w:val="clear" w:color="auto" w:fill="CCCCCC" w:themeFill="text1" w:themeFillTint="33"/>
          </w:tcPr>
          <w:p w14:paraId="628D7BCD" w14:textId="45F9C0DF" w:rsidR="00461F79" w:rsidRDefault="00461F79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LCA elemzés egyes kérdései, az építész életciklus elemzés kötelezettsége!</w:t>
            </w:r>
          </w:p>
          <w:p w14:paraId="0DCAB13A" w14:textId="77777777" w:rsidR="00461F79" w:rsidRDefault="00461F79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1DDA669B" w14:textId="68D350AB" w:rsidR="001C3034" w:rsidRDefault="00461F79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S</w:t>
            </w:r>
            <w:r w:rsidRPr="00461F79">
              <w:rPr>
                <w:rFonts w:ascii="Cambria" w:hAnsi="Cambria" w:cs="Cambria"/>
                <w:sz w:val="18"/>
                <w:szCs w:val="18"/>
              </w:rPr>
              <w:t xml:space="preserve">zalmabála napház bemutatása tervezési elvek és </w:t>
            </w:r>
            <w:r>
              <w:rPr>
                <w:rFonts w:ascii="Cambria" w:hAnsi="Cambria" w:cs="Cambria"/>
                <w:sz w:val="18"/>
                <w:szCs w:val="18"/>
              </w:rPr>
              <w:t>tapasztalatok</w:t>
            </w:r>
          </w:p>
        </w:tc>
        <w:tc>
          <w:tcPr>
            <w:tcW w:w="2415" w:type="dxa"/>
            <w:shd w:val="clear" w:color="auto" w:fill="CCCCCC" w:themeFill="text1" w:themeFillTint="33"/>
          </w:tcPr>
          <w:p w14:paraId="581B41D2" w14:textId="77777777" w:rsidR="001C3034" w:rsidRDefault="00C5267D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hyperlink r:id="rId28" w:history="1">
              <w:r w:rsidR="00A645C3" w:rsidRPr="00A645C3">
                <w:rPr>
                  <w:rStyle w:val="Hiperhivatkozs"/>
                  <w:rFonts w:ascii="Cambria" w:hAnsi="Cambria" w:cs="Cambria"/>
                  <w:sz w:val="18"/>
                  <w:szCs w:val="18"/>
                </w:rPr>
                <w:t>Referenciák - Belső Udvar - Építész, Kutató és Szakértő Iroda</w:t>
              </w:r>
            </w:hyperlink>
          </w:p>
          <w:p w14:paraId="5BEB1D71" w14:textId="77777777" w:rsidR="00E0755B" w:rsidRDefault="00E0755B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  <w:p w14:paraId="5E9EFC4F" w14:textId="649DAD51" w:rsidR="00E0755B" w:rsidRDefault="00863C7A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helyszínen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14424A4A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CCCCC" w:themeFill="text1" w:themeFillTint="33"/>
          </w:tcPr>
          <w:p w14:paraId="25942978" w14:textId="77777777" w:rsidR="00461F79" w:rsidRPr="00BB4ACF" w:rsidRDefault="00D6416D" w:rsidP="00461F79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proofErr w:type="spellStart"/>
            <w:r w:rsidRPr="00B23BDD">
              <w:rPr>
                <w:rFonts w:ascii="Cambria" w:eastAsiaTheme="minorEastAsia" w:hAnsi="Cambria" w:cs="Cambria"/>
                <w:b/>
                <w:bCs/>
                <w:sz w:val="20"/>
                <w:szCs w:val="20"/>
                <w:lang w:eastAsia="en-US"/>
              </w:rPr>
              <w:t>Dr</w:t>
            </w:r>
            <w:proofErr w:type="spellEnd"/>
            <w:r w:rsidRPr="00B23BDD">
              <w:rPr>
                <w:rFonts w:ascii="Cambria" w:eastAsiaTheme="minorEastAsia" w:hAnsi="Cambria" w:cs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23BDD">
              <w:rPr>
                <w:rFonts w:ascii="Cambria" w:eastAsiaTheme="minorEastAsia" w:hAnsi="Cambria" w:cs="Cambria"/>
                <w:b/>
                <w:bCs/>
                <w:sz w:val="20"/>
                <w:szCs w:val="20"/>
                <w:lang w:eastAsia="en-US"/>
              </w:rPr>
              <w:t>Medgyasszai</w:t>
            </w:r>
            <w:proofErr w:type="spellEnd"/>
            <w:r w:rsidRPr="00B23BDD">
              <w:rPr>
                <w:rFonts w:ascii="Cambria" w:eastAsiaTheme="minorEastAsia" w:hAnsi="Cambria" w:cs="Cambria"/>
                <w:b/>
                <w:bCs/>
                <w:sz w:val="20"/>
                <w:szCs w:val="20"/>
                <w:lang w:eastAsia="en-US"/>
              </w:rPr>
              <w:t xml:space="preserve"> Péter</w:t>
            </w:r>
            <w:r w:rsidR="00461F79" w:rsidRPr="00461F79"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 PhD</w:t>
            </w:r>
            <w:r w:rsidR="00461F79" w:rsidRPr="00461F79">
              <w:rPr>
                <w:rFonts w:ascii="Cambria" w:hAnsi="Cambria" w:cs="Cambria"/>
                <w:b/>
                <w:bCs/>
                <w:sz w:val="18"/>
                <w:szCs w:val="18"/>
              </w:rPr>
              <w:br/>
            </w:r>
            <w:r w:rsidR="00461F79" w:rsidRPr="00BB4ACF">
              <w:rPr>
                <w:rFonts w:ascii="Cambria" w:hAnsi="Cambria" w:cs="Cambria"/>
                <w:sz w:val="18"/>
                <w:szCs w:val="18"/>
              </w:rPr>
              <w:t>okl. építészmérnök, MBA</w:t>
            </w:r>
          </w:p>
          <w:p w14:paraId="4E28C41C" w14:textId="51011540" w:rsidR="00BB4ACF" w:rsidRPr="00B23BDD" w:rsidRDefault="00BB4ACF" w:rsidP="00461F79">
            <w:pPr>
              <w:pStyle w:val="TableParagraph"/>
              <w:spacing w:before="0" w:beforeAutospacing="0" w:after="0" w:afterAutospacing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BB4ACF">
              <w:rPr>
                <w:rFonts w:ascii="Cambria" w:hAnsi="Cambria" w:cs="Cambria"/>
                <w:sz w:val="18"/>
                <w:szCs w:val="18"/>
              </w:rPr>
              <w:t>Belső Udvar Építész és Szakértő Iroda ügyvezető</w:t>
            </w:r>
          </w:p>
        </w:tc>
      </w:tr>
      <w:tr w:rsidR="001C3034" w14:paraId="2CDFD594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CD8EC73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92D050"/>
          </w:tcPr>
          <w:p w14:paraId="18F3C9AD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Zárthelyi írási lehetőség</w:t>
            </w:r>
          </w:p>
        </w:tc>
        <w:tc>
          <w:tcPr>
            <w:tcW w:w="2415" w:type="dxa"/>
            <w:shd w:val="clear" w:color="auto" w:fill="92D050"/>
          </w:tcPr>
          <w:p w14:paraId="5B8CB9C7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92D050"/>
          </w:tcPr>
          <w:p w14:paraId="40BFEF85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május 16. szombat</w:t>
            </w:r>
          </w:p>
        </w:tc>
        <w:tc>
          <w:tcPr>
            <w:tcW w:w="2695" w:type="dxa"/>
            <w:shd w:val="clear" w:color="auto" w:fill="92D050"/>
          </w:tcPr>
          <w:p w14:paraId="1E548E32" w14:textId="77777777" w:rsidR="001C3034" w:rsidRDefault="001C3034" w:rsidP="001C3034">
            <w:pPr>
              <w:pStyle w:val="TableParagraph"/>
              <w:spacing w:before="0" w:beforeAutospacing="0" w:after="0" w:afterAutospacing="0" w:line="240" w:lineRule="atLeast"/>
              <w:ind w:firstLineChars="200" w:firstLine="3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b/>
                <w:sz w:val="18"/>
                <w:szCs w:val="18"/>
                <w:lang w:val="en-US"/>
              </w:rPr>
            </w:pPr>
          </w:p>
        </w:tc>
      </w:tr>
      <w:tr w:rsidR="001C3034" w14:paraId="364ACD8F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2115833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15.</w:t>
            </w:r>
          </w:p>
        </w:tc>
        <w:tc>
          <w:tcPr>
            <w:tcW w:w="3825" w:type="dxa"/>
            <w:shd w:val="clear" w:color="auto" w:fill="92D050"/>
          </w:tcPr>
          <w:p w14:paraId="0E71504E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Zárthelyi írási lehetőség</w:t>
            </w:r>
          </w:p>
        </w:tc>
        <w:tc>
          <w:tcPr>
            <w:tcW w:w="2415" w:type="dxa"/>
            <w:shd w:val="clear" w:color="auto" w:fill="92D050"/>
          </w:tcPr>
          <w:p w14:paraId="2C228785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92D050"/>
          </w:tcPr>
          <w:p w14:paraId="43B5C239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május 18.</w:t>
            </w:r>
          </w:p>
          <w:p w14:paraId="2EE8D46F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hétfő</w:t>
            </w:r>
          </w:p>
        </w:tc>
        <w:tc>
          <w:tcPr>
            <w:tcW w:w="2695" w:type="dxa"/>
            <w:shd w:val="clear" w:color="auto" w:fill="92D050"/>
          </w:tcPr>
          <w:p w14:paraId="352A63FE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1C3034" w14:paraId="63F96B81" w14:textId="77777777" w:rsidTr="00846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EBCA8F5" w14:textId="77777777" w:rsidR="001C3034" w:rsidRDefault="001C3034" w:rsidP="001C3034">
            <w:pPr>
              <w:jc w:val="right"/>
              <w:rPr>
                <w:rFonts w:ascii="Cambria" w:hAnsi="Cambria" w:cs="Cambria"/>
                <w:i w:val="0"/>
                <w:iCs w:val="0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15.</w:t>
            </w:r>
          </w:p>
        </w:tc>
        <w:tc>
          <w:tcPr>
            <w:tcW w:w="3825" w:type="dxa"/>
            <w:shd w:val="clear" w:color="auto" w:fill="92D050"/>
          </w:tcPr>
          <w:p w14:paraId="56AAC02E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Zárthelyi írási lehetőség</w:t>
            </w:r>
          </w:p>
        </w:tc>
        <w:tc>
          <w:tcPr>
            <w:tcW w:w="2415" w:type="dxa"/>
            <w:shd w:val="clear" w:color="auto" w:fill="92D050"/>
          </w:tcPr>
          <w:p w14:paraId="6F9B843E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92D050"/>
          </w:tcPr>
          <w:p w14:paraId="3C2D2F11" w14:textId="77777777" w:rsidR="001C3034" w:rsidRDefault="001C3034" w:rsidP="001C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május 20. szerda</w:t>
            </w:r>
          </w:p>
        </w:tc>
        <w:tc>
          <w:tcPr>
            <w:tcW w:w="2695" w:type="dxa"/>
            <w:shd w:val="clear" w:color="auto" w:fill="92D050"/>
          </w:tcPr>
          <w:p w14:paraId="2C73726C" w14:textId="77777777" w:rsidR="001C3034" w:rsidRDefault="001C3034" w:rsidP="001C3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18"/>
                <w:szCs w:val="18"/>
              </w:rPr>
            </w:pPr>
          </w:p>
        </w:tc>
      </w:tr>
    </w:tbl>
    <w:p w14:paraId="729E1EA2" w14:textId="77777777" w:rsidR="00364822" w:rsidRDefault="00364822">
      <w:pPr>
        <w:rPr>
          <w:b/>
          <w:bCs/>
          <w:color w:val="000000" w:themeColor="text1"/>
        </w:rPr>
      </w:pPr>
    </w:p>
    <w:p w14:paraId="370A26D6" w14:textId="77777777" w:rsidR="00364822" w:rsidRDefault="00324A3B">
      <w:pPr>
        <w:pStyle w:val="Cmsor2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proofErr w:type="spellStart"/>
      <w:r>
        <w:rPr>
          <w:b/>
          <w:bCs/>
          <w:color w:val="000000" w:themeColor="text1"/>
          <w:lang w:val="en-US"/>
        </w:rPr>
        <w:t>Számonkérési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lang w:val="en-US"/>
        </w:rPr>
        <w:t>és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lang w:val="en-US"/>
        </w:rPr>
        <w:t>értékelési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lang w:val="en-US"/>
        </w:rPr>
        <w:t>rendszer</w:t>
      </w:r>
      <w:proofErr w:type="spellEnd"/>
    </w:p>
    <w:p w14:paraId="1B80AE7F" w14:textId="77777777" w:rsidR="00364822" w:rsidRDefault="00364822">
      <w:pPr>
        <w:rPr>
          <w:color w:val="000000" w:themeColor="text1"/>
          <w:lang w:val="en-US"/>
        </w:rPr>
      </w:pPr>
    </w:p>
    <w:p w14:paraId="32B2EDF1" w14:textId="77777777" w:rsidR="00364822" w:rsidRDefault="00324A3B">
      <w:pPr>
        <w:pStyle w:val="Cmsor5"/>
        <w:rPr>
          <w:b/>
          <w:bCs/>
          <w:color w:val="000000" w:themeColor="text1"/>
          <w:u w:val="single"/>
          <w:lang w:val="en-US"/>
        </w:rPr>
      </w:pPr>
      <w:proofErr w:type="spellStart"/>
      <w:r>
        <w:rPr>
          <w:b/>
          <w:bCs/>
          <w:color w:val="000000" w:themeColor="text1"/>
          <w:u w:val="single"/>
          <w:lang w:val="en-US"/>
        </w:rPr>
        <w:t>Jelenléti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u w:val="single"/>
          <w:lang w:val="en-US"/>
        </w:rPr>
        <w:t>és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u w:val="single"/>
          <w:lang w:val="en-US"/>
        </w:rPr>
        <w:t>részvételi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u w:val="single"/>
          <w:lang w:val="en-US"/>
        </w:rPr>
        <w:t>követelmények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</w:p>
    <w:p w14:paraId="155F0C0C" w14:textId="77777777" w:rsidR="00364822" w:rsidRDefault="00324A3B">
      <w:pPr>
        <w:rPr>
          <w:i/>
          <w:iCs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A </w:t>
      </w:r>
      <w:r>
        <w:rPr>
          <w:i/>
          <w:iCs/>
          <w:color w:val="000000" w:themeColor="text1"/>
          <w:sz w:val="16"/>
          <w:szCs w:val="16"/>
        </w:rPr>
        <w:t xml:space="preserve">PTE </w:t>
      </w:r>
      <w:proofErr w:type="spellStart"/>
      <w:r>
        <w:rPr>
          <w:i/>
          <w:iCs/>
          <w:color w:val="000000" w:themeColor="text1"/>
          <w:sz w:val="16"/>
          <w:szCs w:val="16"/>
        </w:rPr>
        <w:t>TVSz</w:t>
      </w:r>
      <w:proofErr w:type="spellEnd"/>
      <w:r>
        <w:rPr>
          <w:i/>
          <w:iCs/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45.§ (2) és</w:t>
      </w:r>
      <w:r>
        <w:rPr>
          <w:i/>
          <w:iCs/>
          <w:color w:val="000000" w:themeColor="text1"/>
          <w:sz w:val="16"/>
          <w:szCs w:val="16"/>
        </w:rPr>
        <w:t xml:space="preserve"> 9. számú melléklet 3§ szabályozása szerint a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>
        <w:rPr>
          <w:i/>
          <w:iCs/>
          <w:color w:val="000000" w:themeColor="text1"/>
          <w:sz w:val="16"/>
          <w:szCs w:val="16"/>
        </w:rPr>
        <w:t>áról</w:t>
      </w:r>
      <w:proofErr w:type="spellEnd"/>
      <w:r>
        <w:rPr>
          <w:i/>
          <w:iCs/>
          <w:color w:val="000000" w:themeColor="text1"/>
          <w:sz w:val="16"/>
          <w:szCs w:val="16"/>
        </w:rPr>
        <w:t xml:space="preserve"> hiányzott.</w:t>
      </w:r>
    </w:p>
    <w:p w14:paraId="7A5DE57F" w14:textId="77777777" w:rsidR="00364822" w:rsidRDefault="00364822">
      <w:pPr>
        <w:rPr>
          <w:color w:val="000000" w:themeColor="text1"/>
        </w:rPr>
      </w:pPr>
    </w:p>
    <w:p w14:paraId="7F3A41BA" w14:textId="77777777" w:rsidR="00364822" w:rsidRDefault="00324A3B">
      <w:pPr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A jelenlét ellenőrzésének módja </w:t>
      </w:r>
      <w:r>
        <w:rPr>
          <w:i/>
          <w:iCs/>
          <w:color w:val="000000" w:themeColor="text1"/>
          <w:sz w:val="16"/>
          <w:szCs w:val="16"/>
        </w:rPr>
        <w:t>(pl.: jelenléti ív / online teszt/ jegyzőkönyv, stb.)</w:t>
      </w:r>
    </w:p>
    <w:p w14:paraId="709B00E1" w14:textId="22ED78C6" w:rsidR="00364822" w:rsidRDefault="00CA5120">
      <w:pPr>
        <w:shd w:val="clear" w:color="auto" w:fill="DFDFDF" w:themeFill="background2" w:themeFillShade="E6"/>
        <w:rPr>
          <w:color w:val="000000" w:themeColor="text1"/>
        </w:rPr>
      </w:pPr>
      <w:r>
        <w:rPr>
          <w:color w:val="000000" w:themeColor="text1"/>
        </w:rPr>
        <w:t>Katalógus.</w:t>
      </w:r>
    </w:p>
    <w:p w14:paraId="057DB2D9" w14:textId="77777777" w:rsidR="00364822" w:rsidRDefault="00364822">
      <w:pPr>
        <w:rPr>
          <w:color w:val="000000" w:themeColor="text1"/>
          <w:lang w:val="en-US"/>
        </w:rPr>
      </w:pPr>
    </w:p>
    <w:p w14:paraId="4242F318" w14:textId="77777777" w:rsidR="00364822" w:rsidRDefault="00324A3B">
      <w:pPr>
        <w:pStyle w:val="Cmsor5"/>
        <w:keepNext/>
        <w:rPr>
          <w:b/>
          <w:bCs/>
          <w:color w:val="000000" w:themeColor="text1"/>
          <w:u w:val="single"/>
          <w:lang w:val="en-US"/>
        </w:rPr>
      </w:pPr>
      <w:proofErr w:type="spellStart"/>
      <w:r>
        <w:rPr>
          <w:b/>
          <w:bCs/>
          <w:color w:val="000000" w:themeColor="text1"/>
          <w:u w:val="single"/>
          <w:lang w:val="en-US"/>
        </w:rPr>
        <w:t>Számonkérések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</w:p>
    <w:p w14:paraId="1D74A568" w14:textId="77777777" w:rsidR="00364822" w:rsidRDefault="00324A3B">
      <w:pPr>
        <w:pStyle w:val="Kiemeltidzet"/>
        <w:ind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Félévközi jeggyel záruló tantárgy </w:t>
      </w:r>
      <w:r>
        <w:rPr>
          <w:b w:val="0"/>
          <w:bCs w:val="0"/>
          <w:color w:val="000000" w:themeColor="text1"/>
          <w:sz w:val="22"/>
          <w:szCs w:val="22"/>
        </w:rPr>
        <w:t xml:space="preserve">(PTE </w:t>
      </w:r>
      <w:proofErr w:type="spellStart"/>
      <w:r>
        <w:rPr>
          <w:b w:val="0"/>
          <w:bCs w:val="0"/>
          <w:color w:val="000000" w:themeColor="text1"/>
          <w:sz w:val="22"/>
          <w:szCs w:val="22"/>
        </w:rPr>
        <w:t>TVSz</w:t>
      </w:r>
      <w:proofErr w:type="spellEnd"/>
      <w:r>
        <w:rPr>
          <w:b w:val="0"/>
          <w:bCs w:val="0"/>
          <w:color w:val="000000" w:themeColor="text1"/>
          <w:sz w:val="22"/>
          <w:szCs w:val="22"/>
        </w:rPr>
        <w:t xml:space="preserve"> 40§(3))</w:t>
      </w:r>
    </w:p>
    <w:p w14:paraId="1EFA3769" w14:textId="77777777" w:rsidR="00364822" w:rsidRDefault="00364822">
      <w:pPr>
        <w:rPr>
          <w:rStyle w:val="Finomkiemels1"/>
          <w:i w:val="0"/>
          <w:iCs w:val="0"/>
          <w:color w:val="000000" w:themeColor="text1"/>
        </w:rPr>
      </w:pPr>
    </w:p>
    <w:p w14:paraId="002C8C91" w14:textId="77777777" w:rsidR="00364822" w:rsidRDefault="00324A3B">
      <w:pPr>
        <w:ind w:left="851" w:hanging="851"/>
        <w:rPr>
          <w:rStyle w:val="Finomkiemels1"/>
          <w:b/>
          <w:bCs/>
          <w:color w:val="000000" w:themeColor="text1"/>
        </w:rPr>
      </w:pPr>
      <w:r>
        <w:rPr>
          <w:rStyle w:val="Finomkiemels1"/>
          <w:b/>
          <w:bCs/>
          <w:color w:val="000000" w:themeColor="text1"/>
        </w:rPr>
        <w:t xml:space="preserve">Félévközi ellenőrzések, teljesítményértékelések és részarányuk a minősítésben </w:t>
      </w:r>
      <w:r>
        <w:rPr>
          <w:rStyle w:val="Finomkiemels1"/>
          <w:color w:val="000000" w:themeColor="text1"/>
          <w:sz w:val="16"/>
          <w:szCs w:val="16"/>
        </w:rPr>
        <w:t>(A táblázat példái törlendők.)</w:t>
      </w:r>
    </w:p>
    <w:tbl>
      <w:tblPr>
        <w:tblStyle w:val="Tblzatrcsosvilgos1"/>
        <w:tblW w:w="8500" w:type="dxa"/>
        <w:tblInd w:w="846" w:type="dxa"/>
        <w:tblLook w:val="04A0" w:firstRow="1" w:lastRow="0" w:firstColumn="1" w:lastColumn="0" w:noHBand="0" w:noVBand="1"/>
      </w:tblPr>
      <w:tblGrid>
        <w:gridCol w:w="4869"/>
        <w:gridCol w:w="1506"/>
        <w:gridCol w:w="2125"/>
      </w:tblGrid>
      <w:tr w:rsidR="00364822" w14:paraId="6BA254D4" w14:textId="77777777">
        <w:tc>
          <w:tcPr>
            <w:tcW w:w="4869" w:type="dxa"/>
            <w:vAlign w:val="center"/>
          </w:tcPr>
          <w:p w14:paraId="48194CD9" w14:textId="77777777" w:rsidR="00364822" w:rsidRDefault="00324A3B">
            <w:pPr>
              <w:ind w:left="851" w:hanging="851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Típus</w:t>
            </w:r>
          </w:p>
        </w:tc>
        <w:tc>
          <w:tcPr>
            <w:tcW w:w="1506" w:type="dxa"/>
            <w:vAlign w:val="center"/>
          </w:tcPr>
          <w:p w14:paraId="0DA60730" w14:textId="77777777" w:rsidR="00364822" w:rsidRDefault="00324A3B">
            <w:pPr>
              <w:ind w:left="851" w:hanging="851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Értékelés</w:t>
            </w:r>
          </w:p>
        </w:tc>
        <w:tc>
          <w:tcPr>
            <w:tcW w:w="2125" w:type="dxa"/>
            <w:vAlign w:val="center"/>
          </w:tcPr>
          <w:p w14:paraId="356E82F2" w14:textId="77777777" w:rsidR="00364822" w:rsidRDefault="00324A3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Részarány a minősítésben</w:t>
            </w:r>
          </w:p>
        </w:tc>
      </w:tr>
      <w:tr w:rsidR="00364822" w14:paraId="2D9234C4" w14:textId="77777777">
        <w:tc>
          <w:tcPr>
            <w:tcW w:w="4869" w:type="dxa"/>
            <w:shd w:val="clear" w:color="auto" w:fill="DFDFDF" w:themeFill="background2" w:themeFillShade="E6"/>
          </w:tcPr>
          <w:p w14:paraId="4D9D3DD4" w14:textId="77777777" w:rsidR="00364822" w:rsidRDefault="00324A3B">
            <w:pPr>
              <w:ind w:left="45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2459CEC0" w14:textId="77777777" w:rsidR="00364822" w:rsidRDefault="00324A3B">
            <w:pPr>
              <w:ind w:left="851" w:hanging="851"/>
              <w:rPr>
                <w:i/>
                <w:iCs/>
                <w:color w:val="000000" w:themeColor="text1"/>
              </w:rPr>
            </w:pPr>
            <w:proofErr w:type="spellStart"/>
            <w:r>
              <w:rPr>
                <w:i/>
                <w:iCs/>
                <w:color w:val="000000" w:themeColor="text1"/>
              </w:rPr>
              <w:t>max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21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245D6256" w14:textId="77777777" w:rsidR="00364822" w:rsidRDefault="00324A3B">
            <w:pPr>
              <w:ind w:left="851" w:hanging="851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100 %</w:t>
            </w:r>
          </w:p>
        </w:tc>
      </w:tr>
    </w:tbl>
    <w:p w14:paraId="5CFF0D88" w14:textId="77777777" w:rsidR="00364822" w:rsidRDefault="00364822">
      <w:pPr>
        <w:ind w:left="1559" w:hanging="851"/>
        <w:rPr>
          <w:i/>
          <w:iCs/>
          <w:color w:val="000000" w:themeColor="text1"/>
        </w:rPr>
      </w:pPr>
    </w:p>
    <w:p w14:paraId="3FB6FB70" w14:textId="77777777" w:rsidR="00364822" w:rsidRDefault="00324A3B">
      <w:pPr>
        <w:ind w:left="851" w:hanging="851"/>
        <w:rPr>
          <w:color w:val="000000" w:themeColor="text1"/>
        </w:rPr>
      </w:pPr>
      <w:r>
        <w:rPr>
          <w:rStyle w:val="Finomkiemels1"/>
          <w:b/>
          <w:bCs/>
          <w:color w:val="000000" w:themeColor="text1"/>
        </w:rPr>
        <w:t xml:space="preserve">Pótlási lehetőségek módja, </w:t>
      </w:r>
      <w:proofErr w:type="gramStart"/>
      <w:r>
        <w:rPr>
          <w:rStyle w:val="Finomkiemels1"/>
          <w:b/>
          <w:bCs/>
          <w:color w:val="000000" w:themeColor="text1"/>
        </w:rPr>
        <w:t>típusa</w:t>
      </w:r>
      <w:r>
        <w:rPr>
          <w:color w:val="000000" w:themeColor="text1"/>
          <w:sz w:val="16"/>
          <w:szCs w:val="16"/>
        </w:rPr>
        <w:t>(</w:t>
      </w:r>
      <w:proofErr w:type="gramEnd"/>
      <w:r>
        <w:rPr>
          <w:color w:val="000000" w:themeColor="text1"/>
          <w:sz w:val="16"/>
          <w:szCs w:val="16"/>
        </w:rPr>
        <w:t xml:space="preserve">PTE </w:t>
      </w:r>
      <w:proofErr w:type="spellStart"/>
      <w:r>
        <w:rPr>
          <w:color w:val="000000" w:themeColor="text1"/>
          <w:sz w:val="16"/>
          <w:szCs w:val="16"/>
        </w:rPr>
        <w:t>TVSz</w:t>
      </w:r>
      <w:proofErr w:type="spellEnd"/>
      <w:r>
        <w:rPr>
          <w:color w:val="000000" w:themeColor="text1"/>
          <w:sz w:val="16"/>
          <w:szCs w:val="16"/>
        </w:rPr>
        <w:t xml:space="preserve"> 47§(4))</w:t>
      </w:r>
    </w:p>
    <w:p w14:paraId="69D8DA24" w14:textId="77777777" w:rsidR="00364822" w:rsidRDefault="00324A3B">
      <w:pPr>
        <w:shd w:val="clear" w:color="auto" w:fill="DFDFDF" w:themeFill="background2" w:themeFillShade="E6"/>
        <w:rPr>
          <w:color w:val="000000" w:themeColor="text1"/>
        </w:rPr>
      </w:pPr>
      <w:r>
        <w:rPr>
          <w:color w:val="000000" w:themeColor="text1"/>
        </w:rPr>
        <w:t>A félév végén a hallgatóknak egy zárthelyit kell írniuk, az erre kapott pontszám alapján kapják meg a hallgatók a féléves jegyüket. A zárthelyi dolgozat megírására három alkalom lesz kijelölve, minden hallgató ebből legfeljebb kettőt vehet igénybe</w:t>
      </w:r>
    </w:p>
    <w:p w14:paraId="3F358AD8" w14:textId="77777777" w:rsidR="00364822" w:rsidRDefault="00364822">
      <w:pPr>
        <w:shd w:val="clear" w:color="auto" w:fill="DFDFDF" w:themeFill="background2" w:themeFillShade="E6"/>
        <w:rPr>
          <w:color w:val="000000" w:themeColor="text1"/>
        </w:rPr>
      </w:pPr>
    </w:p>
    <w:p w14:paraId="041C4C4D" w14:textId="77777777" w:rsidR="00364822" w:rsidRDefault="00364822">
      <w:pPr>
        <w:ind w:left="1559" w:hanging="851"/>
        <w:rPr>
          <w:rStyle w:val="Finomkiemels1"/>
          <w:b/>
          <w:bCs/>
          <w:color w:val="000000" w:themeColor="text1"/>
        </w:rPr>
      </w:pPr>
    </w:p>
    <w:p w14:paraId="4CA7D28E" w14:textId="77777777" w:rsidR="00364822" w:rsidRDefault="00324A3B">
      <w:pPr>
        <w:ind w:left="851" w:hanging="851"/>
        <w:rPr>
          <w:rStyle w:val="Finomkiemels1"/>
          <w:b/>
          <w:bCs/>
          <w:color w:val="000000" w:themeColor="text1"/>
        </w:rPr>
      </w:pPr>
      <w:r>
        <w:rPr>
          <w:rStyle w:val="Finomkiemels1"/>
          <w:b/>
          <w:bCs/>
          <w:color w:val="000000" w:themeColor="text1"/>
        </w:rPr>
        <w:t xml:space="preserve">Az érdemjegy kialakításának módja %-os bontásban </w:t>
      </w:r>
    </w:p>
    <w:p w14:paraId="4BA7213A" w14:textId="73EF9446" w:rsidR="00364822" w:rsidRPr="0045418D" w:rsidRDefault="00364822" w:rsidP="0045418D">
      <w:pPr>
        <w:ind w:left="1559" w:hanging="851"/>
        <w:rPr>
          <w:i/>
          <w:iCs/>
          <w:color w:val="000000" w:themeColor="text1"/>
          <w:sz w:val="16"/>
          <w:szCs w:val="16"/>
        </w:rPr>
      </w:pPr>
    </w:p>
    <w:tbl>
      <w:tblPr>
        <w:tblStyle w:val="Tblzatrcsosvilgos1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364822" w14:paraId="12DAAD14" w14:textId="77777777">
        <w:tc>
          <w:tcPr>
            <w:tcW w:w="1696" w:type="dxa"/>
            <w:vAlign w:val="center"/>
          </w:tcPr>
          <w:p w14:paraId="65B28031" w14:textId="77777777" w:rsidR="00364822" w:rsidRDefault="00324A3B">
            <w:pPr>
              <w:ind w:left="851" w:hanging="851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BECB4A4" w14:textId="77777777" w:rsidR="00364822" w:rsidRDefault="00324A3B">
            <w:pPr>
              <w:ind w:left="851" w:hanging="851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</w:rPr>
              <w:t>Teljesítmény %-ban kifejezve</w:t>
            </w:r>
          </w:p>
        </w:tc>
      </w:tr>
      <w:tr w:rsidR="00364822" w14:paraId="07ABF85A" w14:textId="77777777">
        <w:tc>
          <w:tcPr>
            <w:tcW w:w="1696" w:type="dxa"/>
          </w:tcPr>
          <w:p w14:paraId="6A2EA644" w14:textId="77777777" w:rsidR="00364822" w:rsidRDefault="00324A3B">
            <w:pPr>
              <w:ind w:left="851" w:hanging="85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AAD5BEB" w14:textId="77777777" w:rsidR="00364822" w:rsidRDefault="00324A3B">
            <w:pPr>
              <w:ind w:left="851" w:hanging="8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85 % …</w:t>
            </w:r>
          </w:p>
        </w:tc>
      </w:tr>
      <w:tr w:rsidR="00364822" w14:paraId="2F9F60DC" w14:textId="77777777">
        <w:tc>
          <w:tcPr>
            <w:tcW w:w="1696" w:type="dxa"/>
          </w:tcPr>
          <w:p w14:paraId="6B634E17" w14:textId="77777777" w:rsidR="00364822" w:rsidRDefault="00324A3B">
            <w:pPr>
              <w:ind w:left="851" w:hanging="85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BB7A770" w14:textId="77777777" w:rsidR="00364822" w:rsidRDefault="00324A3B">
            <w:pPr>
              <w:ind w:left="851" w:hanging="8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70 % ... 85 %</w:t>
            </w:r>
          </w:p>
        </w:tc>
      </w:tr>
      <w:tr w:rsidR="00364822" w14:paraId="46090B8D" w14:textId="77777777">
        <w:tc>
          <w:tcPr>
            <w:tcW w:w="1696" w:type="dxa"/>
          </w:tcPr>
          <w:p w14:paraId="1053A45A" w14:textId="77777777" w:rsidR="00364822" w:rsidRDefault="00324A3B">
            <w:pPr>
              <w:ind w:left="851" w:hanging="85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3D4CEA8" w14:textId="77777777" w:rsidR="00364822" w:rsidRDefault="00324A3B">
            <w:pPr>
              <w:ind w:left="851" w:hanging="8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55 % ... 70 %</w:t>
            </w:r>
          </w:p>
        </w:tc>
      </w:tr>
      <w:tr w:rsidR="00364822" w14:paraId="03F8C610" w14:textId="77777777">
        <w:tc>
          <w:tcPr>
            <w:tcW w:w="1696" w:type="dxa"/>
          </w:tcPr>
          <w:p w14:paraId="640CF843" w14:textId="77777777" w:rsidR="00364822" w:rsidRDefault="00324A3B">
            <w:pPr>
              <w:ind w:left="851" w:hanging="85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9D0C96" w14:textId="77777777" w:rsidR="00364822" w:rsidRDefault="00324A3B">
            <w:pPr>
              <w:ind w:left="851" w:hanging="8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40 % ... 55 %</w:t>
            </w:r>
          </w:p>
        </w:tc>
      </w:tr>
      <w:tr w:rsidR="00364822" w14:paraId="424CF023" w14:textId="77777777">
        <w:tc>
          <w:tcPr>
            <w:tcW w:w="1696" w:type="dxa"/>
          </w:tcPr>
          <w:p w14:paraId="79D3190B" w14:textId="77777777" w:rsidR="00364822" w:rsidRDefault="00324A3B">
            <w:pPr>
              <w:ind w:left="851" w:hanging="85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274B4E8" w14:textId="77777777" w:rsidR="00364822" w:rsidRDefault="00324A3B">
            <w:pPr>
              <w:ind w:left="851" w:hanging="8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40 % alatt</w:t>
            </w:r>
          </w:p>
        </w:tc>
      </w:tr>
    </w:tbl>
    <w:p w14:paraId="1CA54FF9" w14:textId="77777777" w:rsidR="00364822" w:rsidRDefault="00324A3B">
      <w:pPr>
        <w:ind w:left="1559" w:hanging="851"/>
        <w:rPr>
          <w:color w:val="000000" w:themeColor="text1"/>
        </w:rPr>
      </w:pPr>
      <w:r>
        <w:rPr>
          <w:color w:val="000000" w:themeColor="text1"/>
        </w:rPr>
        <w:t>Az egyes érdemjegyeknél megadott alsó határérték már az adott érdemjegyhez tartozik.</w:t>
      </w:r>
    </w:p>
    <w:p w14:paraId="0CF9D475" w14:textId="77777777" w:rsidR="00364822" w:rsidRDefault="00364822">
      <w:pPr>
        <w:rPr>
          <w:color w:val="000000" w:themeColor="text1"/>
        </w:rPr>
      </w:pPr>
    </w:p>
    <w:p w14:paraId="67584D8A" w14:textId="77777777" w:rsidR="00364822" w:rsidRDefault="00324A3B">
      <w:pPr>
        <w:pStyle w:val="Cmsor2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Irodalom</w:t>
      </w:r>
    </w:p>
    <w:p w14:paraId="41A39A73" w14:textId="77777777" w:rsidR="00364822" w:rsidRDefault="00364822">
      <w:pPr>
        <w:ind w:left="1559" w:hanging="851"/>
        <w:rPr>
          <w:rStyle w:val="Finomkiemels1"/>
          <w:b/>
          <w:bCs/>
          <w:color w:val="000000" w:themeColor="text1"/>
        </w:rPr>
      </w:pPr>
    </w:p>
    <w:p w14:paraId="3C68F629" w14:textId="77777777" w:rsidR="00364822" w:rsidRDefault="00324A3B">
      <w:pPr>
        <w:pStyle w:val="Cmsor5"/>
        <w:rPr>
          <w:b/>
          <w:bCs/>
          <w:color w:val="000000" w:themeColor="text1"/>
          <w:u w:val="single"/>
          <w:lang w:val="en-US"/>
        </w:rPr>
      </w:pPr>
      <w:proofErr w:type="spellStart"/>
      <w:r>
        <w:rPr>
          <w:b/>
          <w:bCs/>
          <w:color w:val="000000" w:themeColor="text1"/>
          <w:u w:val="single"/>
          <w:lang w:val="en-US"/>
        </w:rPr>
        <w:t>Kötelező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u w:val="single"/>
          <w:lang w:val="en-US"/>
        </w:rPr>
        <w:t>irodalom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u w:val="single"/>
          <w:lang w:val="en-US"/>
        </w:rPr>
        <w:t>és</w:t>
      </w:r>
      <w:proofErr w:type="spellEnd"/>
      <w:r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u w:val="single"/>
          <w:lang w:val="en-US"/>
        </w:rPr>
        <w:t>elérhetősége</w:t>
      </w:r>
      <w:proofErr w:type="spellEnd"/>
    </w:p>
    <w:p w14:paraId="40F2D271" w14:textId="7A84A036" w:rsidR="00364822" w:rsidRPr="0045418D" w:rsidRDefault="00324A3B" w:rsidP="0045418D">
      <w:pPr>
        <w:rPr>
          <w:rFonts w:cstheme="minorHAnsi"/>
          <w:color w:val="FF0000"/>
        </w:rPr>
      </w:pPr>
      <w:r>
        <w:rPr>
          <w:rFonts w:cstheme="minorHAnsi"/>
          <w:color w:val="000000" w:themeColor="text1"/>
        </w:rPr>
        <w:t>[1.] Az előadás diasora és felvétele</w:t>
      </w:r>
      <w:bookmarkStart w:id="0" w:name="_GoBack"/>
      <w:bookmarkEnd w:id="0"/>
    </w:p>
    <w:sectPr w:rsidR="00364822" w:rsidRPr="0045418D" w:rsidSect="00364822">
      <w:footerReference w:type="default" r:id="rId2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24AB1" w14:textId="77777777" w:rsidR="00C5267D" w:rsidRDefault="00C5267D" w:rsidP="00364822">
      <w:r>
        <w:separator/>
      </w:r>
    </w:p>
  </w:endnote>
  <w:endnote w:type="continuationSeparator" w:id="0">
    <w:p w14:paraId="00F2DCC8" w14:textId="77777777" w:rsidR="00C5267D" w:rsidRDefault="00C5267D" w:rsidP="0036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727360"/>
    </w:sdtPr>
    <w:sdtEndPr/>
    <w:sdtContent>
      <w:p w14:paraId="071CB73D" w14:textId="6953AB22" w:rsidR="00364822" w:rsidRDefault="004F166D">
        <w:pPr>
          <w:pStyle w:val="llb"/>
          <w:jc w:val="center"/>
        </w:pPr>
        <w:r>
          <w:fldChar w:fldCharType="begin"/>
        </w:r>
        <w:r w:rsidR="00324A3B">
          <w:instrText>PAGE   \* MERGEFORMAT</w:instrText>
        </w:r>
        <w:r>
          <w:fldChar w:fldCharType="separate"/>
        </w:r>
        <w:r w:rsidR="0045418D">
          <w:rPr>
            <w:noProof/>
          </w:rPr>
          <w:t>1</w:t>
        </w:r>
        <w:r>
          <w:fldChar w:fldCharType="end"/>
        </w:r>
      </w:p>
    </w:sdtContent>
  </w:sdt>
  <w:p w14:paraId="73AE496B" w14:textId="77777777" w:rsidR="00364822" w:rsidRDefault="003648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3235" w14:textId="77777777" w:rsidR="00C5267D" w:rsidRDefault="00C5267D" w:rsidP="00364822">
      <w:r>
        <w:separator/>
      </w:r>
    </w:p>
  </w:footnote>
  <w:footnote w:type="continuationSeparator" w:id="0">
    <w:p w14:paraId="26E1A66C" w14:textId="77777777" w:rsidR="00C5267D" w:rsidRDefault="00C5267D" w:rsidP="0036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E50"/>
    <w:multiLevelType w:val="multilevel"/>
    <w:tmpl w:val="19324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C301C"/>
    <w:multiLevelType w:val="multilevel"/>
    <w:tmpl w:val="485C3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E071B"/>
    <w:multiLevelType w:val="hybridMultilevel"/>
    <w:tmpl w:val="954ADC4A"/>
    <w:lvl w:ilvl="0" w:tplc="E6803D0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C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2842"/>
    <w:rsid w:val="00052B16"/>
    <w:rsid w:val="0005459A"/>
    <w:rsid w:val="00055E0B"/>
    <w:rsid w:val="00064593"/>
    <w:rsid w:val="00065780"/>
    <w:rsid w:val="00077728"/>
    <w:rsid w:val="00085F17"/>
    <w:rsid w:val="000948A6"/>
    <w:rsid w:val="000976E2"/>
    <w:rsid w:val="000A2AEB"/>
    <w:rsid w:val="000A37C1"/>
    <w:rsid w:val="000A7F93"/>
    <w:rsid w:val="000B7B95"/>
    <w:rsid w:val="000C00CA"/>
    <w:rsid w:val="000C4323"/>
    <w:rsid w:val="000C5FB3"/>
    <w:rsid w:val="000C72BC"/>
    <w:rsid w:val="000D2722"/>
    <w:rsid w:val="000D65D2"/>
    <w:rsid w:val="000E760F"/>
    <w:rsid w:val="000F0177"/>
    <w:rsid w:val="000F3BDC"/>
    <w:rsid w:val="000F6A91"/>
    <w:rsid w:val="00110D27"/>
    <w:rsid w:val="00117AF0"/>
    <w:rsid w:val="00120113"/>
    <w:rsid w:val="00120708"/>
    <w:rsid w:val="00123E52"/>
    <w:rsid w:val="00127634"/>
    <w:rsid w:val="00131A69"/>
    <w:rsid w:val="00165402"/>
    <w:rsid w:val="00172E49"/>
    <w:rsid w:val="0017700F"/>
    <w:rsid w:val="001777AD"/>
    <w:rsid w:val="00182A60"/>
    <w:rsid w:val="00183256"/>
    <w:rsid w:val="00186BA4"/>
    <w:rsid w:val="00193FE5"/>
    <w:rsid w:val="001A4BE8"/>
    <w:rsid w:val="001B050E"/>
    <w:rsid w:val="001B57F9"/>
    <w:rsid w:val="001C3034"/>
    <w:rsid w:val="001C439B"/>
    <w:rsid w:val="001C7AF2"/>
    <w:rsid w:val="001D488A"/>
    <w:rsid w:val="001F4310"/>
    <w:rsid w:val="002031EE"/>
    <w:rsid w:val="002038B8"/>
    <w:rsid w:val="00206634"/>
    <w:rsid w:val="00207007"/>
    <w:rsid w:val="002229F8"/>
    <w:rsid w:val="00223D34"/>
    <w:rsid w:val="00223DDB"/>
    <w:rsid w:val="00232A68"/>
    <w:rsid w:val="00252276"/>
    <w:rsid w:val="00256B69"/>
    <w:rsid w:val="00261943"/>
    <w:rsid w:val="00273A83"/>
    <w:rsid w:val="00273A94"/>
    <w:rsid w:val="00282E19"/>
    <w:rsid w:val="00283F7B"/>
    <w:rsid w:val="002852D2"/>
    <w:rsid w:val="002954AC"/>
    <w:rsid w:val="002A1E0F"/>
    <w:rsid w:val="002A3728"/>
    <w:rsid w:val="002A5D34"/>
    <w:rsid w:val="002B1870"/>
    <w:rsid w:val="002B4226"/>
    <w:rsid w:val="002C33DD"/>
    <w:rsid w:val="002C606B"/>
    <w:rsid w:val="002D77AE"/>
    <w:rsid w:val="002E408D"/>
    <w:rsid w:val="002F03A1"/>
    <w:rsid w:val="002F61F2"/>
    <w:rsid w:val="00305AFF"/>
    <w:rsid w:val="00306400"/>
    <w:rsid w:val="003138E8"/>
    <w:rsid w:val="003143C3"/>
    <w:rsid w:val="0031664E"/>
    <w:rsid w:val="00324A3B"/>
    <w:rsid w:val="00325702"/>
    <w:rsid w:val="0033518E"/>
    <w:rsid w:val="003361E1"/>
    <w:rsid w:val="00337559"/>
    <w:rsid w:val="00350779"/>
    <w:rsid w:val="0035613D"/>
    <w:rsid w:val="003563A3"/>
    <w:rsid w:val="00364822"/>
    <w:rsid w:val="00396EB7"/>
    <w:rsid w:val="003A23E0"/>
    <w:rsid w:val="003A57DC"/>
    <w:rsid w:val="003B554A"/>
    <w:rsid w:val="003B639F"/>
    <w:rsid w:val="003B7E34"/>
    <w:rsid w:val="003D3495"/>
    <w:rsid w:val="003E046B"/>
    <w:rsid w:val="003E6E3D"/>
    <w:rsid w:val="0040244E"/>
    <w:rsid w:val="004045C9"/>
    <w:rsid w:val="004223C6"/>
    <w:rsid w:val="00430B31"/>
    <w:rsid w:val="004348FE"/>
    <w:rsid w:val="00441689"/>
    <w:rsid w:val="004428C9"/>
    <w:rsid w:val="0044290E"/>
    <w:rsid w:val="00445928"/>
    <w:rsid w:val="004504C5"/>
    <w:rsid w:val="0045418D"/>
    <w:rsid w:val="0046051B"/>
    <w:rsid w:val="004609C8"/>
    <w:rsid w:val="00461F79"/>
    <w:rsid w:val="00467A06"/>
    <w:rsid w:val="004739D5"/>
    <w:rsid w:val="00483958"/>
    <w:rsid w:val="00484B98"/>
    <w:rsid w:val="004A4EA6"/>
    <w:rsid w:val="004B7E0A"/>
    <w:rsid w:val="004C1211"/>
    <w:rsid w:val="004C1BA3"/>
    <w:rsid w:val="004C2A6B"/>
    <w:rsid w:val="004D08E3"/>
    <w:rsid w:val="004D2170"/>
    <w:rsid w:val="004E4D10"/>
    <w:rsid w:val="004F166D"/>
    <w:rsid w:val="004F5760"/>
    <w:rsid w:val="0050293F"/>
    <w:rsid w:val="00510EB7"/>
    <w:rsid w:val="00513B74"/>
    <w:rsid w:val="00515A1A"/>
    <w:rsid w:val="00516444"/>
    <w:rsid w:val="005207D6"/>
    <w:rsid w:val="005259E6"/>
    <w:rsid w:val="00547C1C"/>
    <w:rsid w:val="00555C82"/>
    <w:rsid w:val="00555E44"/>
    <w:rsid w:val="00576376"/>
    <w:rsid w:val="00593342"/>
    <w:rsid w:val="00594C0F"/>
    <w:rsid w:val="005A6102"/>
    <w:rsid w:val="005A6C34"/>
    <w:rsid w:val="005B1DA3"/>
    <w:rsid w:val="005C08F1"/>
    <w:rsid w:val="005C4744"/>
    <w:rsid w:val="005D0C0E"/>
    <w:rsid w:val="005D147A"/>
    <w:rsid w:val="005D458B"/>
    <w:rsid w:val="005E007F"/>
    <w:rsid w:val="005E2090"/>
    <w:rsid w:val="005F3A56"/>
    <w:rsid w:val="005F64D3"/>
    <w:rsid w:val="005F7E4B"/>
    <w:rsid w:val="00612830"/>
    <w:rsid w:val="006129C1"/>
    <w:rsid w:val="00612D42"/>
    <w:rsid w:val="00613F75"/>
    <w:rsid w:val="00615C88"/>
    <w:rsid w:val="006272C0"/>
    <w:rsid w:val="0063442F"/>
    <w:rsid w:val="0063460E"/>
    <w:rsid w:val="00637494"/>
    <w:rsid w:val="006434C7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80DFF"/>
    <w:rsid w:val="00691757"/>
    <w:rsid w:val="00691F2A"/>
    <w:rsid w:val="006972DA"/>
    <w:rsid w:val="006B1184"/>
    <w:rsid w:val="006B22C0"/>
    <w:rsid w:val="006C3773"/>
    <w:rsid w:val="006C78B2"/>
    <w:rsid w:val="006D6D10"/>
    <w:rsid w:val="006E714B"/>
    <w:rsid w:val="006F1947"/>
    <w:rsid w:val="006F32CA"/>
    <w:rsid w:val="006F48D5"/>
    <w:rsid w:val="006F6DF8"/>
    <w:rsid w:val="007001DB"/>
    <w:rsid w:val="007033CF"/>
    <w:rsid w:val="00704915"/>
    <w:rsid w:val="00711DC2"/>
    <w:rsid w:val="007201B4"/>
    <w:rsid w:val="00720EAD"/>
    <w:rsid w:val="00721F29"/>
    <w:rsid w:val="007228ED"/>
    <w:rsid w:val="00722C34"/>
    <w:rsid w:val="00726D59"/>
    <w:rsid w:val="00735164"/>
    <w:rsid w:val="00744428"/>
    <w:rsid w:val="007472CC"/>
    <w:rsid w:val="0074781F"/>
    <w:rsid w:val="0075294F"/>
    <w:rsid w:val="007801D6"/>
    <w:rsid w:val="00786258"/>
    <w:rsid w:val="007910A3"/>
    <w:rsid w:val="00794A9F"/>
    <w:rsid w:val="007A562D"/>
    <w:rsid w:val="007B658A"/>
    <w:rsid w:val="007C0DC9"/>
    <w:rsid w:val="007D36D9"/>
    <w:rsid w:val="007D6ACD"/>
    <w:rsid w:val="007E136B"/>
    <w:rsid w:val="007E6B15"/>
    <w:rsid w:val="007E6C57"/>
    <w:rsid w:val="007F744A"/>
    <w:rsid w:val="007F77FE"/>
    <w:rsid w:val="00804D9B"/>
    <w:rsid w:val="00804E36"/>
    <w:rsid w:val="0081250F"/>
    <w:rsid w:val="008273BB"/>
    <w:rsid w:val="008305B9"/>
    <w:rsid w:val="008378E4"/>
    <w:rsid w:val="00842B8C"/>
    <w:rsid w:val="00846B30"/>
    <w:rsid w:val="00850C07"/>
    <w:rsid w:val="008546E3"/>
    <w:rsid w:val="00856987"/>
    <w:rsid w:val="00862CE3"/>
    <w:rsid w:val="00863C7A"/>
    <w:rsid w:val="00864F58"/>
    <w:rsid w:val="0086520B"/>
    <w:rsid w:val="00866254"/>
    <w:rsid w:val="00866CE3"/>
    <w:rsid w:val="00872D10"/>
    <w:rsid w:val="00874FDF"/>
    <w:rsid w:val="00884A22"/>
    <w:rsid w:val="00891215"/>
    <w:rsid w:val="00894C12"/>
    <w:rsid w:val="0089661B"/>
    <w:rsid w:val="008B14C9"/>
    <w:rsid w:val="008B50C8"/>
    <w:rsid w:val="008C1D48"/>
    <w:rsid w:val="008D3849"/>
    <w:rsid w:val="008E1B25"/>
    <w:rsid w:val="008E331E"/>
    <w:rsid w:val="008E6B16"/>
    <w:rsid w:val="008F772D"/>
    <w:rsid w:val="00903CAA"/>
    <w:rsid w:val="0090469C"/>
    <w:rsid w:val="009132BE"/>
    <w:rsid w:val="00914794"/>
    <w:rsid w:val="009246EC"/>
    <w:rsid w:val="009264BA"/>
    <w:rsid w:val="009321B4"/>
    <w:rsid w:val="00945761"/>
    <w:rsid w:val="009512B7"/>
    <w:rsid w:val="009547F0"/>
    <w:rsid w:val="00956261"/>
    <w:rsid w:val="0097665F"/>
    <w:rsid w:val="00977A6B"/>
    <w:rsid w:val="009A16B3"/>
    <w:rsid w:val="009A3463"/>
    <w:rsid w:val="009B4F16"/>
    <w:rsid w:val="009C5D51"/>
    <w:rsid w:val="009D1107"/>
    <w:rsid w:val="009E490F"/>
    <w:rsid w:val="009F043A"/>
    <w:rsid w:val="009F1668"/>
    <w:rsid w:val="00A11999"/>
    <w:rsid w:val="00A241DC"/>
    <w:rsid w:val="00A37510"/>
    <w:rsid w:val="00A4144F"/>
    <w:rsid w:val="00A43B60"/>
    <w:rsid w:val="00A4562E"/>
    <w:rsid w:val="00A605C9"/>
    <w:rsid w:val="00A64098"/>
    <w:rsid w:val="00A645C3"/>
    <w:rsid w:val="00A6791A"/>
    <w:rsid w:val="00A72E36"/>
    <w:rsid w:val="00A76CD9"/>
    <w:rsid w:val="00A84B7E"/>
    <w:rsid w:val="00A914BC"/>
    <w:rsid w:val="00A93470"/>
    <w:rsid w:val="00A938E2"/>
    <w:rsid w:val="00A949CE"/>
    <w:rsid w:val="00A95B0F"/>
    <w:rsid w:val="00AB262B"/>
    <w:rsid w:val="00AB4294"/>
    <w:rsid w:val="00AD4BC7"/>
    <w:rsid w:val="00AF0F99"/>
    <w:rsid w:val="00AF5686"/>
    <w:rsid w:val="00AF5724"/>
    <w:rsid w:val="00B01233"/>
    <w:rsid w:val="00B1216B"/>
    <w:rsid w:val="00B17FC9"/>
    <w:rsid w:val="00B20BFF"/>
    <w:rsid w:val="00B23BDD"/>
    <w:rsid w:val="00B2412D"/>
    <w:rsid w:val="00B2643A"/>
    <w:rsid w:val="00B26CA4"/>
    <w:rsid w:val="00B316CE"/>
    <w:rsid w:val="00B40C80"/>
    <w:rsid w:val="00B4101E"/>
    <w:rsid w:val="00B621CA"/>
    <w:rsid w:val="00B62997"/>
    <w:rsid w:val="00B651D8"/>
    <w:rsid w:val="00B718D5"/>
    <w:rsid w:val="00B74954"/>
    <w:rsid w:val="00B74D63"/>
    <w:rsid w:val="00B81791"/>
    <w:rsid w:val="00B8445E"/>
    <w:rsid w:val="00B85918"/>
    <w:rsid w:val="00BA5B12"/>
    <w:rsid w:val="00BB4ACF"/>
    <w:rsid w:val="00BC0E43"/>
    <w:rsid w:val="00BE0BC5"/>
    <w:rsid w:val="00BE0C08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7094"/>
    <w:rsid w:val="00C36859"/>
    <w:rsid w:val="00C43463"/>
    <w:rsid w:val="00C5267D"/>
    <w:rsid w:val="00C6291B"/>
    <w:rsid w:val="00C65520"/>
    <w:rsid w:val="00C6726F"/>
    <w:rsid w:val="00C76A5B"/>
    <w:rsid w:val="00C83CC4"/>
    <w:rsid w:val="00C912C1"/>
    <w:rsid w:val="00CA3DFB"/>
    <w:rsid w:val="00CA5120"/>
    <w:rsid w:val="00CC5E54"/>
    <w:rsid w:val="00CD3E11"/>
    <w:rsid w:val="00CD698D"/>
    <w:rsid w:val="00CE0526"/>
    <w:rsid w:val="00CE73E0"/>
    <w:rsid w:val="00D03D13"/>
    <w:rsid w:val="00D0714B"/>
    <w:rsid w:val="00D14FA8"/>
    <w:rsid w:val="00D27B06"/>
    <w:rsid w:val="00D33353"/>
    <w:rsid w:val="00D50FBF"/>
    <w:rsid w:val="00D554C5"/>
    <w:rsid w:val="00D60CD5"/>
    <w:rsid w:val="00D6416D"/>
    <w:rsid w:val="00D649DA"/>
    <w:rsid w:val="00D66345"/>
    <w:rsid w:val="00D841A0"/>
    <w:rsid w:val="00D92B4D"/>
    <w:rsid w:val="00D97605"/>
    <w:rsid w:val="00DA1FB3"/>
    <w:rsid w:val="00DA367B"/>
    <w:rsid w:val="00DA41C0"/>
    <w:rsid w:val="00DA4DD7"/>
    <w:rsid w:val="00DA4FE7"/>
    <w:rsid w:val="00DB0A4B"/>
    <w:rsid w:val="00DB2291"/>
    <w:rsid w:val="00DC3D3E"/>
    <w:rsid w:val="00DF4E1B"/>
    <w:rsid w:val="00DF6D4B"/>
    <w:rsid w:val="00DF76C2"/>
    <w:rsid w:val="00E04D64"/>
    <w:rsid w:val="00E0755B"/>
    <w:rsid w:val="00E0777D"/>
    <w:rsid w:val="00E109E0"/>
    <w:rsid w:val="00E11CCC"/>
    <w:rsid w:val="00E13611"/>
    <w:rsid w:val="00E15443"/>
    <w:rsid w:val="00E2137F"/>
    <w:rsid w:val="00E21CB6"/>
    <w:rsid w:val="00E2495C"/>
    <w:rsid w:val="00E30CE4"/>
    <w:rsid w:val="00E34CFC"/>
    <w:rsid w:val="00E415B4"/>
    <w:rsid w:val="00E548EC"/>
    <w:rsid w:val="00E61D61"/>
    <w:rsid w:val="00E629FE"/>
    <w:rsid w:val="00E66CB3"/>
    <w:rsid w:val="00E805D6"/>
    <w:rsid w:val="00E81E72"/>
    <w:rsid w:val="00E83DED"/>
    <w:rsid w:val="00E96884"/>
    <w:rsid w:val="00EA7ECC"/>
    <w:rsid w:val="00EB29E7"/>
    <w:rsid w:val="00EC1794"/>
    <w:rsid w:val="00EC5287"/>
    <w:rsid w:val="00EC7213"/>
    <w:rsid w:val="00ED25F2"/>
    <w:rsid w:val="00ED693F"/>
    <w:rsid w:val="00EE747E"/>
    <w:rsid w:val="00F01068"/>
    <w:rsid w:val="00F27243"/>
    <w:rsid w:val="00F52598"/>
    <w:rsid w:val="00F60D9B"/>
    <w:rsid w:val="00F64C15"/>
    <w:rsid w:val="00F75E0D"/>
    <w:rsid w:val="00FA453D"/>
    <w:rsid w:val="00FA54C4"/>
    <w:rsid w:val="00FB6662"/>
    <w:rsid w:val="00FC5F48"/>
    <w:rsid w:val="00FC6698"/>
    <w:rsid w:val="00FC7D31"/>
    <w:rsid w:val="00FD07FE"/>
    <w:rsid w:val="00FD7282"/>
    <w:rsid w:val="00FE3F1F"/>
    <w:rsid w:val="00FF3333"/>
    <w:rsid w:val="1BDE0A91"/>
    <w:rsid w:val="21C77654"/>
    <w:rsid w:val="22C160AD"/>
    <w:rsid w:val="275269DA"/>
    <w:rsid w:val="2FD81C9E"/>
    <w:rsid w:val="3BD25163"/>
    <w:rsid w:val="3E444F86"/>
    <w:rsid w:val="51FB2047"/>
    <w:rsid w:val="531F5050"/>
    <w:rsid w:val="576224DF"/>
    <w:rsid w:val="5D6C0F60"/>
    <w:rsid w:val="5E5B066C"/>
    <w:rsid w:val="5F7D7210"/>
    <w:rsid w:val="60171864"/>
    <w:rsid w:val="658B315B"/>
    <w:rsid w:val="740B2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58A9"/>
  <w15:docId w15:val="{4924342A-8050-42F2-9EB1-16B19B1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4822"/>
    <w:pPr>
      <w:jc w:val="both"/>
    </w:pPr>
    <w:rPr>
      <w:rFonts w:asciiTheme="minorHAnsi" w:eastAsiaTheme="minorEastAsia" w:hAnsiTheme="minorHAnsi" w:cstheme="minorBidi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6482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4822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64822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64822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64822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64822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4822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4822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4822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semiHidden/>
    <w:unhideWhenUsed/>
    <w:qFormat/>
    <w:rsid w:val="00364822"/>
    <w:rPr>
      <w:b/>
      <w:bCs/>
      <w:caps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3648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36482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364822"/>
    <w:rPr>
      <w:b/>
      <w:bCs/>
    </w:rPr>
  </w:style>
  <w:style w:type="character" w:styleId="Kiemels">
    <w:name w:val="Emphasis"/>
    <w:uiPriority w:val="20"/>
    <w:qFormat/>
    <w:rsid w:val="00364822"/>
    <w:rPr>
      <w:b/>
      <w:bCs/>
      <w:i/>
      <w:iCs/>
      <w:spacing w:val="10"/>
    </w:rPr>
  </w:style>
  <w:style w:type="paragraph" w:styleId="llb">
    <w:name w:val="footer"/>
    <w:basedOn w:val="Norml"/>
    <w:link w:val="llbChar"/>
    <w:uiPriority w:val="99"/>
    <w:unhideWhenUsed/>
    <w:qFormat/>
    <w:rsid w:val="00364822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qFormat/>
    <w:rsid w:val="00364822"/>
    <w:rPr>
      <w:vertAlign w:val="superscript"/>
    </w:rPr>
  </w:style>
  <w:style w:type="paragraph" w:styleId="Lbjegyzetszveg">
    <w:name w:val="footnote text"/>
    <w:basedOn w:val="Norml"/>
    <w:link w:val="LbjegyzetszvegChar"/>
    <w:semiHidden/>
    <w:qFormat/>
    <w:rsid w:val="00364822"/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qFormat/>
    <w:rsid w:val="00364822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qFormat/>
    <w:rsid w:val="00364822"/>
    <w:rPr>
      <w:color w:val="0000FF"/>
      <w:u w:val="single"/>
    </w:rPr>
  </w:style>
  <w:style w:type="character" w:styleId="Kiemels2">
    <w:name w:val="Strong"/>
    <w:uiPriority w:val="22"/>
    <w:qFormat/>
    <w:rsid w:val="00364822"/>
    <w:rPr>
      <w:b/>
      <w:bCs/>
      <w:color w:val="4D4D4D" w:themeColor="accent6"/>
    </w:rPr>
  </w:style>
  <w:style w:type="paragraph" w:styleId="Alcm">
    <w:name w:val="Subtitle"/>
    <w:basedOn w:val="Norml"/>
    <w:next w:val="Norml"/>
    <w:link w:val="AlcmChar"/>
    <w:uiPriority w:val="11"/>
    <w:qFormat/>
    <w:rsid w:val="00364822"/>
    <w:pPr>
      <w:spacing w:after="720"/>
      <w:jc w:val="right"/>
    </w:pPr>
    <w:rPr>
      <w:rFonts w:asciiTheme="majorHAnsi" w:eastAsiaTheme="majorEastAsia" w:hAnsiTheme="majorHAnsi" w:cstheme="majorBidi"/>
    </w:rPr>
  </w:style>
  <w:style w:type="table" w:styleId="Rcsostblzat">
    <w:name w:val="Table Grid"/>
    <w:basedOn w:val="Normltblzat"/>
    <w:uiPriority w:val="59"/>
    <w:qFormat/>
    <w:rsid w:val="0036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364822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paragraph" w:styleId="Listaszerbekezds">
    <w:name w:val="List Paragraph"/>
    <w:basedOn w:val="Norml"/>
    <w:uiPriority w:val="34"/>
    <w:qFormat/>
    <w:rsid w:val="00364822"/>
    <w:pPr>
      <w:ind w:left="720"/>
      <w:contextualSpacing/>
    </w:p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36482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364822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364822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364822"/>
    <w:rPr>
      <w:smallCaps/>
      <w:spacing w:val="5"/>
      <w:sz w:val="32"/>
      <w:szCs w:val="32"/>
    </w:rPr>
  </w:style>
  <w:style w:type="character" w:customStyle="1" w:styleId="lfejChar">
    <w:name w:val="Élőfej Char"/>
    <w:basedOn w:val="Bekezdsalapbettpusa"/>
    <w:link w:val="lfej"/>
    <w:uiPriority w:val="99"/>
    <w:qFormat/>
    <w:rsid w:val="00364822"/>
  </w:style>
  <w:style w:type="character" w:customStyle="1" w:styleId="llbChar">
    <w:name w:val="Élőláb Char"/>
    <w:basedOn w:val="Bekezdsalapbettpusa"/>
    <w:link w:val="llb"/>
    <w:uiPriority w:val="99"/>
    <w:qFormat/>
    <w:rsid w:val="00364822"/>
  </w:style>
  <w:style w:type="character" w:customStyle="1" w:styleId="Cmsor4Char">
    <w:name w:val="Címsor 4 Char"/>
    <w:basedOn w:val="Bekezdsalapbettpusa"/>
    <w:link w:val="Cmsor4"/>
    <w:uiPriority w:val="9"/>
    <w:qFormat/>
    <w:rsid w:val="00364822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qFormat/>
    <w:rsid w:val="00364822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qFormat/>
    <w:rsid w:val="00364822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364822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364822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364822"/>
    <w:rPr>
      <w:b/>
      <w:bCs/>
      <w:i/>
      <w:iCs/>
      <w:smallCaps/>
      <w:color w:val="262626" w:themeColor="accent6" w:themeShade="80"/>
    </w:rPr>
  </w:style>
  <w:style w:type="character" w:customStyle="1" w:styleId="CmChar">
    <w:name w:val="Cím Char"/>
    <w:basedOn w:val="Bekezdsalapbettpusa"/>
    <w:link w:val="Cm"/>
    <w:uiPriority w:val="10"/>
    <w:qFormat/>
    <w:rsid w:val="00364822"/>
    <w:rPr>
      <w:smallCaps/>
      <w:color w:val="262626" w:themeColor="text1" w:themeTint="D9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qFormat/>
    <w:rsid w:val="00364822"/>
    <w:rPr>
      <w:rFonts w:asciiTheme="majorHAnsi" w:eastAsiaTheme="majorEastAsia" w:hAnsiTheme="majorHAnsi" w:cstheme="majorBidi"/>
    </w:rPr>
  </w:style>
  <w:style w:type="paragraph" w:styleId="Nincstrkz">
    <w:name w:val="No Spacing"/>
    <w:link w:val="NincstrkzChar"/>
    <w:uiPriority w:val="1"/>
    <w:qFormat/>
    <w:rsid w:val="00364822"/>
    <w:pPr>
      <w:jc w:val="both"/>
    </w:pPr>
    <w:rPr>
      <w:rFonts w:asciiTheme="minorHAnsi" w:eastAsiaTheme="minorEastAsia" w:hAnsiTheme="minorHAnsi" w:cstheme="minorBidi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364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qFormat/>
    <w:rsid w:val="00364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4822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364822"/>
    <w:rPr>
      <w:b/>
      <w:bCs/>
      <w:i/>
      <w:iCs/>
    </w:rPr>
  </w:style>
  <w:style w:type="character" w:customStyle="1" w:styleId="Finomkiemels1">
    <w:name w:val="Finom kiemelés1"/>
    <w:uiPriority w:val="19"/>
    <w:qFormat/>
    <w:rsid w:val="00364822"/>
    <w:rPr>
      <w:i/>
      <w:iCs/>
    </w:rPr>
  </w:style>
  <w:style w:type="character" w:customStyle="1" w:styleId="Ershangslyozs1">
    <w:name w:val="Erős hangsúlyozás1"/>
    <w:uiPriority w:val="21"/>
    <w:qFormat/>
    <w:rsid w:val="00364822"/>
    <w:rPr>
      <w:b/>
      <w:bCs/>
      <w:i/>
      <w:iCs/>
      <w:color w:val="4D4D4D" w:themeColor="accent6"/>
      <w:spacing w:val="10"/>
    </w:rPr>
  </w:style>
  <w:style w:type="character" w:customStyle="1" w:styleId="Finomhivatkozs1">
    <w:name w:val="Finom hivatkozás1"/>
    <w:uiPriority w:val="31"/>
    <w:qFormat/>
    <w:rsid w:val="00364822"/>
    <w:rPr>
      <w:b/>
      <w:bCs/>
    </w:rPr>
  </w:style>
  <w:style w:type="character" w:customStyle="1" w:styleId="Ershivatkozs1">
    <w:name w:val="Erős hivatkozás1"/>
    <w:uiPriority w:val="32"/>
    <w:qFormat/>
    <w:rsid w:val="00364822"/>
    <w:rPr>
      <w:b/>
      <w:bCs/>
      <w:smallCaps/>
      <w:spacing w:val="5"/>
      <w:sz w:val="22"/>
      <w:szCs w:val="22"/>
      <w:u w:val="single"/>
    </w:rPr>
  </w:style>
  <w:style w:type="character" w:customStyle="1" w:styleId="Knyvcme1">
    <w:name w:val="Könyv címe1"/>
    <w:uiPriority w:val="33"/>
    <w:qFormat/>
    <w:rsid w:val="00364822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uiPriority w:val="39"/>
    <w:semiHidden/>
    <w:unhideWhenUsed/>
    <w:qFormat/>
    <w:rsid w:val="00364822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qFormat/>
    <w:rsid w:val="00364822"/>
  </w:style>
  <w:style w:type="table" w:customStyle="1" w:styleId="Tblzategyszer31">
    <w:name w:val="Táblázat (egyszerű) 31"/>
    <w:basedOn w:val="Normltblzat"/>
    <w:uiPriority w:val="43"/>
    <w:qFormat/>
    <w:rsid w:val="00364822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qFormat/>
    <w:rsid w:val="00364822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qFormat/>
    <w:rsid w:val="00364822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qFormat/>
    <w:rsid w:val="00364822"/>
    <w:tblPr/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qFormat/>
    <w:rsid w:val="0036482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364822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364822"/>
    <w:rPr>
      <w:b/>
      <w:bCs/>
      <w:sz w:val="20"/>
      <w:szCs w:val="20"/>
    </w:rPr>
  </w:style>
  <w:style w:type="table" w:customStyle="1" w:styleId="Listaszertblzat7tarka1">
    <w:name w:val="Listaszerű táblázat 7 – tarka1"/>
    <w:basedOn w:val="Normltblzat"/>
    <w:uiPriority w:val="52"/>
    <w:qFormat/>
    <w:rsid w:val="0036482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blzatrcsos1vilgos1">
    <w:name w:val="Táblázat (rácsos) 1 – világos1"/>
    <w:basedOn w:val="Normltblzat"/>
    <w:uiPriority w:val="46"/>
    <w:qFormat/>
    <w:rsid w:val="0036482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vilgos1">
    <w:name w:val="Táblázat (rácsos) – világos1"/>
    <w:basedOn w:val="Normltblzat"/>
    <w:uiPriority w:val="40"/>
    <w:qFormat/>
    <w:rsid w:val="003648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blzategyszer32">
    <w:name w:val="Táblázat (egyszerű) 32"/>
    <w:basedOn w:val="Normltblzat"/>
    <w:uiPriority w:val="43"/>
    <w:qFormat/>
    <w:rsid w:val="00364822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l1">
    <w:name w:val="Normál1"/>
    <w:qFormat/>
    <w:rsid w:val="00364822"/>
    <w:pPr>
      <w:jc w:val="both"/>
    </w:pPr>
    <w:rPr>
      <w:sz w:val="24"/>
      <w:szCs w:val="24"/>
    </w:rPr>
  </w:style>
  <w:style w:type="paragraph" w:customStyle="1" w:styleId="TableParagraph">
    <w:name w:val="Table Paragraph"/>
    <w:basedOn w:val="Norml"/>
    <w:qFormat/>
    <w:rsid w:val="00364822"/>
    <w:pPr>
      <w:widowControl w:val="0"/>
      <w:autoSpaceDE w:val="0"/>
      <w:autoSpaceDN w:val="0"/>
      <w:spacing w:before="100" w:beforeAutospacing="1" w:after="100" w:afterAutospacing="1"/>
      <w:jc w:val="left"/>
    </w:pPr>
    <w:rPr>
      <w:rFonts w:ascii="Times New Roman" w:eastAsia="Times New Roman" w:hAnsi="Times New Roman" w:cs="Calibri"/>
      <w:sz w:val="24"/>
      <w:szCs w:val="24"/>
      <w:lang w:eastAsia="hu-HU"/>
    </w:rPr>
  </w:style>
  <w:style w:type="paragraph" w:customStyle="1" w:styleId="Cmsor11">
    <w:name w:val="Címsor 11"/>
    <w:basedOn w:val="Norml"/>
    <w:qFormat/>
    <w:rsid w:val="00364822"/>
    <w:pPr>
      <w:autoSpaceDE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61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61E1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6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gepesz.hu/hirek/19246-elfogadta-az-europai-parlament-a-cpr-modositott-szoveget" TargetMode="External"/><Relationship Id="rId18" Type="http://schemas.openxmlformats.org/officeDocument/2006/relationships/hyperlink" Target="https://baubiologie.de/downloads/IBN-25GuidingPrinciples-Handout-HUN.pdf" TargetMode="External"/><Relationship Id="rId26" Type="http://schemas.openxmlformats.org/officeDocument/2006/relationships/hyperlink" Target="https://hartmannepitesz.hu/h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rmin-architects.com/munkaink" TargetMode="External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QI6SadFxIQ" TargetMode="External"/><Relationship Id="rId17" Type="http://schemas.openxmlformats.org/officeDocument/2006/relationships/hyperlink" Target="https://naturicagroup.hu/" TargetMode="External"/><Relationship Id="rId25" Type="http://schemas.openxmlformats.org/officeDocument/2006/relationships/hyperlink" Target="https://www.facebook.com/EcoCocon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valyogvakolat.hu/" TargetMode="External"/><Relationship Id="rId20" Type="http://schemas.openxmlformats.org/officeDocument/2006/relationships/hyperlink" Target="https://www.ermin-architects.com/munkain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images/search?view=detailV2&amp;ccid=7oiyljGs&amp;id=25DCDDD47ADB517977CF9695809C5F7EAB586FC2&amp;thid=OIP.7oiyljGsQOBTYy8jl0HLqwHaFj&amp;mediaurl=https%3a%2f%2fi.ytimg.com%2fvi%2fCzY2VNnWbFM%2fhqdefault.jpg%3fsqp%3d-oaymwEmCOADEOgC8quKqQMa8AEB-AH-BIAC4AOKAgwIABABGGUgUyhGMA8%3d%26rs%3dAOn4CLCvyVZrhZS5uMn5mbgREHGOmjkkyA&amp;cdnurl=https%3a%2f%2fth.bing.com%2fth%2fid%2fR.ee88b29631ac40e053632f239741cbab%3frik%3dwm9Yq35fnICVlg%26pid%3dImgRaw%26r%3d0&amp;exph=360&amp;expw=480&amp;q=%c3%8dgy+%c3%a9p%c3%adt%c3%bcnk+mi&amp;FORM=IRPRST&amp;ck=F22386BCE500B21866D8B8C645C8C2E3&amp;selectedIndex=0&amp;itb=0&amp;idpp=overlayview&amp;ajaxhist=0&amp;ajaxserp=0" TargetMode="External"/><Relationship Id="rId24" Type="http://schemas.openxmlformats.org/officeDocument/2006/relationships/hyperlink" Target="https://www.facebook.com/kenderikumzrt/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hely.hu/hirek/minden-modern-elvarast-kielegito-otthont-meg-lehet-epiteni-valyogbol-interju-bihari-adammal-a-naturarch-studio-alapitojaval/" TargetMode="External"/><Relationship Id="rId23" Type="http://schemas.openxmlformats.org/officeDocument/2006/relationships/hyperlink" Target="https://kenderhazepites.hu/kenderbeton-tulajdonsagai/" TargetMode="External"/><Relationship Id="rId28" Type="http://schemas.openxmlformats.org/officeDocument/2006/relationships/hyperlink" Target="https://belsoudvar.hu/referenciak/" TargetMode="External"/><Relationship Id="rId10" Type="http://schemas.openxmlformats.org/officeDocument/2006/relationships/hyperlink" Target="https://www.youtube.com/watch?v=U7wTnMyqFJk" TargetMode="External"/><Relationship Id="rId19" Type="http://schemas.openxmlformats.org/officeDocument/2006/relationships/hyperlink" Target="https://ojs.magyarepitoipar.com/index.php/MEI/article/view/8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-f-v.eu/" TargetMode="External"/><Relationship Id="rId14" Type="http://schemas.openxmlformats.org/officeDocument/2006/relationships/hyperlink" Target="https://www.youtube.com/watch?v=ZDYnrPtW83s" TargetMode="External"/><Relationship Id="rId22" Type="http://schemas.openxmlformats.org/officeDocument/2006/relationships/hyperlink" Target="https://platanplan.hu/clt-haz/" TargetMode="External"/><Relationship Id="rId27" Type="http://schemas.openxmlformats.org/officeDocument/2006/relationships/hyperlink" Target="https://www.youtube.com/watch?v=_TRfFWQhBL0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fataj.hu/2024/02/oko-epitkezes-alapjai/" TargetMode="Externa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A384C-6600-42D9-AFB5-F2D1044D4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A2A65-133D-49CC-813E-E47E04FA2DCE}"/>
</file>

<file path=customXml/itemProps3.xml><?xml version="1.0" encoding="utf-8"?>
<ds:datastoreItem xmlns:ds="http://schemas.openxmlformats.org/officeDocument/2006/customXml" ds:itemID="{BF43E035-A195-4B9F-AEE2-DDF1D288409B}"/>
</file>

<file path=customXml/itemProps4.xml><?xml version="1.0" encoding="utf-8"?>
<ds:datastoreItem xmlns:ds="http://schemas.openxmlformats.org/officeDocument/2006/customXml" ds:itemID="{59F55750-66A8-45C8-B0F0-23D112AAB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user</cp:lastModifiedBy>
  <cp:revision>3</cp:revision>
  <dcterms:created xsi:type="dcterms:W3CDTF">2026-01-30T17:53:00Z</dcterms:created>
  <dcterms:modified xsi:type="dcterms:W3CDTF">2026-02-01T20:34:00Z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F88CCFD033AC4243A07EDA8A2367115C_13</vt:lpwstr>
  </property>
  <property fmtid="{D5CDD505-2E9C-101B-9397-08002B2CF9AE}" pid="4" name="ContentTypeId">
    <vt:lpwstr>0x010100BB400B6C1491C24AA344FF86BC956034</vt:lpwstr>
  </property>
</Properties>
</file>